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B6F" w:rsidRPr="00B47EA1" w:rsidRDefault="00785B6F" w:rsidP="00B47EA1">
      <w:pPr>
        <w:tabs>
          <w:tab w:val="right" w:pos="9019"/>
        </w:tabs>
        <w:suppressAutoHyphens/>
        <w:ind w:right="184"/>
        <w:rPr>
          <w:rFonts w:ascii="Arial" w:hAnsi="Arial" w:cs="Arial"/>
          <w:b/>
          <w:noProof/>
          <w:color w:val="FF0000"/>
          <w:sz w:val="22"/>
          <w:szCs w:val="22"/>
          <w:vertAlign w:val="baseline"/>
          <w:lang w:val="en-US" w:eastAsia="zh-CN"/>
        </w:rPr>
      </w:pPr>
    </w:p>
    <w:p w:rsidR="00785B6F" w:rsidRPr="001F020C" w:rsidRDefault="00785B6F" w:rsidP="00785B6F">
      <w:pPr>
        <w:suppressAutoHyphens/>
        <w:ind w:left="142" w:right="184"/>
        <w:jc w:val="right"/>
        <w:rPr>
          <w:rFonts w:ascii="Arial" w:hAnsi="Arial" w:cs="Arial"/>
          <w:b/>
          <w:noProof/>
          <w:sz w:val="22"/>
          <w:szCs w:val="22"/>
          <w:vertAlign w:val="baseline"/>
          <w:lang w:val="ru-RU" w:eastAsia="zh-CN"/>
        </w:rPr>
      </w:pPr>
    </w:p>
    <w:p w:rsidR="00785B6F" w:rsidRPr="001F020C" w:rsidRDefault="00785B6F" w:rsidP="00785B6F">
      <w:pPr>
        <w:suppressAutoHyphens/>
        <w:ind w:left="142" w:right="184"/>
        <w:jc w:val="right"/>
        <w:rPr>
          <w:rFonts w:ascii="Arial" w:hAnsi="Arial" w:cs="Arial"/>
          <w:b/>
          <w:noProof/>
          <w:sz w:val="22"/>
          <w:szCs w:val="22"/>
          <w:vertAlign w:val="baseline"/>
          <w:lang w:val="ru-RU" w:eastAsia="zh-CN"/>
        </w:rPr>
      </w:pPr>
    </w:p>
    <w:p w:rsidR="00785B6F" w:rsidRPr="001F020C" w:rsidRDefault="00785B6F" w:rsidP="00785B6F">
      <w:pPr>
        <w:suppressAutoHyphens/>
        <w:ind w:left="142" w:right="184"/>
        <w:jc w:val="right"/>
        <w:rPr>
          <w:rFonts w:ascii="Arial" w:hAnsi="Arial" w:cs="Arial"/>
          <w:b/>
          <w:noProof/>
          <w:sz w:val="22"/>
          <w:szCs w:val="22"/>
          <w:vertAlign w:val="baseline"/>
          <w:lang w:val="ru-RU" w:eastAsia="zh-CN"/>
        </w:rPr>
      </w:pPr>
    </w:p>
    <w:p w:rsidR="00785B6F" w:rsidRPr="001F020C" w:rsidRDefault="00785B6F" w:rsidP="00785B6F">
      <w:pPr>
        <w:suppressAutoHyphens/>
        <w:ind w:left="142" w:right="184"/>
        <w:jc w:val="center"/>
        <w:rPr>
          <w:rFonts w:ascii="Arial" w:hAnsi="Arial" w:cs="Arial"/>
          <w:noProof/>
          <w:sz w:val="22"/>
          <w:szCs w:val="22"/>
          <w:vertAlign w:val="baseline"/>
          <w:lang w:val="ru-RU" w:eastAsia="zh-CN"/>
        </w:rPr>
      </w:pPr>
    </w:p>
    <w:p w:rsidR="00785B6F" w:rsidRPr="001F020C" w:rsidRDefault="00785B6F" w:rsidP="00785B6F">
      <w:pPr>
        <w:suppressAutoHyphens/>
        <w:ind w:left="142" w:right="184"/>
        <w:jc w:val="center"/>
        <w:rPr>
          <w:rFonts w:ascii="Arial" w:hAnsi="Arial" w:cs="Arial"/>
          <w:noProof/>
          <w:sz w:val="22"/>
          <w:szCs w:val="22"/>
          <w:vertAlign w:val="baseline"/>
          <w:lang w:val="ru-RU" w:eastAsia="zh-CN"/>
        </w:rPr>
      </w:pPr>
    </w:p>
    <w:p w:rsidR="00785B6F" w:rsidRPr="001F020C" w:rsidRDefault="00785B6F" w:rsidP="00785B6F">
      <w:pPr>
        <w:suppressAutoHyphens/>
        <w:ind w:left="142" w:right="184"/>
        <w:jc w:val="center"/>
        <w:rPr>
          <w:rFonts w:ascii="Arial" w:hAnsi="Arial" w:cs="Arial"/>
          <w:noProof/>
          <w:sz w:val="22"/>
          <w:szCs w:val="22"/>
          <w:vertAlign w:val="baseline"/>
          <w:lang w:val="ru-RU" w:eastAsia="zh-CN"/>
        </w:rPr>
      </w:pPr>
    </w:p>
    <w:p w:rsidR="00785B6F" w:rsidRPr="001F020C" w:rsidRDefault="00785B6F" w:rsidP="00785B6F">
      <w:pPr>
        <w:suppressAutoHyphens/>
        <w:ind w:left="142" w:right="184"/>
        <w:jc w:val="center"/>
        <w:rPr>
          <w:rFonts w:ascii="Arial" w:hAnsi="Arial" w:cs="Arial"/>
          <w:noProof/>
          <w:sz w:val="22"/>
          <w:szCs w:val="22"/>
          <w:vertAlign w:val="baseline"/>
          <w:lang w:val="ru-RU" w:eastAsia="zh-CN"/>
        </w:rPr>
      </w:pPr>
    </w:p>
    <w:p w:rsidR="00785B6F" w:rsidRPr="001F020C" w:rsidRDefault="00785B6F" w:rsidP="00785B6F">
      <w:pPr>
        <w:suppressAutoHyphens/>
        <w:ind w:left="142" w:right="184"/>
        <w:jc w:val="center"/>
        <w:rPr>
          <w:rFonts w:ascii="Arial" w:hAnsi="Arial" w:cs="Arial"/>
          <w:noProof/>
          <w:sz w:val="22"/>
          <w:szCs w:val="22"/>
          <w:vertAlign w:val="baseline"/>
          <w:lang w:val="ru-RU" w:eastAsia="zh-CN"/>
        </w:rPr>
      </w:pPr>
    </w:p>
    <w:p w:rsidR="00785B6F" w:rsidRPr="001F020C" w:rsidRDefault="00785B6F" w:rsidP="00785B6F">
      <w:pPr>
        <w:suppressAutoHyphens/>
        <w:ind w:left="142" w:right="184"/>
        <w:jc w:val="center"/>
        <w:rPr>
          <w:rFonts w:ascii="Arial" w:hAnsi="Arial" w:cs="Arial"/>
          <w:noProof/>
          <w:sz w:val="28"/>
          <w:szCs w:val="28"/>
          <w:vertAlign w:val="baseline"/>
          <w:lang w:val="sr-Cyrl-CS" w:eastAsia="zh-CN"/>
        </w:rPr>
      </w:pPr>
    </w:p>
    <w:p w:rsidR="00785B6F" w:rsidRPr="0090514B" w:rsidRDefault="00785B6F" w:rsidP="00785B6F">
      <w:pPr>
        <w:suppressAutoHyphens/>
        <w:ind w:left="142" w:right="184"/>
        <w:jc w:val="center"/>
        <w:rPr>
          <w:noProof/>
          <w:sz w:val="22"/>
          <w:szCs w:val="22"/>
          <w:vertAlign w:val="baseline"/>
          <w:lang w:val="sr-Cyrl-CS" w:eastAsia="zh-CN"/>
        </w:rPr>
      </w:pPr>
    </w:p>
    <w:p w:rsidR="00785B6F" w:rsidRPr="0090514B" w:rsidRDefault="003F53C7" w:rsidP="00785B6F">
      <w:pPr>
        <w:suppressAutoHyphens/>
        <w:jc w:val="center"/>
        <w:rPr>
          <w:sz w:val="22"/>
          <w:szCs w:val="22"/>
          <w:vertAlign w:val="baseline"/>
          <w:lang w:val="sr-Cyrl-CS" w:eastAsia="ar-SA"/>
        </w:rPr>
      </w:pPr>
      <w:r w:rsidRPr="0090514B">
        <w:rPr>
          <w:noProof/>
          <w:sz w:val="22"/>
          <w:szCs w:val="22"/>
          <w:vertAlign w:val="baseline"/>
          <w:lang w:val="sr-Cyrl-CS" w:eastAsia="zh-CN"/>
        </w:rPr>
        <w:t>СПЕЦИЈАЛНА БОЛНИЦА ЗА РЕХАБИЛИТАЦИЈУ “РИБАРСКА БАЊА”</w:t>
      </w:r>
    </w:p>
    <w:p w:rsidR="00785B6F" w:rsidRPr="0090514B" w:rsidRDefault="00785B6F" w:rsidP="00785B6F">
      <w:pPr>
        <w:suppressAutoHyphens/>
        <w:ind w:left="142" w:right="184"/>
        <w:jc w:val="right"/>
        <w:rPr>
          <w:b/>
          <w:noProof/>
          <w:sz w:val="22"/>
          <w:szCs w:val="22"/>
          <w:vertAlign w:val="baseline"/>
          <w:lang w:val="ru-RU" w:eastAsia="zh-CN"/>
        </w:rPr>
      </w:pPr>
    </w:p>
    <w:p w:rsidR="00785B6F" w:rsidRPr="0090514B" w:rsidRDefault="00785B6F" w:rsidP="00785B6F">
      <w:pPr>
        <w:suppressAutoHyphens/>
        <w:ind w:left="142" w:right="184"/>
        <w:jc w:val="right"/>
        <w:rPr>
          <w:b/>
          <w:noProof/>
          <w:sz w:val="22"/>
          <w:szCs w:val="22"/>
          <w:vertAlign w:val="baseline"/>
          <w:lang w:val="ru-RU" w:eastAsia="zh-CN"/>
        </w:rPr>
      </w:pPr>
    </w:p>
    <w:p w:rsidR="00785B6F" w:rsidRPr="0090514B" w:rsidRDefault="00785B6F" w:rsidP="00785B6F">
      <w:pPr>
        <w:suppressAutoHyphens/>
        <w:ind w:left="142" w:right="184"/>
        <w:jc w:val="right"/>
        <w:rPr>
          <w:b/>
          <w:noProof/>
          <w:sz w:val="22"/>
          <w:szCs w:val="22"/>
          <w:vertAlign w:val="baseline"/>
          <w:lang w:val="ru-RU" w:eastAsia="zh-CN"/>
        </w:rPr>
      </w:pPr>
    </w:p>
    <w:p w:rsidR="00785B6F" w:rsidRPr="0090514B" w:rsidRDefault="00785B6F" w:rsidP="00785B6F">
      <w:pPr>
        <w:suppressAutoHyphens/>
        <w:ind w:left="142" w:right="184"/>
        <w:jc w:val="right"/>
        <w:rPr>
          <w:b/>
          <w:noProof/>
          <w:sz w:val="22"/>
          <w:szCs w:val="22"/>
          <w:vertAlign w:val="baseline"/>
          <w:lang w:val="ru-RU" w:eastAsia="zh-CN"/>
        </w:rPr>
      </w:pPr>
    </w:p>
    <w:p w:rsidR="00785B6F" w:rsidRPr="0090514B" w:rsidRDefault="00785B6F" w:rsidP="00785B6F">
      <w:pPr>
        <w:suppressAutoHyphens/>
        <w:ind w:left="142" w:right="184"/>
        <w:jc w:val="right"/>
        <w:rPr>
          <w:b/>
          <w:noProof/>
          <w:sz w:val="22"/>
          <w:szCs w:val="22"/>
          <w:vertAlign w:val="baseline"/>
          <w:lang w:val="ru-RU" w:eastAsia="zh-CN"/>
        </w:rPr>
      </w:pPr>
    </w:p>
    <w:p w:rsidR="00785B6F" w:rsidRPr="0090514B" w:rsidRDefault="00785B6F" w:rsidP="00785B6F">
      <w:pPr>
        <w:suppressAutoHyphens/>
        <w:ind w:left="142" w:right="184"/>
        <w:jc w:val="right"/>
        <w:rPr>
          <w:b/>
          <w:noProof/>
          <w:sz w:val="22"/>
          <w:szCs w:val="22"/>
          <w:vertAlign w:val="baseline"/>
          <w:lang w:val="ru-RU" w:eastAsia="zh-CN"/>
        </w:rPr>
      </w:pPr>
    </w:p>
    <w:p w:rsidR="00785B6F" w:rsidRPr="0090514B" w:rsidRDefault="00785B6F" w:rsidP="00785B6F">
      <w:pPr>
        <w:suppressAutoHyphens/>
        <w:ind w:left="142" w:right="184"/>
        <w:jc w:val="right"/>
        <w:rPr>
          <w:b/>
          <w:noProof/>
          <w:sz w:val="22"/>
          <w:szCs w:val="22"/>
          <w:vertAlign w:val="baseline"/>
          <w:lang w:val="ru-RU" w:eastAsia="zh-CN"/>
        </w:rPr>
      </w:pPr>
    </w:p>
    <w:p w:rsidR="00785B6F" w:rsidRPr="0090514B" w:rsidRDefault="00785B6F" w:rsidP="00785B6F">
      <w:pPr>
        <w:suppressAutoHyphens/>
        <w:ind w:left="142" w:right="184"/>
        <w:jc w:val="right"/>
        <w:rPr>
          <w:b/>
          <w:noProof/>
          <w:sz w:val="22"/>
          <w:szCs w:val="22"/>
          <w:vertAlign w:val="baseline"/>
          <w:lang w:val="ru-RU" w:eastAsia="zh-CN"/>
        </w:rPr>
      </w:pPr>
    </w:p>
    <w:p w:rsidR="00785B6F" w:rsidRPr="0090514B" w:rsidRDefault="00785B6F" w:rsidP="00785B6F">
      <w:pPr>
        <w:suppressAutoHyphens/>
        <w:ind w:left="142" w:right="184"/>
        <w:jc w:val="center"/>
        <w:rPr>
          <w:b/>
          <w:noProof/>
          <w:sz w:val="22"/>
          <w:szCs w:val="22"/>
          <w:vertAlign w:val="baseline"/>
          <w:lang w:val="ru-RU" w:eastAsia="zh-CN"/>
        </w:rPr>
      </w:pPr>
    </w:p>
    <w:p w:rsidR="00785B6F" w:rsidRPr="0090514B" w:rsidRDefault="00785B6F" w:rsidP="00785B6F">
      <w:pPr>
        <w:suppressAutoHyphens/>
        <w:ind w:left="142" w:right="184"/>
        <w:jc w:val="center"/>
        <w:rPr>
          <w:b/>
          <w:noProof/>
          <w:sz w:val="22"/>
          <w:szCs w:val="22"/>
          <w:vertAlign w:val="baseline"/>
          <w:lang w:val="ru-RU" w:eastAsia="zh-CN"/>
        </w:rPr>
      </w:pPr>
    </w:p>
    <w:p w:rsidR="00785B6F" w:rsidRPr="00EA2BF5" w:rsidRDefault="00785B6F" w:rsidP="00785B6F">
      <w:pPr>
        <w:suppressAutoHyphens/>
        <w:ind w:left="142" w:right="184"/>
        <w:jc w:val="center"/>
        <w:rPr>
          <w:noProof/>
          <w:sz w:val="28"/>
          <w:szCs w:val="28"/>
          <w:vertAlign w:val="baseline"/>
          <w:lang w:eastAsia="zh-CN"/>
        </w:rPr>
      </w:pPr>
      <w:r w:rsidRPr="0090514B">
        <w:rPr>
          <w:noProof/>
          <w:sz w:val="28"/>
          <w:szCs w:val="28"/>
          <w:vertAlign w:val="baseline"/>
          <w:lang w:val="ru-RU" w:eastAsia="zh-CN"/>
        </w:rPr>
        <w:t xml:space="preserve">КОНКУРСНА  ДОКУМЕНТАЦИЈА </w:t>
      </w:r>
      <w:r w:rsidRPr="0090514B">
        <w:rPr>
          <w:noProof/>
          <w:sz w:val="28"/>
          <w:szCs w:val="28"/>
          <w:vertAlign w:val="baseline"/>
          <w:lang w:val="sr-Cyrl-CS" w:eastAsia="zh-CN"/>
        </w:rPr>
        <w:t>ЗА ЈАВНУ НАБАВКУ</w:t>
      </w:r>
      <w:r w:rsidR="00EA2BF5">
        <w:rPr>
          <w:noProof/>
          <w:sz w:val="28"/>
          <w:szCs w:val="28"/>
          <w:vertAlign w:val="baseline"/>
          <w:lang w:eastAsia="zh-CN"/>
        </w:rPr>
        <w:t xml:space="preserve"> </w:t>
      </w:r>
    </w:p>
    <w:p w:rsidR="000626ED" w:rsidRDefault="00281183" w:rsidP="000626ED">
      <w:pPr>
        <w:suppressAutoHyphens/>
        <w:ind w:left="142" w:right="184"/>
        <w:jc w:val="center"/>
        <w:rPr>
          <w:b/>
          <w:noProof/>
          <w:sz w:val="40"/>
          <w:szCs w:val="40"/>
          <w:vertAlign w:val="baseline"/>
          <w:lang w:eastAsia="zh-CN"/>
        </w:rPr>
      </w:pPr>
      <w:r w:rsidRPr="0090514B">
        <w:rPr>
          <w:b/>
          <w:noProof/>
          <w:sz w:val="40"/>
          <w:szCs w:val="40"/>
          <w:vertAlign w:val="baseline"/>
          <w:lang w:eastAsia="zh-CN"/>
        </w:rPr>
        <w:t>НАБАВКА</w:t>
      </w:r>
      <w:r w:rsidR="005414D9">
        <w:rPr>
          <w:b/>
          <w:noProof/>
          <w:sz w:val="40"/>
          <w:szCs w:val="40"/>
          <w:vertAlign w:val="baseline"/>
          <w:lang w:eastAsia="zh-CN"/>
        </w:rPr>
        <w:t xml:space="preserve"> И  УГРАДЊА  ЛИФТОВА</w:t>
      </w:r>
    </w:p>
    <w:p w:rsidR="005414D9" w:rsidRPr="005414D9" w:rsidRDefault="005414D9" w:rsidP="000626ED">
      <w:pPr>
        <w:suppressAutoHyphens/>
        <w:ind w:left="142" w:right="184"/>
        <w:jc w:val="center"/>
        <w:rPr>
          <w:b/>
          <w:noProof/>
          <w:sz w:val="40"/>
          <w:szCs w:val="40"/>
          <w:vertAlign w:val="baseline"/>
          <w:lang w:eastAsia="zh-CN"/>
        </w:rPr>
      </w:pPr>
      <w:r>
        <w:rPr>
          <w:b/>
          <w:noProof/>
          <w:sz w:val="40"/>
          <w:szCs w:val="40"/>
          <w:vertAlign w:val="baseline"/>
          <w:lang w:eastAsia="zh-CN"/>
        </w:rPr>
        <w:t>Отворени поступак</w:t>
      </w:r>
    </w:p>
    <w:p w:rsidR="00897247" w:rsidRPr="007E2582" w:rsidRDefault="00897247" w:rsidP="00897247">
      <w:pPr>
        <w:jc w:val="center"/>
        <w:rPr>
          <w:rFonts w:ascii="Arial" w:hAnsi="Arial" w:cs="Arial"/>
          <w:b/>
          <w:lang w:val="ru-RU"/>
        </w:rPr>
      </w:pPr>
      <w:r>
        <w:rPr>
          <w:noProof/>
          <w:sz w:val="40"/>
          <w:szCs w:val="40"/>
          <w:vertAlign w:val="baseline"/>
          <w:lang w:eastAsia="zh-CN"/>
        </w:rPr>
        <w:t>Партија 1</w:t>
      </w:r>
      <w:proofErr w:type="gramStart"/>
      <w:r>
        <w:rPr>
          <w:noProof/>
          <w:sz w:val="40"/>
          <w:szCs w:val="40"/>
          <w:vertAlign w:val="baseline"/>
          <w:lang w:eastAsia="zh-CN"/>
        </w:rPr>
        <w:t>-</w:t>
      </w:r>
      <w:r w:rsidRPr="00897247">
        <w:rPr>
          <w:rFonts w:ascii="Arial" w:hAnsi="Arial" w:cs="Arial"/>
          <w:b/>
          <w:lang w:val="ru-RU"/>
        </w:rPr>
        <w:t xml:space="preserve"> </w:t>
      </w:r>
      <w:r>
        <w:rPr>
          <w:rFonts w:ascii="Arial" w:hAnsi="Arial" w:cs="Arial"/>
          <w:b/>
          <w:lang w:val="ru-RU"/>
        </w:rPr>
        <w:t xml:space="preserve"> </w:t>
      </w:r>
      <w:r w:rsidRPr="00897247">
        <w:rPr>
          <w:rFonts w:ascii="Arial" w:hAnsi="Arial" w:cs="Arial"/>
          <w:b/>
          <w:vertAlign w:val="baseline"/>
          <w:lang w:val="ru-RU"/>
        </w:rPr>
        <w:t>ЛИФТ</w:t>
      </w:r>
      <w:proofErr w:type="gramEnd"/>
      <w:r w:rsidRPr="00897247">
        <w:rPr>
          <w:rFonts w:ascii="Arial" w:hAnsi="Arial" w:cs="Arial"/>
          <w:b/>
          <w:vertAlign w:val="baseline"/>
          <w:lang w:val="ru-RU"/>
        </w:rPr>
        <w:t xml:space="preserve"> А – ЛЕВИ  ВИЛА „БОСНА“</w:t>
      </w:r>
      <w:r w:rsidRPr="007E2582">
        <w:rPr>
          <w:rFonts w:ascii="Arial" w:hAnsi="Arial" w:cs="Arial"/>
          <w:b/>
          <w:lang w:val="ru-RU"/>
        </w:rPr>
        <w:t xml:space="preserve"> </w:t>
      </w:r>
    </w:p>
    <w:p w:rsidR="00D45EAF" w:rsidRPr="00897247" w:rsidRDefault="00D45EAF" w:rsidP="000626ED">
      <w:pPr>
        <w:suppressAutoHyphens/>
        <w:ind w:left="142" w:right="184"/>
        <w:jc w:val="center"/>
        <w:rPr>
          <w:noProof/>
          <w:sz w:val="40"/>
          <w:szCs w:val="40"/>
          <w:vertAlign w:val="baseline"/>
          <w:lang w:eastAsia="zh-CN"/>
        </w:rPr>
      </w:pPr>
    </w:p>
    <w:p w:rsidR="00281183" w:rsidRPr="005414D9" w:rsidRDefault="005414D9" w:rsidP="00785B6F">
      <w:pPr>
        <w:suppressAutoHyphens/>
        <w:ind w:left="142" w:right="184"/>
        <w:jc w:val="center"/>
        <w:rPr>
          <w:noProof/>
          <w:sz w:val="40"/>
          <w:szCs w:val="40"/>
          <w:vertAlign w:val="baseline"/>
          <w:lang w:eastAsia="zh-CN"/>
        </w:rPr>
      </w:pPr>
      <w:r>
        <w:rPr>
          <w:noProof/>
          <w:sz w:val="40"/>
          <w:szCs w:val="40"/>
          <w:vertAlign w:val="baseline"/>
          <w:lang w:eastAsia="zh-CN"/>
        </w:rPr>
        <w:t>ЈН</w:t>
      </w:r>
      <w:r w:rsidR="00D45EAF" w:rsidRPr="0090514B">
        <w:rPr>
          <w:noProof/>
          <w:sz w:val="40"/>
          <w:szCs w:val="40"/>
          <w:vertAlign w:val="baseline"/>
          <w:lang w:eastAsia="zh-CN"/>
        </w:rPr>
        <w:t xml:space="preserve"> </w:t>
      </w:r>
      <w:r w:rsidR="00281183" w:rsidRPr="0090514B">
        <w:rPr>
          <w:noProof/>
          <w:sz w:val="40"/>
          <w:szCs w:val="40"/>
          <w:vertAlign w:val="baseline"/>
          <w:lang w:eastAsia="zh-CN"/>
        </w:rPr>
        <w:t xml:space="preserve">бр. </w:t>
      </w:r>
      <w:r w:rsidR="00711C6A">
        <w:rPr>
          <w:noProof/>
          <w:sz w:val="40"/>
          <w:szCs w:val="40"/>
          <w:vertAlign w:val="baseline"/>
          <w:lang w:eastAsia="zh-CN"/>
        </w:rPr>
        <w:t>17</w:t>
      </w:r>
      <w:r>
        <w:rPr>
          <w:noProof/>
          <w:sz w:val="40"/>
          <w:szCs w:val="40"/>
          <w:vertAlign w:val="baseline"/>
          <w:lang w:eastAsia="zh-CN"/>
        </w:rPr>
        <w:t>/15</w:t>
      </w:r>
    </w:p>
    <w:p w:rsidR="00785B6F" w:rsidRPr="0090514B" w:rsidRDefault="00785B6F" w:rsidP="00785B6F">
      <w:pPr>
        <w:suppressAutoHyphens/>
        <w:ind w:left="142" w:right="184"/>
        <w:jc w:val="center"/>
        <w:rPr>
          <w:b/>
          <w:noProof/>
          <w:sz w:val="22"/>
          <w:szCs w:val="22"/>
          <w:vertAlign w:val="baseline"/>
          <w:lang w:val="ru-RU" w:eastAsia="zh-CN"/>
        </w:rPr>
      </w:pPr>
    </w:p>
    <w:p w:rsidR="00785B6F" w:rsidRPr="0090514B" w:rsidRDefault="00785B6F" w:rsidP="00785B6F">
      <w:pPr>
        <w:suppressAutoHyphens/>
        <w:ind w:left="142" w:right="184"/>
        <w:jc w:val="center"/>
        <w:rPr>
          <w:b/>
          <w:noProof/>
          <w:sz w:val="22"/>
          <w:szCs w:val="22"/>
          <w:vertAlign w:val="baseline"/>
          <w:lang w:val="ru-RU" w:eastAsia="zh-CN"/>
        </w:rPr>
      </w:pPr>
    </w:p>
    <w:p w:rsidR="00785B6F" w:rsidRPr="0090514B" w:rsidRDefault="00785B6F" w:rsidP="00785B6F">
      <w:pPr>
        <w:suppressAutoHyphens/>
        <w:ind w:left="142" w:right="184"/>
        <w:jc w:val="center"/>
        <w:rPr>
          <w:b/>
          <w:noProof/>
          <w:sz w:val="22"/>
          <w:szCs w:val="22"/>
          <w:vertAlign w:val="baseline"/>
          <w:lang w:val="ru-RU" w:eastAsia="zh-CN"/>
        </w:rPr>
      </w:pPr>
    </w:p>
    <w:p w:rsidR="00785B6F" w:rsidRPr="0090514B" w:rsidRDefault="00785B6F" w:rsidP="00785B6F">
      <w:pPr>
        <w:suppressAutoHyphens/>
        <w:ind w:left="142" w:right="184"/>
        <w:jc w:val="center"/>
        <w:rPr>
          <w:b/>
          <w:noProof/>
          <w:sz w:val="22"/>
          <w:szCs w:val="22"/>
          <w:vertAlign w:val="baseline"/>
          <w:lang w:val="ru-RU" w:eastAsia="zh-CN"/>
        </w:rPr>
      </w:pPr>
    </w:p>
    <w:p w:rsidR="00785B6F" w:rsidRPr="0090514B" w:rsidRDefault="00785B6F" w:rsidP="00785B6F">
      <w:pPr>
        <w:suppressAutoHyphens/>
        <w:ind w:left="142" w:right="184"/>
        <w:jc w:val="center"/>
        <w:rPr>
          <w:b/>
          <w:noProof/>
          <w:sz w:val="22"/>
          <w:szCs w:val="22"/>
          <w:vertAlign w:val="baseline"/>
          <w:lang w:val="ru-RU" w:eastAsia="zh-CN"/>
        </w:rPr>
      </w:pPr>
    </w:p>
    <w:p w:rsidR="00785B6F" w:rsidRPr="0090514B" w:rsidRDefault="00785B6F" w:rsidP="00785B6F">
      <w:pPr>
        <w:suppressAutoHyphens/>
        <w:ind w:left="142" w:right="184"/>
        <w:jc w:val="center"/>
        <w:rPr>
          <w:b/>
          <w:noProof/>
          <w:sz w:val="22"/>
          <w:szCs w:val="22"/>
          <w:vertAlign w:val="baseline"/>
          <w:lang w:val="ru-RU" w:eastAsia="zh-CN"/>
        </w:rPr>
      </w:pPr>
    </w:p>
    <w:p w:rsidR="00785B6F" w:rsidRPr="0090514B" w:rsidRDefault="00785B6F" w:rsidP="00785B6F">
      <w:pPr>
        <w:suppressAutoHyphens/>
        <w:ind w:left="142" w:right="184"/>
        <w:jc w:val="center"/>
        <w:rPr>
          <w:b/>
          <w:noProof/>
          <w:sz w:val="22"/>
          <w:szCs w:val="22"/>
          <w:vertAlign w:val="baseline"/>
          <w:lang w:val="ru-RU" w:eastAsia="zh-CN"/>
        </w:rPr>
      </w:pPr>
    </w:p>
    <w:p w:rsidR="00785B6F" w:rsidRPr="0090514B" w:rsidRDefault="00785B6F" w:rsidP="00785B6F">
      <w:pPr>
        <w:suppressAutoHyphens/>
        <w:ind w:left="142" w:right="184"/>
        <w:jc w:val="center"/>
        <w:rPr>
          <w:b/>
          <w:noProof/>
          <w:sz w:val="22"/>
          <w:szCs w:val="22"/>
          <w:vertAlign w:val="baseline"/>
          <w:lang w:val="ru-RU" w:eastAsia="zh-CN"/>
        </w:rPr>
      </w:pPr>
    </w:p>
    <w:p w:rsidR="00785B6F" w:rsidRPr="0090514B" w:rsidRDefault="00785B6F" w:rsidP="00785B6F">
      <w:pPr>
        <w:suppressAutoHyphens/>
        <w:ind w:left="142" w:right="184"/>
        <w:jc w:val="center"/>
        <w:rPr>
          <w:b/>
          <w:noProof/>
          <w:sz w:val="22"/>
          <w:szCs w:val="22"/>
          <w:vertAlign w:val="baseline"/>
          <w:lang w:val="ru-RU" w:eastAsia="zh-CN"/>
        </w:rPr>
      </w:pPr>
    </w:p>
    <w:p w:rsidR="00785B6F" w:rsidRPr="0090514B" w:rsidRDefault="00785B6F" w:rsidP="00785B6F">
      <w:pPr>
        <w:suppressAutoHyphens/>
        <w:ind w:left="142" w:right="184"/>
        <w:jc w:val="center"/>
        <w:rPr>
          <w:b/>
          <w:noProof/>
          <w:sz w:val="22"/>
          <w:szCs w:val="22"/>
          <w:vertAlign w:val="baseline"/>
          <w:lang w:val="ru-RU" w:eastAsia="zh-CN"/>
        </w:rPr>
      </w:pPr>
    </w:p>
    <w:p w:rsidR="00785B6F" w:rsidRPr="0090514B" w:rsidRDefault="00785B6F" w:rsidP="00785B6F">
      <w:pPr>
        <w:suppressAutoHyphens/>
        <w:ind w:left="142" w:right="184"/>
        <w:jc w:val="center"/>
        <w:rPr>
          <w:rFonts w:eastAsia="Arial"/>
          <w:noProof/>
          <w:sz w:val="28"/>
          <w:szCs w:val="28"/>
          <w:vertAlign w:val="baseline"/>
          <w:lang w:val="ru-RU" w:eastAsia="zh-CN"/>
        </w:rPr>
      </w:pPr>
    </w:p>
    <w:p w:rsidR="00785B6F" w:rsidRPr="0090514B" w:rsidRDefault="00785B6F" w:rsidP="00785B6F">
      <w:pPr>
        <w:suppressAutoHyphens/>
        <w:ind w:left="142" w:right="184"/>
        <w:jc w:val="center"/>
        <w:rPr>
          <w:b/>
          <w:noProof/>
          <w:sz w:val="22"/>
          <w:szCs w:val="22"/>
          <w:vertAlign w:val="baseline"/>
          <w:lang w:val="ru-RU" w:eastAsia="zh-CN"/>
        </w:rPr>
      </w:pPr>
    </w:p>
    <w:p w:rsidR="00785B6F" w:rsidRPr="0090514B" w:rsidRDefault="00785B6F" w:rsidP="00785B6F">
      <w:pPr>
        <w:suppressAutoHyphens/>
        <w:ind w:left="142" w:right="184"/>
        <w:jc w:val="center"/>
        <w:rPr>
          <w:b/>
          <w:noProof/>
          <w:sz w:val="22"/>
          <w:szCs w:val="22"/>
          <w:vertAlign w:val="baseline"/>
          <w:lang w:val="ru-RU" w:eastAsia="zh-CN"/>
        </w:rPr>
      </w:pPr>
    </w:p>
    <w:p w:rsidR="00785B6F" w:rsidRPr="0090514B" w:rsidRDefault="00785B6F" w:rsidP="00785B6F">
      <w:pPr>
        <w:suppressAutoHyphens/>
        <w:ind w:left="142" w:right="184"/>
        <w:jc w:val="center"/>
        <w:rPr>
          <w:b/>
          <w:noProof/>
          <w:sz w:val="22"/>
          <w:szCs w:val="22"/>
          <w:vertAlign w:val="baseline"/>
          <w:lang w:val="ru-RU" w:eastAsia="zh-CN"/>
        </w:rPr>
      </w:pPr>
    </w:p>
    <w:p w:rsidR="00785B6F" w:rsidRPr="0090514B" w:rsidRDefault="00785B6F" w:rsidP="00785B6F">
      <w:pPr>
        <w:suppressAutoHyphens/>
        <w:ind w:left="142" w:right="184"/>
        <w:jc w:val="center"/>
        <w:rPr>
          <w:b/>
          <w:noProof/>
          <w:sz w:val="22"/>
          <w:szCs w:val="22"/>
          <w:vertAlign w:val="baseline"/>
          <w:lang w:val="ru-RU" w:eastAsia="zh-CN"/>
        </w:rPr>
      </w:pPr>
    </w:p>
    <w:p w:rsidR="00785B6F" w:rsidRPr="0090514B" w:rsidRDefault="00785B6F" w:rsidP="00785B6F">
      <w:pPr>
        <w:suppressAutoHyphens/>
        <w:ind w:left="142" w:right="184"/>
        <w:jc w:val="center"/>
        <w:rPr>
          <w:b/>
          <w:noProof/>
          <w:sz w:val="22"/>
          <w:szCs w:val="22"/>
          <w:vertAlign w:val="baseline"/>
          <w:lang w:val="ru-RU" w:eastAsia="zh-CN"/>
        </w:rPr>
      </w:pPr>
    </w:p>
    <w:p w:rsidR="00785B6F" w:rsidRPr="0090514B" w:rsidRDefault="00785B6F" w:rsidP="00785B6F">
      <w:pPr>
        <w:suppressAutoHyphens/>
        <w:ind w:left="142" w:right="184"/>
        <w:jc w:val="center"/>
        <w:rPr>
          <w:b/>
          <w:noProof/>
          <w:sz w:val="22"/>
          <w:szCs w:val="22"/>
          <w:vertAlign w:val="baseline"/>
          <w:lang w:val="ru-RU" w:eastAsia="zh-CN"/>
        </w:rPr>
      </w:pPr>
    </w:p>
    <w:p w:rsidR="00785B6F" w:rsidRPr="00911D1E" w:rsidRDefault="00711C6A" w:rsidP="00785B6F">
      <w:pPr>
        <w:suppressAutoHyphens/>
        <w:ind w:left="142" w:right="184"/>
        <w:jc w:val="center"/>
        <w:rPr>
          <w:b/>
          <w:noProof/>
          <w:sz w:val="22"/>
          <w:szCs w:val="22"/>
          <w:vertAlign w:val="baseline"/>
          <w:lang w:eastAsia="zh-CN"/>
        </w:rPr>
      </w:pPr>
      <w:r w:rsidRPr="00911D1E">
        <w:rPr>
          <w:b/>
          <w:noProof/>
          <w:sz w:val="22"/>
          <w:szCs w:val="22"/>
          <w:vertAlign w:val="baseline"/>
          <w:lang w:eastAsia="zh-CN"/>
        </w:rPr>
        <w:t>УКУПАН БРОЈ СТРАНА ЈЕ</w:t>
      </w:r>
      <w:r w:rsidR="00805C2E" w:rsidRPr="00911D1E">
        <w:rPr>
          <w:b/>
          <w:noProof/>
          <w:sz w:val="22"/>
          <w:szCs w:val="22"/>
          <w:vertAlign w:val="baseline"/>
          <w:lang w:eastAsia="zh-CN"/>
        </w:rPr>
        <w:t xml:space="preserve"> 45</w:t>
      </w:r>
    </w:p>
    <w:p w:rsidR="00785B6F" w:rsidRPr="00911D1E" w:rsidRDefault="00785B6F" w:rsidP="00785B6F">
      <w:pPr>
        <w:suppressAutoHyphens/>
        <w:ind w:left="142" w:right="184"/>
        <w:jc w:val="center"/>
        <w:rPr>
          <w:b/>
          <w:noProof/>
          <w:sz w:val="22"/>
          <w:szCs w:val="22"/>
          <w:vertAlign w:val="baseline"/>
          <w:lang w:val="ru-RU" w:eastAsia="zh-CN"/>
        </w:rPr>
      </w:pPr>
    </w:p>
    <w:p w:rsidR="00785B6F" w:rsidRPr="00911D1E" w:rsidRDefault="00785B6F" w:rsidP="00785B6F">
      <w:pPr>
        <w:suppressAutoHyphens/>
        <w:ind w:left="142" w:right="184"/>
        <w:jc w:val="center"/>
        <w:rPr>
          <w:b/>
          <w:noProof/>
          <w:sz w:val="22"/>
          <w:szCs w:val="22"/>
          <w:vertAlign w:val="baseline"/>
          <w:lang w:val="ru-RU" w:eastAsia="zh-CN"/>
        </w:rPr>
      </w:pPr>
    </w:p>
    <w:p w:rsidR="00785B6F" w:rsidRPr="00911D1E" w:rsidRDefault="00001DBB" w:rsidP="00785B6F">
      <w:pPr>
        <w:suppressAutoHyphens/>
        <w:ind w:left="142" w:right="184"/>
        <w:jc w:val="center"/>
        <w:rPr>
          <w:noProof/>
          <w:sz w:val="22"/>
          <w:szCs w:val="22"/>
          <w:vertAlign w:val="baseline"/>
          <w:lang w:val="ru-RU" w:eastAsia="zh-CN"/>
        </w:rPr>
      </w:pPr>
      <w:r w:rsidRPr="00911D1E">
        <w:rPr>
          <w:noProof/>
          <w:sz w:val="22"/>
          <w:szCs w:val="22"/>
          <w:vertAlign w:val="baseline"/>
          <w:lang w:val="ru-RU" w:eastAsia="zh-CN"/>
        </w:rPr>
        <w:t xml:space="preserve"> Рибарска Бања</w:t>
      </w:r>
      <w:r w:rsidR="00785B6F" w:rsidRPr="00911D1E">
        <w:rPr>
          <w:noProof/>
          <w:sz w:val="22"/>
          <w:szCs w:val="22"/>
          <w:vertAlign w:val="baseline"/>
          <w:lang w:val="ru-RU" w:eastAsia="zh-CN"/>
        </w:rPr>
        <w:t xml:space="preserve">, </w:t>
      </w:r>
      <w:r w:rsidR="00C41152" w:rsidRPr="00911D1E">
        <w:rPr>
          <w:noProof/>
          <w:sz w:val="22"/>
          <w:szCs w:val="22"/>
          <w:vertAlign w:val="baseline"/>
          <w:lang w:eastAsia="zh-CN"/>
        </w:rPr>
        <w:t>август</w:t>
      </w:r>
      <w:r w:rsidR="00BE2F0F" w:rsidRPr="00911D1E">
        <w:rPr>
          <w:noProof/>
          <w:sz w:val="22"/>
          <w:szCs w:val="22"/>
          <w:vertAlign w:val="baseline"/>
          <w:lang w:eastAsia="zh-CN"/>
        </w:rPr>
        <w:t xml:space="preserve"> </w:t>
      </w:r>
      <w:r w:rsidR="00496FEC" w:rsidRPr="00911D1E">
        <w:rPr>
          <w:noProof/>
          <w:sz w:val="22"/>
          <w:szCs w:val="22"/>
          <w:vertAlign w:val="baseline"/>
          <w:lang w:val="ru-RU" w:eastAsia="zh-CN"/>
        </w:rPr>
        <w:t>2015</w:t>
      </w:r>
      <w:r w:rsidR="00785B6F" w:rsidRPr="00911D1E">
        <w:rPr>
          <w:noProof/>
          <w:sz w:val="22"/>
          <w:szCs w:val="22"/>
          <w:vertAlign w:val="baseline"/>
          <w:lang w:val="ru-RU" w:eastAsia="zh-CN"/>
        </w:rPr>
        <w:t xml:space="preserve">. </w:t>
      </w:r>
      <w:r w:rsidR="009E191C" w:rsidRPr="00911D1E">
        <w:rPr>
          <w:noProof/>
          <w:sz w:val="22"/>
          <w:szCs w:val="22"/>
          <w:vertAlign w:val="baseline"/>
          <w:lang w:val="ru-RU" w:eastAsia="zh-CN"/>
        </w:rPr>
        <w:t>г</w:t>
      </w:r>
      <w:r w:rsidR="00785B6F" w:rsidRPr="00911D1E">
        <w:rPr>
          <w:noProof/>
          <w:sz w:val="22"/>
          <w:szCs w:val="22"/>
          <w:vertAlign w:val="baseline"/>
          <w:lang w:val="ru-RU" w:eastAsia="zh-CN"/>
        </w:rPr>
        <w:t>одине</w:t>
      </w:r>
    </w:p>
    <w:p w:rsidR="00785B6F" w:rsidRPr="00911D1E" w:rsidRDefault="00785B6F" w:rsidP="00785B6F">
      <w:pPr>
        <w:suppressAutoHyphens/>
        <w:ind w:left="142" w:right="184"/>
        <w:jc w:val="center"/>
        <w:rPr>
          <w:noProof/>
          <w:sz w:val="22"/>
          <w:szCs w:val="22"/>
          <w:vertAlign w:val="baseline"/>
          <w:lang w:val="ru-RU" w:eastAsia="zh-CN"/>
        </w:rPr>
      </w:pPr>
    </w:p>
    <w:p w:rsidR="00785B6F" w:rsidRPr="0090514B" w:rsidRDefault="00785B6F" w:rsidP="00176737">
      <w:pPr>
        <w:suppressAutoHyphens/>
        <w:ind w:right="184"/>
        <w:rPr>
          <w:noProof/>
          <w:sz w:val="22"/>
          <w:szCs w:val="22"/>
          <w:vertAlign w:val="baseline"/>
          <w:lang w:val="ru-RU" w:eastAsia="zh-CN"/>
        </w:rPr>
      </w:pPr>
    </w:p>
    <w:p w:rsidR="00281183" w:rsidRPr="0090514B" w:rsidRDefault="00281183" w:rsidP="00785B6F">
      <w:pPr>
        <w:suppressAutoHyphens/>
        <w:ind w:left="142" w:right="184"/>
        <w:jc w:val="center"/>
        <w:rPr>
          <w:noProof/>
          <w:sz w:val="22"/>
          <w:szCs w:val="22"/>
          <w:vertAlign w:val="baseline"/>
          <w:lang w:val="ru-RU" w:eastAsia="zh-CN"/>
        </w:rPr>
      </w:pPr>
    </w:p>
    <w:p w:rsidR="00281183" w:rsidRPr="001F020C" w:rsidRDefault="00281183" w:rsidP="00785B6F">
      <w:pPr>
        <w:suppressAutoHyphens/>
        <w:ind w:left="142" w:right="184"/>
        <w:jc w:val="center"/>
        <w:rPr>
          <w:rFonts w:ascii="Arial" w:hAnsi="Arial" w:cs="Arial"/>
          <w:noProof/>
          <w:sz w:val="22"/>
          <w:szCs w:val="22"/>
          <w:vertAlign w:val="baseline"/>
          <w:lang w:val="ru-RU" w:eastAsia="zh-CN"/>
        </w:rPr>
      </w:pPr>
    </w:p>
    <w:p w:rsidR="000E74A4" w:rsidRPr="00840008" w:rsidRDefault="000E40B3" w:rsidP="000E74A4">
      <w:pPr>
        <w:jc w:val="both"/>
        <w:rPr>
          <w:bCs/>
          <w:iCs/>
          <w:noProof/>
          <w:sz w:val="22"/>
          <w:szCs w:val="22"/>
          <w:vertAlign w:val="baseline"/>
          <w:lang w:val="ru-RU" w:eastAsia="sr-Latn-CS"/>
        </w:rPr>
      </w:pPr>
      <w:r w:rsidRPr="00A721A7">
        <w:rPr>
          <w:bCs/>
          <w:iCs/>
          <w:noProof/>
          <w:sz w:val="22"/>
          <w:szCs w:val="22"/>
          <w:vertAlign w:val="baseline"/>
          <w:lang w:val="ru-RU" w:eastAsia="sr-Latn-CS"/>
        </w:rPr>
        <w:t>На основу Правилника о обавезним елементима конкурсне документације у отвореном поступку јавне набавке («Сл гласник РС» бр. 29/13) конкурсна документација садржи:</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2"/>
        <w:gridCol w:w="222"/>
      </w:tblGrid>
      <w:tr w:rsidR="000E74A4" w:rsidRPr="00840008" w:rsidTr="000E74A4">
        <w:tc>
          <w:tcPr>
            <w:tcW w:w="6096" w:type="dxa"/>
          </w:tcPr>
          <w:p w:rsidR="000E74A4" w:rsidRPr="00840008" w:rsidRDefault="000E74A4" w:rsidP="000E74A4">
            <w:pPr>
              <w:rPr>
                <w:b/>
                <w:bCs/>
                <w:iCs/>
                <w:noProof/>
                <w:sz w:val="22"/>
                <w:szCs w:val="22"/>
                <w:vertAlign w:val="baseline"/>
                <w:lang w:val="ru-RU" w:eastAsia="sr-Latn-CS"/>
              </w:rPr>
            </w:pPr>
          </w:p>
        </w:tc>
        <w:tc>
          <w:tcPr>
            <w:tcW w:w="2648" w:type="dxa"/>
          </w:tcPr>
          <w:p w:rsidR="000E74A4" w:rsidRPr="00840008" w:rsidRDefault="000E74A4" w:rsidP="000E74A4">
            <w:pPr>
              <w:ind w:firstLine="317"/>
              <w:rPr>
                <w:b/>
                <w:bCs/>
                <w:iCs/>
                <w:noProof/>
                <w:u w:val="single"/>
                <w:vertAlign w:val="baseline"/>
                <w:lang w:val="ru-RU" w:eastAsia="sr-Latn-CS"/>
              </w:rPr>
            </w:pPr>
          </w:p>
        </w:tc>
      </w:tr>
      <w:tr w:rsidR="000E74A4" w:rsidRPr="00840008" w:rsidTr="000E74A4">
        <w:tc>
          <w:tcPr>
            <w:tcW w:w="6096" w:type="dxa"/>
          </w:tcPr>
          <w:tbl>
            <w:tblPr>
              <w:tblW w:w="8037" w:type="dxa"/>
              <w:tblInd w:w="675" w:type="dxa"/>
              <w:tblLook w:val="04A0"/>
            </w:tblPr>
            <w:tblGrid>
              <w:gridCol w:w="5880"/>
              <w:gridCol w:w="2157"/>
            </w:tblGrid>
            <w:tr w:rsidR="0092504A" w:rsidTr="0092504A">
              <w:tc>
                <w:tcPr>
                  <w:tcW w:w="5880" w:type="dxa"/>
                  <w:hideMark/>
                </w:tcPr>
                <w:p w:rsidR="0092504A" w:rsidRDefault="0092504A">
                  <w:pPr>
                    <w:rPr>
                      <w:bCs/>
                      <w:iCs/>
                      <w:noProof/>
                      <w:sz w:val="22"/>
                      <w:szCs w:val="22"/>
                      <w:vertAlign w:val="baseline"/>
                      <w:lang w:eastAsia="sr-Latn-CS"/>
                    </w:rPr>
                  </w:pPr>
                  <w:r>
                    <w:rPr>
                      <w:bCs/>
                      <w:iCs/>
                      <w:noProof/>
                      <w:sz w:val="22"/>
                      <w:szCs w:val="22"/>
                      <w:vertAlign w:val="baseline"/>
                      <w:lang w:eastAsia="sr-Latn-CS"/>
                    </w:rPr>
                    <w:t>Општи подаци о јавној набавци</w:t>
                  </w:r>
                </w:p>
                <w:p w:rsidR="0092504A" w:rsidRDefault="0092504A">
                  <w:pPr>
                    <w:rPr>
                      <w:bCs/>
                      <w:iCs/>
                      <w:noProof/>
                      <w:sz w:val="22"/>
                      <w:szCs w:val="22"/>
                      <w:vertAlign w:val="baseline"/>
                      <w:lang w:eastAsia="sr-Latn-CS"/>
                    </w:rPr>
                  </w:pPr>
                  <w:r>
                    <w:rPr>
                      <w:bCs/>
                      <w:iCs/>
                      <w:noProof/>
                      <w:sz w:val="22"/>
                      <w:szCs w:val="22"/>
                      <w:vertAlign w:val="baseline"/>
                      <w:lang w:eastAsia="sr-Latn-CS"/>
                    </w:rPr>
                    <w:t>Подаци о предмету јавне набавке</w:t>
                  </w:r>
                </w:p>
              </w:tc>
              <w:tc>
                <w:tcPr>
                  <w:tcW w:w="2157" w:type="dxa"/>
                </w:tcPr>
                <w:p w:rsidR="0092504A" w:rsidRDefault="0092504A">
                  <w:pPr>
                    <w:rPr>
                      <w:bCs/>
                      <w:iCs/>
                      <w:noProof/>
                      <w:sz w:val="22"/>
                      <w:szCs w:val="22"/>
                      <w:vertAlign w:val="baseline"/>
                      <w:lang w:val="en-US" w:eastAsia="sr-Latn-CS"/>
                    </w:rPr>
                  </w:pPr>
                </w:p>
              </w:tc>
            </w:tr>
          </w:tbl>
          <w:p w:rsidR="000E74A4" w:rsidRPr="00840008" w:rsidRDefault="000E74A4" w:rsidP="000E74A4">
            <w:pPr>
              <w:rPr>
                <w:bCs/>
                <w:iCs/>
                <w:noProof/>
                <w:sz w:val="22"/>
                <w:szCs w:val="22"/>
                <w:vertAlign w:val="baseline"/>
                <w:lang w:val="ru-RU" w:eastAsia="sr-Latn-CS"/>
              </w:rPr>
            </w:pPr>
          </w:p>
        </w:tc>
        <w:tc>
          <w:tcPr>
            <w:tcW w:w="2648" w:type="dxa"/>
          </w:tcPr>
          <w:p w:rsidR="000E74A4" w:rsidRPr="00840008" w:rsidRDefault="000E74A4" w:rsidP="000E74A4">
            <w:pPr>
              <w:ind w:firstLine="317"/>
              <w:rPr>
                <w:b/>
                <w:bCs/>
                <w:iCs/>
                <w:noProof/>
                <w:u w:val="single"/>
                <w:vertAlign w:val="baseline"/>
                <w:lang w:val="ru-RU" w:eastAsia="sr-Latn-CS"/>
              </w:rPr>
            </w:pPr>
          </w:p>
        </w:tc>
      </w:tr>
      <w:tr w:rsidR="000E74A4" w:rsidRPr="00840008" w:rsidTr="000E74A4">
        <w:trPr>
          <w:trHeight w:val="10350"/>
        </w:trPr>
        <w:tc>
          <w:tcPr>
            <w:tcW w:w="8744" w:type="dxa"/>
            <w:gridSpan w:val="2"/>
          </w:tcPr>
          <w:tbl>
            <w:tblPr>
              <w:tblStyle w:val="TableGrid"/>
              <w:tblW w:w="8037"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80"/>
              <w:gridCol w:w="2157"/>
            </w:tblGrid>
            <w:tr w:rsidR="00CD56C8" w:rsidRPr="00840008" w:rsidTr="00CD56C8">
              <w:tc>
                <w:tcPr>
                  <w:tcW w:w="5880" w:type="dxa"/>
                </w:tcPr>
                <w:p w:rsidR="00CD56C8" w:rsidRPr="0092504A" w:rsidRDefault="00CD56C8" w:rsidP="00CD56C8">
                  <w:pPr>
                    <w:rPr>
                      <w:bCs/>
                      <w:iCs/>
                      <w:noProof/>
                      <w:sz w:val="22"/>
                      <w:szCs w:val="22"/>
                      <w:vertAlign w:val="baseline"/>
                      <w:lang w:val="en-US" w:eastAsia="sr-Latn-CS"/>
                    </w:rPr>
                  </w:pPr>
                </w:p>
              </w:tc>
              <w:tc>
                <w:tcPr>
                  <w:tcW w:w="2157" w:type="dxa"/>
                </w:tcPr>
                <w:p w:rsidR="00CD56C8" w:rsidRPr="00840008" w:rsidRDefault="00CD56C8" w:rsidP="00CD56C8">
                  <w:pPr>
                    <w:ind w:firstLine="317"/>
                    <w:rPr>
                      <w:b/>
                      <w:bCs/>
                      <w:iCs/>
                      <w:noProof/>
                      <w:u w:val="single"/>
                      <w:vertAlign w:val="baseline"/>
                      <w:lang w:val="ru-RU" w:eastAsia="sr-Latn-CS"/>
                    </w:rPr>
                  </w:pPr>
                </w:p>
              </w:tc>
            </w:tr>
            <w:tr w:rsidR="00CD56C8" w:rsidRPr="00840008" w:rsidTr="00CD56C8">
              <w:tc>
                <w:tcPr>
                  <w:tcW w:w="5880" w:type="dxa"/>
                </w:tcPr>
                <w:p w:rsidR="00CD56C8" w:rsidRPr="00840008" w:rsidRDefault="00CD56C8" w:rsidP="00CD56C8">
                  <w:pPr>
                    <w:rPr>
                      <w:bCs/>
                      <w:iCs/>
                      <w:noProof/>
                      <w:sz w:val="22"/>
                      <w:szCs w:val="22"/>
                      <w:vertAlign w:val="baseline"/>
                      <w:lang w:val="ru-RU" w:eastAsia="sr-Latn-CS"/>
                    </w:rPr>
                  </w:pPr>
                  <w:r w:rsidRPr="00840008">
                    <w:rPr>
                      <w:bCs/>
                      <w:iCs/>
                      <w:noProof/>
                      <w:sz w:val="22"/>
                      <w:szCs w:val="22"/>
                      <w:vertAlign w:val="baseline"/>
                      <w:lang w:val="ru-RU" w:eastAsia="sr-Latn-CS"/>
                    </w:rPr>
                    <w:t>Упутство понуђачима ка</w:t>
                  </w:r>
                  <w:r w:rsidR="00210BAC" w:rsidRPr="00840008">
                    <w:rPr>
                      <w:bCs/>
                      <w:iCs/>
                      <w:noProof/>
                      <w:sz w:val="22"/>
                      <w:szCs w:val="22"/>
                      <w:vertAlign w:val="baseline"/>
                      <w:lang w:val="ru-RU" w:eastAsia="sr-Latn-CS"/>
                    </w:rPr>
                    <w:t xml:space="preserve">ко да сачине понуду </w:t>
                  </w:r>
                </w:p>
              </w:tc>
              <w:tc>
                <w:tcPr>
                  <w:tcW w:w="2157" w:type="dxa"/>
                </w:tcPr>
                <w:p w:rsidR="00CD56C8" w:rsidRPr="00840008" w:rsidRDefault="00CD56C8" w:rsidP="00210BAC">
                  <w:pPr>
                    <w:rPr>
                      <w:b/>
                      <w:bCs/>
                      <w:iCs/>
                      <w:noProof/>
                      <w:u w:val="single"/>
                      <w:vertAlign w:val="baseline"/>
                      <w:lang w:eastAsia="sr-Latn-CS"/>
                    </w:rPr>
                  </w:pPr>
                </w:p>
              </w:tc>
            </w:tr>
            <w:tr w:rsidR="00CD56C8" w:rsidRPr="00840008" w:rsidTr="00CD56C8">
              <w:tc>
                <w:tcPr>
                  <w:tcW w:w="5880" w:type="dxa"/>
                </w:tcPr>
                <w:p w:rsidR="00CD56C8" w:rsidRPr="00840008" w:rsidRDefault="00CD56C8" w:rsidP="00CD56C8">
                  <w:pPr>
                    <w:rPr>
                      <w:bCs/>
                      <w:iCs/>
                      <w:noProof/>
                      <w:sz w:val="22"/>
                      <w:szCs w:val="22"/>
                      <w:vertAlign w:val="baseline"/>
                      <w:lang w:val="ru-RU" w:eastAsia="sr-Latn-CS"/>
                    </w:rPr>
                  </w:pPr>
                </w:p>
              </w:tc>
              <w:tc>
                <w:tcPr>
                  <w:tcW w:w="2157" w:type="dxa"/>
                </w:tcPr>
                <w:p w:rsidR="00CD56C8" w:rsidRPr="00840008" w:rsidRDefault="00CD56C8" w:rsidP="00CD56C8">
                  <w:pPr>
                    <w:ind w:firstLine="317"/>
                    <w:rPr>
                      <w:b/>
                      <w:bCs/>
                      <w:iCs/>
                      <w:noProof/>
                      <w:u w:val="single"/>
                      <w:vertAlign w:val="baseline"/>
                      <w:lang w:val="ru-RU" w:eastAsia="sr-Latn-CS"/>
                    </w:rPr>
                  </w:pPr>
                </w:p>
              </w:tc>
            </w:tr>
            <w:tr w:rsidR="00CD56C8" w:rsidRPr="00840008" w:rsidTr="00CD56C8">
              <w:tc>
                <w:tcPr>
                  <w:tcW w:w="5880" w:type="dxa"/>
                </w:tcPr>
                <w:p w:rsidR="00CD56C8" w:rsidRPr="00840008" w:rsidRDefault="00CD56C8" w:rsidP="00CD56C8">
                  <w:pPr>
                    <w:rPr>
                      <w:bCs/>
                      <w:iCs/>
                      <w:noProof/>
                      <w:sz w:val="22"/>
                      <w:szCs w:val="22"/>
                      <w:vertAlign w:val="baseline"/>
                      <w:lang w:val="sr-Cyrl-CS" w:eastAsia="sr-Latn-CS"/>
                    </w:rPr>
                  </w:pPr>
                  <w:r w:rsidRPr="00840008">
                    <w:rPr>
                      <w:bCs/>
                      <w:iCs/>
                      <w:noProof/>
                      <w:sz w:val="22"/>
                      <w:szCs w:val="22"/>
                      <w:vertAlign w:val="baseline"/>
                      <w:lang w:val="sr-Cyrl-CS" w:eastAsia="sr-Latn-CS"/>
                    </w:rPr>
                    <w:t xml:space="preserve">Упутство за доказивање испуњености обавезних </w:t>
                  </w:r>
                  <w:r w:rsidR="00E22C12" w:rsidRPr="00840008">
                    <w:rPr>
                      <w:bCs/>
                      <w:iCs/>
                      <w:noProof/>
                      <w:sz w:val="22"/>
                      <w:szCs w:val="22"/>
                      <w:vertAlign w:val="baseline"/>
                      <w:lang w:val="sr-Cyrl-CS" w:eastAsia="sr-Latn-CS"/>
                    </w:rPr>
                    <w:t xml:space="preserve">и додатних </w:t>
                  </w:r>
                  <w:r w:rsidRPr="00840008">
                    <w:rPr>
                      <w:bCs/>
                      <w:iCs/>
                      <w:noProof/>
                      <w:sz w:val="22"/>
                      <w:szCs w:val="22"/>
                      <w:vertAlign w:val="baseline"/>
                      <w:lang w:val="sr-Cyrl-CS" w:eastAsia="sr-Latn-CS"/>
                    </w:rPr>
                    <w:t xml:space="preserve">услова за учешће у поступку </w:t>
                  </w:r>
                </w:p>
              </w:tc>
              <w:tc>
                <w:tcPr>
                  <w:tcW w:w="2157" w:type="dxa"/>
                </w:tcPr>
                <w:p w:rsidR="00CD56C8" w:rsidRPr="00840008" w:rsidRDefault="00CD56C8" w:rsidP="00210BAC">
                  <w:pPr>
                    <w:rPr>
                      <w:b/>
                      <w:bCs/>
                      <w:iCs/>
                      <w:noProof/>
                      <w:u w:val="single"/>
                      <w:vertAlign w:val="baseline"/>
                      <w:lang w:eastAsia="sr-Latn-CS"/>
                    </w:rPr>
                  </w:pPr>
                </w:p>
              </w:tc>
            </w:tr>
            <w:tr w:rsidR="00CD56C8" w:rsidRPr="00840008" w:rsidTr="00CD56C8">
              <w:tc>
                <w:tcPr>
                  <w:tcW w:w="5880" w:type="dxa"/>
                </w:tcPr>
                <w:p w:rsidR="00CD56C8" w:rsidRPr="00840008" w:rsidRDefault="00CD56C8" w:rsidP="00CD56C8">
                  <w:pPr>
                    <w:rPr>
                      <w:bCs/>
                      <w:iCs/>
                      <w:noProof/>
                      <w:sz w:val="22"/>
                      <w:szCs w:val="22"/>
                      <w:vertAlign w:val="baseline"/>
                      <w:lang w:val="sr-Cyrl-CS" w:eastAsia="sr-Latn-CS"/>
                    </w:rPr>
                  </w:pPr>
                </w:p>
              </w:tc>
              <w:tc>
                <w:tcPr>
                  <w:tcW w:w="2157" w:type="dxa"/>
                </w:tcPr>
                <w:p w:rsidR="00CD56C8" w:rsidRPr="00840008" w:rsidRDefault="00CD56C8" w:rsidP="00CD56C8">
                  <w:pPr>
                    <w:ind w:firstLine="317"/>
                    <w:rPr>
                      <w:b/>
                      <w:bCs/>
                      <w:iCs/>
                      <w:noProof/>
                      <w:u w:val="single"/>
                      <w:vertAlign w:val="baseline"/>
                      <w:lang w:val="ru-RU" w:eastAsia="sr-Latn-CS"/>
                    </w:rPr>
                  </w:pPr>
                </w:p>
              </w:tc>
            </w:tr>
            <w:tr w:rsidR="00CD56C8" w:rsidRPr="00840008" w:rsidTr="00CD56C8">
              <w:tc>
                <w:tcPr>
                  <w:tcW w:w="5880" w:type="dxa"/>
                </w:tcPr>
                <w:p w:rsidR="00CD56C8" w:rsidRPr="00840008" w:rsidRDefault="00CD56C8" w:rsidP="00CD56C8">
                  <w:pPr>
                    <w:rPr>
                      <w:bCs/>
                      <w:iCs/>
                      <w:noProof/>
                      <w:sz w:val="22"/>
                      <w:szCs w:val="22"/>
                      <w:vertAlign w:val="baseline"/>
                      <w:lang w:val="sr-Cyrl-CS" w:eastAsia="sr-Latn-CS"/>
                    </w:rPr>
                  </w:pPr>
                  <w:r w:rsidRPr="00840008">
                    <w:rPr>
                      <w:rFonts w:eastAsia="Calibri"/>
                      <w:sz w:val="22"/>
                      <w:szCs w:val="22"/>
                      <w:vertAlign w:val="baseline"/>
                      <w:lang w:val="ru-RU"/>
                    </w:rPr>
                    <w:t>Образац за оцену испу</w:t>
                  </w:r>
                  <w:r w:rsidR="00210BAC" w:rsidRPr="00840008">
                    <w:rPr>
                      <w:rFonts w:eastAsia="Calibri"/>
                      <w:sz w:val="22"/>
                      <w:szCs w:val="22"/>
                      <w:vertAlign w:val="baseline"/>
                      <w:lang w:val="ru-RU"/>
                    </w:rPr>
                    <w:t xml:space="preserve">њености </w:t>
                  </w:r>
                  <w:r w:rsidR="00F51487">
                    <w:rPr>
                      <w:rFonts w:eastAsia="Calibri"/>
                      <w:sz w:val="22"/>
                      <w:szCs w:val="22"/>
                      <w:vertAlign w:val="baseline"/>
                    </w:rPr>
                    <w:t xml:space="preserve">обавезних </w:t>
                  </w:r>
                  <w:r w:rsidR="00210BAC" w:rsidRPr="00840008">
                    <w:rPr>
                      <w:rFonts w:eastAsia="Calibri"/>
                      <w:sz w:val="22"/>
                      <w:szCs w:val="22"/>
                      <w:vertAlign w:val="baseline"/>
                      <w:lang w:val="ru-RU"/>
                    </w:rPr>
                    <w:t>услова</w:t>
                  </w:r>
                </w:p>
              </w:tc>
              <w:tc>
                <w:tcPr>
                  <w:tcW w:w="2157" w:type="dxa"/>
                </w:tcPr>
                <w:p w:rsidR="00CD56C8" w:rsidRPr="00840008" w:rsidRDefault="00CD56C8" w:rsidP="007D6777">
                  <w:pPr>
                    <w:ind w:firstLine="317"/>
                    <w:rPr>
                      <w:b/>
                      <w:bCs/>
                      <w:iCs/>
                      <w:noProof/>
                      <w:u w:val="single"/>
                      <w:vertAlign w:val="baseline"/>
                      <w:lang w:eastAsia="sr-Latn-CS"/>
                    </w:rPr>
                  </w:pPr>
                </w:p>
              </w:tc>
            </w:tr>
            <w:tr w:rsidR="00CD56C8" w:rsidRPr="00840008" w:rsidTr="00CD56C8">
              <w:tc>
                <w:tcPr>
                  <w:tcW w:w="5880" w:type="dxa"/>
                </w:tcPr>
                <w:p w:rsidR="00CD56C8" w:rsidRPr="00840008" w:rsidRDefault="00CD56C8" w:rsidP="00CD56C8">
                  <w:pPr>
                    <w:rPr>
                      <w:rFonts w:eastAsia="Calibri"/>
                      <w:sz w:val="22"/>
                      <w:szCs w:val="22"/>
                      <w:vertAlign w:val="baseline"/>
                      <w:lang w:val="ru-RU"/>
                    </w:rPr>
                  </w:pPr>
                </w:p>
              </w:tc>
              <w:tc>
                <w:tcPr>
                  <w:tcW w:w="2157" w:type="dxa"/>
                </w:tcPr>
                <w:p w:rsidR="00CD56C8" w:rsidRPr="00840008" w:rsidRDefault="00CD56C8" w:rsidP="00CD56C8">
                  <w:pPr>
                    <w:ind w:firstLine="317"/>
                    <w:rPr>
                      <w:b/>
                      <w:bCs/>
                      <w:iCs/>
                      <w:noProof/>
                      <w:u w:val="single"/>
                      <w:vertAlign w:val="baseline"/>
                      <w:lang w:val="ru-RU" w:eastAsia="sr-Latn-CS"/>
                    </w:rPr>
                  </w:pPr>
                </w:p>
              </w:tc>
            </w:tr>
            <w:tr w:rsidR="00CD56C8" w:rsidRPr="00840008" w:rsidTr="00CD56C8">
              <w:tc>
                <w:tcPr>
                  <w:tcW w:w="5880" w:type="dxa"/>
                </w:tcPr>
                <w:p w:rsidR="00CD56C8" w:rsidRPr="00840008" w:rsidRDefault="00CD56C8" w:rsidP="00CD56C8">
                  <w:pPr>
                    <w:rPr>
                      <w:rFonts w:eastAsia="Calibri"/>
                      <w:sz w:val="22"/>
                      <w:szCs w:val="22"/>
                      <w:vertAlign w:val="baseline"/>
                      <w:lang w:val="ru-RU"/>
                    </w:rPr>
                  </w:pPr>
                  <w:r w:rsidRPr="00840008">
                    <w:rPr>
                      <w:rFonts w:eastAsia="Calibri"/>
                      <w:bCs/>
                      <w:sz w:val="22"/>
                      <w:szCs w:val="22"/>
                      <w:vertAlign w:val="baseline"/>
                      <w:lang w:val="ru-RU"/>
                    </w:rPr>
                    <w:t>П</w:t>
                  </w:r>
                  <w:r w:rsidRPr="00840008">
                    <w:rPr>
                      <w:rFonts w:eastAsia="Calibri"/>
                      <w:sz w:val="22"/>
                      <w:szCs w:val="22"/>
                      <w:vertAlign w:val="baseline"/>
                      <w:lang w:val="ru-RU"/>
                    </w:rPr>
                    <w:t xml:space="preserve">одаци о понуђачу </w:t>
                  </w:r>
                </w:p>
              </w:tc>
              <w:tc>
                <w:tcPr>
                  <w:tcW w:w="2157" w:type="dxa"/>
                </w:tcPr>
                <w:p w:rsidR="00CD56C8" w:rsidRPr="00840008" w:rsidRDefault="00CD56C8" w:rsidP="007D6777">
                  <w:pPr>
                    <w:ind w:firstLine="317"/>
                    <w:rPr>
                      <w:b/>
                      <w:bCs/>
                      <w:iCs/>
                      <w:noProof/>
                      <w:u w:val="single"/>
                      <w:vertAlign w:val="baseline"/>
                      <w:lang w:eastAsia="sr-Latn-CS"/>
                    </w:rPr>
                  </w:pPr>
                </w:p>
              </w:tc>
            </w:tr>
            <w:tr w:rsidR="00CD56C8" w:rsidRPr="00840008" w:rsidTr="00CD56C8">
              <w:tc>
                <w:tcPr>
                  <w:tcW w:w="5880" w:type="dxa"/>
                </w:tcPr>
                <w:p w:rsidR="00CD56C8" w:rsidRPr="00840008" w:rsidRDefault="00CD56C8" w:rsidP="00CD56C8">
                  <w:pPr>
                    <w:rPr>
                      <w:rFonts w:eastAsia="Calibri"/>
                      <w:bCs/>
                      <w:sz w:val="22"/>
                      <w:szCs w:val="22"/>
                      <w:vertAlign w:val="baseline"/>
                      <w:lang w:val="ru-RU"/>
                    </w:rPr>
                  </w:pPr>
                </w:p>
              </w:tc>
              <w:tc>
                <w:tcPr>
                  <w:tcW w:w="2157" w:type="dxa"/>
                </w:tcPr>
                <w:p w:rsidR="00CD56C8" w:rsidRPr="00840008" w:rsidRDefault="00CD56C8" w:rsidP="00CD56C8">
                  <w:pPr>
                    <w:ind w:firstLine="317"/>
                    <w:rPr>
                      <w:b/>
                      <w:bCs/>
                      <w:iCs/>
                      <w:noProof/>
                      <w:u w:val="single"/>
                      <w:vertAlign w:val="baseline"/>
                      <w:lang w:val="ru-RU" w:eastAsia="sr-Latn-CS"/>
                    </w:rPr>
                  </w:pPr>
                </w:p>
              </w:tc>
            </w:tr>
            <w:tr w:rsidR="00CD56C8" w:rsidRPr="00840008" w:rsidTr="00CD56C8">
              <w:tc>
                <w:tcPr>
                  <w:tcW w:w="5880" w:type="dxa"/>
                </w:tcPr>
                <w:p w:rsidR="00CD56C8" w:rsidRPr="00840008" w:rsidRDefault="00CD56C8" w:rsidP="00CD56C8">
                  <w:pPr>
                    <w:rPr>
                      <w:rFonts w:eastAsia="Calibri"/>
                      <w:bCs/>
                      <w:sz w:val="22"/>
                      <w:szCs w:val="22"/>
                      <w:vertAlign w:val="baseline"/>
                      <w:lang w:val="ru-RU"/>
                    </w:rPr>
                  </w:pPr>
                  <w:r w:rsidRPr="00840008">
                    <w:rPr>
                      <w:rFonts w:eastAsia="Calibri"/>
                      <w:bCs/>
                      <w:sz w:val="22"/>
                      <w:szCs w:val="22"/>
                      <w:vertAlign w:val="baseline"/>
                      <w:lang w:val="ru-RU"/>
                    </w:rPr>
                    <w:t xml:space="preserve">Изјава понуђача о лицу овлашћеном за састављање и потписивање понуде </w:t>
                  </w:r>
                </w:p>
              </w:tc>
              <w:tc>
                <w:tcPr>
                  <w:tcW w:w="2157" w:type="dxa"/>
                </w:tcPr>
                <w:p w:rsidR="00CD56C8" w:rsidRPr="00840008" w:rsidRDefault="00CD56C8" w:rsidP="00CD56C8">
                  <w:pPr>
                    <w:ind w:firstLine="317"/>
                    <w:rPr>
                      <w:bCs/>
                      <w:iCs/>
                      <w:noProof/>
                      <w:sz w:val="22"/>
                      <w:szCs w:val="22"/>
                      <w:vertAlign w:val="baseline"/>
                      <w:lang w:val="ru-RU" w:eastAsia="sr-Latn-CS"/>
                    </w:rPr>
                  </w:pPr>
                </w:p>
                <w:p w:rsidR="00CD56C8" w:rsidRPr="00840008" w:rsidRDefault="00CD56C8" w:rsidP="00210BAC">
                  <w:pPr>
                    <w:rPr>
                      <w:b/>
                      <w:bCs/>
                      <w:iCs/>
                      <w:noProof/>
                      <w:u w:val="single"/>
                      <w:vertAlign w:val="baseline"/>
                      <w:lang w:eastAsia="sr-Latn-CS"/>
                    </w:rPr>
                  </w:pPr>
                </w:p>
              </w:tc>
            </w:tr>
            <w:tr w:rsidR="00CD56C8" w:rsidRPr="00840008" w:rsidTr="00CD56C8">
              <w:tc>
                <w:tcPr>
                  <w:tcW w:w="5880" w:type="dxa"/>
                </w:tcPr>
                <w:p w:rsidR="00CD56C8" w:rsidRPr="00840008" w:rsidRDefault="00CD56C8" w:rsidP="00CD56C8">
                  <w:pPr>
                    <w:rPr>
                      <w:rFonts w:eastAsia="Calibri"/>
                      <w:bCs/>
                      <w:sz w:val="22"/>
                      <w:szCs w:val="22"/>
                      <w:vertAlign w:val="baseline"/>
                      <w:lang w:val="ru-RU"/>
                    </w:rPr>
                  </w:pPr>
                </w:p>
              </w:tc>
              <w:tc>
                <w:tcPr>
                  <w:tcW w:w="2157" w:type="dxa"/>
                </w:tcPr>
                <w:p w:rsidR="00CD56C8" w:rsidRPr="00840008" w:rsidRDefault="00CD56C8" w:rsidP="00CD56C8">
                  <w:pPr>
                    <w:ind w:firstLine="317"/>
                    <w:rPr>
                      <w:b/>
                      <w:bCs/>
                      <w:iCs/>
                      <w:noProof/>
                      <w:u w:val="single"/>
                      <w:vertAlign w:val="baseline"/>
                      <w:lang w:val="ru-RU" w:eastAsia="sr-Latn-CS"/>
                    </w:rPr>
                  </w:pPr>
                </w:p>
              </w:tc>
            </w:tr>
            <w:tr w:rsidR="00CD56C8" w:rsidRPr="00840008" w:rsidTr="00CD56C8">
              <w:tc>
                <w:tcPr>
                  <w:tcW w:w="5880" w:type="dxa"/>
                </w:tcPr>
                <w:p w:rsidR="00CD56C8" w:rsidRPr="00840008" w:rsidRDefault="00CD56C8" w:rsidP="00CD56C8">
                  <w:pPr>
                    <w:rPr>
                      <w:rFonts w:eastAsia="Calibri"/>
                      <w:bCs/>
                      <w:sz w:val="22"/>
                      <w:szCs w:val="22"/>
                      <w:vertAlign w:val="baseline"/>
                      <w:lang w:val="ru-RU"/>
                    </w:rPr>
                  </w:pPr>
                  <w:r w:rsidRPr="00840008">
                    <w:rPr>
                      <w:rFonts w:eastAsia="Calibri"/>
                      <w:sz w:val="22"/>
                      <w:szCs w:val="22"/>
                      <w:vertAlign w:val="baseline"/>
                      <w:lang w:val="ru-RU"/>
                    </w:rPr>
                    <w:t xml:space="preserve">Изјава понуђача да не наступа са </w:t>
                  </w:r>
                  <w:r w:rsidR="00210BAC" w:rsidRPr="00840008">
                    <w:rPr>
                      <w:rFonts w:eastAsia="Calibri"/>
                      <w:sz w:val="22"/>
                      <w:szCs w:val="22"/>
                      <w:vertAlign w:val="baseline"/>
                      <w:lang w:val="ru-RU"/>
                    </w:rPr>
                    <w:t>подизвођачем</w:t>
                  </w:r>
                </w:p>
              </w:tc>
              <w:tc>
                <w:tcPr>
                  <w:tcW w:w="2157" w:type="dxa"/>
                </w:tcPr>
                <w:p w:rsidR="00CD56C8" w:rsidRPr="00840008" w:rsidRDefault="00CD56C8" w:rsidP="00210BAC">
                  <w:pPr>
                    <w:rPr>
                      <w:b/>
                      <w:bCs/>
                      <w:iCs/>
                      <w:noProof/>
                      <w:u w:val="single"/>
                      <w:vertAlign w:val="baseline"/>
                      <w:lang w:eastAsia="sr-Latn-CS"/>
                    </w:rPr>
                  </w:pPr>
                </w:p>
              </w:tc>
            </w:tr>
            <w:tr w:rsidR="00CD56C8" w:rsidRPr="00840008" w:rsidTr="00CD56C8">
              <w:tc>
                <w:tcPr>
                  <w:tcW w:w="5880" w:type="dxa"/>
                </w:tcPr>
                <w:p w:rsidR="00CD56C8" w:rsidRPr="00840008" w:rsidRDefault="00CD56C8" w:rsidP="00CD56C8">
                  <w:pPr>
                    <w:rPr>
                      <w:rFonts w:eastAsia="Calibri"/>
                      <w:sz w:val="22"/>
                      <w:szCs w:val="22"/>
                      <w:vertAlign w:val="baseline"/>
                      <w:lang w:val="ru-RU"/>
                    </w:rPr>
                  </w:pPr>
                </w:p>
              </w:tc>
              <w:tc>
                <w:tcPr>
                  <w:tcW w:w="2157" w:type="dxa"/>
                </w:tcPr>
                <w:p w:rsidR="00CD56C8" w:rsidRPr="00840008" w:rsidRDefault="00CD56C8" w:rsidP="00CD56C8">
                  <w:pPr>
                    <w:ind w:firstLine="317"/>
                    <w:rPr>
                      <w:b/>
                      <w:bCs/>
                      <w:iCs/>
                      <w:noProof/>
                      <w:u w:val="single"/>
                      <w:vertAlign w:val="baseline"/>
                      <w:lang w:val="ru-RU" w:eastAsia="sr-Latn-CS"/>
                    </w:rPr>
                  </w:pPr>
                </w:p>
              </w:tc>
            </w:tr>
            <w:tr w:rsidR="00CD56C8" w:rsidRPr="00840008" w:rsidTr="00CD56C8">
              <w:tc>
                <w:tcPr>
                  <w:tcW w:w="5880" w:type="dxa"/>
                </w:tcPr>
                <w:p w:rsidR="00CD56C8" w:rsidRPr="00840008" w:rsidRDefault="00CD56C8" w:rsidP="00CD56C8">
                  <w:pPr>
                    <w:rPr>
                      <w:rFonts w:eastAsia="Calibri"/>
                      <w:sz w:val="22"/>
                      <w:szCs w:val="22"/>
                      <w:vertAlign w:val="baseline"/>
                      <w:lang w:val="ru-RU"/>
                    </w:rPr>
                  </w:pPr>
                  <w:r w:rsidRPr="00840008">
                    <w:rPr>
                      <w:rFonts w:eastAsia="Calibri"/>
                      <w:bCs/>
                      <w:sz w:val="22"/>
                      <w:szCs w:val="22"/>
                      <w:vertAlign w:val="baseline"/>
                      <w:lang w:val="sr-Cyrl-CS"/>
                    </w:rPr>
                    <w:t>Изјава о ангажовању подизвођача</w:t>
                  </w:r>
                </w:p>
              </w:tc>
              <w:tc>
                <w:tcPr>
                  <w:tcW w:w="2157" w:type="dxa"/>
                </w:tcPr>
                <w:p w:rsidR="00CD56C8" w:rsidRPr="00840008" w:rsidRDefault="00CD56C8" w:rsidP="00210BAC">
                  <w:pPr>
                    <w:rPr>
                      <w:b/>
                      <w:bCs/>
                      <w:iCs/>
                      <w:noProof/>
                      <w:u w:val="single"/>
                      <w:vertAlign w:val="baseline"/>
                      <w:lang w:eastAsia="sr-Latn-CS"/>
                    </w:rPr>
                  </w:pPr>
                </w:p>
              </w:tc>
            </w:tr>
            <w:tr w:rsidR="00CD56C8" w:rsidRPr="00840008" w:rsidTr="00CD56C8">
              <w:tc>
                <w:tcPr>
                  <w:tcW w:w="5880" w:type="dxa"/>
                </w:tcPr>
                <w:p w:rsidR="00CD56C8" w:rsidRPr="00840008" w:rsidRDefault="00CD56C8" w:rsidP="00CD56C8">
                  <w:pPr>
                    <w:rPr>
                      <w:rFonts w:eastAsia="Calibri"/>
                      <w:bCs/>
                      <w:sz w:val="22"/>
                      <w:szCs w:val="22"/>
                      <w:vertAlign w:val="baseline"/>
                      <w:lang w:val="sr-Cyrl-CS"/>
                    </w:rPr>
                  </w:pPr>
                </w:p>
              </w:tc>
              <w:tc>
                <w:tcPr>
                  <w:tcW w:w="2157" w:type="dxa"/>
                </w:tcPr>
                <w:p w:rsidR="00CD56C8" w:rsidRPr="00840008" w:rsidRDefault="00CD56C8" w:rsidP="00CD56C8">
                  <w:pPr>
                    <w:ind w:firstLine="317"/>
                    <w:rPr>
                      <w:b/>
                      <w:bCs/>
                      <w:iCs/>
                      <w:noProof/>
                      <w:u w:val="single"/>
                      <w:vertAlign w:val="baseline"/>
                      <w:lang w:val="ru-RU" w:eastAsia="sr-Latn-CS"/>
                    </w:rPr>
                  </w:pPr>
                </w:p>
              </w:tc>
            </w:tr>
            <w:tr w:rsidR="00CD56C8" w:rsidRPr="00840008" w:rsidTr="00CD56C8">
              <w:tc>
                <w:tcPr>
                  <w:tcW w:w="5880" w:type="dxa"/>
                </w:tcPr>
                <w:p w:rsidR="00CD56C8" w:rsidRPr="00840008" w:rsidRDefault="00CD56C8" w:rsidP="00CD56C8">
                  <w:pPr>
                    <w:rPr>
                      <w:rFonts w:eastAsia="Calibri"/>
                      <w:bCs/>
                      <w:sz w:val="22"/>
                      <w:szCs w:val="22"/>
                      <w:vertAlign w:val="baseline"/>
                      <w:lang w:val="sr-Cyrl-CS"/>
                    </w:rPr>
                  </w:pPr>
                  <w:r w:rsidRPr="00840008">
                    <w:rPr>
                      <w:rFonts w:eastAsia="Calibri"/>
                      <w:sz w:val="22"/>
                      <w:szCs w:val="22"/>
                      <w:vertAlign w:val="baseline"/>
                      <w:lang w:val="ru-RU"/>
                    </w:rPr>
                    <w:t xml:space="preserve">Подаци о подизвођачу </w:t>
                  </w:r>
                </w:p>
              </w:tc>
              <w:tc>
                <w:tcPr>
                  <w:tcW w:w="2157" w:type="dxa"/>
                </w:tcPr>
                <w:p w:rsidR="00CD56C8" w:rsidRPr="00840008" w:rsidRDefault="00CD56C8" w:rsidP="00210BAC">
                  <w:pPr>
                    <w:rPr>
                      <w:b/>
                      <w:bCs/>
                      <w:iCs/>
                      <w:noProof/>
                      <w:u w:val="single"/>
                      <w:vertAlign w:val="baseline"/>
                      <w:lang w:eastAsia="sr-Latn-CS"/>
                    </w:rPr>
                  </w:pPr>
                </w:p>
              </w:tc>
            </w:tr>
            <w:tr w:rsidR="00CD56C8" w:rsidRPr="00840008" w:rsidTr="00CD56C8">
              <w:tc>
                <w:tcPr>
                  <w:tcW w:w="5880" w:type="dxa"/>
                </w:tcPr>
                <w:p w:rsidR="00CD56C8" w:rsidRPr="00840008" w:rsidRDefault="00CD56C8" w:rsidP="00CD56C8">
                  <w:pPr>
                    <w:rPr>
                      <w:rFonts w:eastAsia="Calibri"/>
                      <w:sz w:val="22"/>
                      <w:szCs w:val="22"/>
                      <w:vertAlign w:val="baseline"/>
                      <w:lang w:val="ru-RU"/>
                    </w:rPr>
                  </w:pPr>
                </w:p>
              </w:tc>
              <w:tc>
                <w:tcPr>
                  <w:tcW w:w="2157" w:type="dxa"/>
                </w:tcPr>
                <w:p w:rsidR="00CD56C8" w:rsidRPr="00840008" w:rsidRDefault="00CD56C8" w:rsidP="00CD56C8">
                  <w:pPr>
                    <w:ind w:firstLine="317"/>
                    <w:rPr>
                      <w:b/>
                      <w:bCs/>
                      <w:iCs/>
                      <w:noProof/>
                      <w:u w:val="single"/>
                      <w:vertAlign w:val="baseline"/>
                      <w:lang w:val="ru-RU" w:eastAsia="sr-Latn-CS"/>
                    </w:rPr>
                  </w:pPr>
                </w:p>
              </w:tc>
            </w:tr>
            <w:tr w:rsidR="00CD56C8" w:rsidRPr="00840008" w:rsidTr="00CD56C8">
              <w:tc>
                <w:tcPr>
                  <w:tcW w:w="5880" w:type="dxa"/>
                </w:tcPr>
                <w:p w:rsidR="00CD56C8" w:rsidRPr="00840008" w:rsidRDefault="00CD56C8" w:rsidP="00CD56C8">
                  <w:pPr>
                    <w:rPr>
                      <w:rFonts w:eastAsia="Calibri"/>
                      <w:sz w:val="22"/>
                      <w:szCs w:val="22"/>
                      <w:vertAlign w:val="baseline"/>
                      <w:lang w:val="ru-RU"/>
                    </w:rPr>
                  </w:pPr>
                  <w:r w:rsidRPr="00840008">
                    <w:rPr>
                      <w:sz w:val="22"/>
                      <w:szCs w:val="22"/>
                      <w:vertAlign w:val="baseline"/>
                      <w:lang w:val="ru-RU"/>
                    </w:rPr>
                    <w:t>Подаци о понуђачу који је учесник у зајеничкој понуди</w:t>
                  </w:r>
                </w:p>
              </w:tc>
              <w:tc>
                <w:tcPr>
                  <w:tcW w:w="2157" w:type="dxa"/>
                </w:tcPr>
                <w:p w:rsidR="00CD56C8" w:rsidRPr="00840008" w:rsidRDefault="00CD56C8" w:rsidP="00210BAC">
                  <w:pPr>
                    <w:rPr>
                      <w:b/>
                      <w:bCs/>
                      <w:iCs/>
                      <w:noProof/>
                      <w:u w:val="single"/>
                      <w:vertAlign w:val="baseline"/>
                      <w:lang w:eastAsia="sr-Latn-CS"/>
                    </w:rPr>
                  </w:pPr>
                </w:p>
              </w:tc>
            </w:tr>
            <w:tr w:rsidR="00CD56C8" w:rsidRPr="00840008" w:rsidTr="00CD56C8">
              <w:tc>
                <w:tcPr>
                  <w:tcW w:w="5880" w:type="dxa"/>
                </w:tcPr>
                <w:p w:rsidR="00CD56C8" w:rsidRPr="00840008" w:rsidRDefault="00CD56C8" w:rsidP="00CD56C8">
                  <w:pPr>
                    <w:rPr>
                      <w:sz w:val="22"/>
                      <w:szCs w:val="22"/>
                      <w:vertAlign w:val="baseline"/>
                      <w:lang w:val="ru-RU"/>
                    </w:rPr>
                  </w:pPr>
                </w:p>
              </w:tc>
              <w:tc>
                <w:tcPr>
                  <w:tcW w:w="2157" w:type="dxa"/>
                </w:tcPr>
                <w:p w:rsidR="00CD56C8" w:rsidRPr="00840008" w:rsidRDefault="00CD56C8" w:rsidP="00CD56C8">
                  <w:pPr>
                    <w:ind w:firstLine="317"/>
                    <w:rPr>
                      <w:b/>
                      <w:bCs/>
                      <w:iCs/>
                      <w:noProof/>
                      <w:u w:val="single"/>
                      <w:vertAlign w:val="baseline"/>
                      <w:lang w:val="ru-RU" w:eastAsia="sr-Latn-CS"/>
                    </w:rPr>
                  </w:pPr>
                </w:p>
              </w:tc>
            </w:tr>
            <w:tr w:rsidR="00CD56C8" w:rsidRPr="00840008" w:rsidTr="00CD56C8">
              <w:tc>
                <w:tcPr>
                  <w:tcW w:w="5880" w:type="dxa"/>
                </w:tcPr>
                <w:p w:rsidR="00CD56C8" w:rsidRPr="00840008" w:rsidRDefault="00CD56C8" w:rsidP="00CD56C8">
                  <w:pPr>
                    <w:rPr>
                      <w:bCs/>
                      <w:noProof/>
                      <w:sz w:val="22"/>
                      <w:szCs w:val="22"/>
                      <w:vertAlign w:val="baseline"/>
                      <w:lang w:eastAsia="sr-Latn-CS"/>
                    </w:rPr>
                  </w:pPr>
                  <w:r w:rsidRPr="00840008">
                    <w:rPr>
                      <w:bCs/>
                      <w:noProof/>
                      <w:sz w:val="22"/>
                      <w:szCs w:val="22"/>
                      <w:vertAlign w:val="baseline"/>
                      <w:lang w:val="ru-RU" w:eastAsia="sr-Latn-CS"/>
                    </w:rPr>
                    <w:t xml:space="preserve">Изјава </w:t>
                  </w:r>
                  <w:r w:rsidR="00210BAC" w:rsidRPr="00840008">
                    <w:rPr>
                      <w:bCs/>
                      <w:noProof/>
                      <w:sz w:val="22"/>
                      <w:szCs w:val="22"/>
                      <w:vertAlign w:val="baseline"/>
                      <w:lang w:val="ru-RU" w:eastAsia="sr-Latn-CS"/>
                    </w:rPr>
                    <w:t xml:space="preserve">о независној понуди </w:t>
                  </w:r>
                </w:p>
                <w:p w:rsidR="00025D2E" w:rsidRPr="00840008" w:rsidRDefault="00025D2E" w:rsidP="00CD56C8">
                  <w:pPr>
                    <w:rPr>
                      <w:bCs/>
                      <w:noProof/>
                      <w:sz w:val="22"/>
                      <w:szCs w:val="22"/>
                      <w:vertAlign w:val="baseline"/>
                      <w:lang w:eastAsia="sr-Latn-CS"/>
                    </w:rPr>
                  </w:pPr>
                </w:p>
                <w:p w:rsidR="00025D2E" w:rsidRPr="00840008" w:rsidRDefault="00025D2E" w:rsidP="00CD56C8">
                  <w:pPr>
                    <w:rPr>
                      <w:bCs/>
                      <w:sz w:val="22"/>
                      <w:szCs w:val="22"/>
                      <w:vertAlign w:val="baseline"/>
                    </w:rPr>
                  </w:pPr>
                  <w:r w:rsidRPr="00840008">
                    <w:rPr>
                      <w:bCs/>
                      <w:noProof/>
                      <w:sz w:val="22"/>
                      <w:szCs w:val="22"/>
                      <w:vertAlign w:val="baseline"/>
                      <w:lang w:eastAsia="sr-Latn-CS"/>
                    </w:rPr>
                    <w:t>Изјава о поштовању обавеза</w:t>
                  </w:r>
                </w:p>
              </w:tc>
              <w:tc>
                <w:tcPr>
                  <w:tcW w:w="2157" w:type="dxa"/>
                </w:tcPr>
                <w:p w:rsidR="00025D2E" w:rsidRPr="00840008" w:rsidRDefault="00025D2E" w:rsidP="00210BAC">
                  <w:pPr>
                    <w:rPr>
                      <w:b/>
                      <w:bCs/>
                      <w:iCs/>
                      <w:noProof/>
                      <w:u w:val="single"/>
                      <w:vertAlign w:val="baseline"/>
                      <w:lang w:eastAsia="sr-Latn-CS"/>
                    </w:rPr>
                  </w:pPr>
                </w:p>
                <w:p w:rsidR="00CD56C8" w:rsidRPr="00840008" w:rsidRDefault="00CD56C8" w:rsidP="00025D2E">
                  <w:pPr>
                    <w:rPr>
                      <w:lang w:eastAsia="sr-Latn-CS"/>
                    </w:rPr>
                  </w:pPr>
                </w:p>
                <w:p w:rsidR="00025D2E" w:rsidRPr="00840008" w:rsidRDefault="00862FD1" w:rsidP="00025D2E">
                  <w:pPr>
                    <w:rPr>
                      <w:sz w:val="22"/>
                      <w:szCs w:val="22"/>
                      <w:vertAlign w:val="baseline"/>
                      <w:lang w:eastAsia="sr-Latn-CS"/>
                    </w:rPr>
                  </w:pPr>
                  <w:r w:rsidRPr="00840008">
                    <w:rPr>
                      <w:sz w:val="22"/>
                      <w:szCs w:val="22"/>
                      <w:vertAlign w:val="baseline"/>
                      <w:lang w:eastAsia="sr-Latn-CS"/>
                    </w:rPr>
                    <w:t xml:space="preserve">    </w:t>
                  </w:r>
                </w:p>
              </w:tc>
            </w:tr>
            <w:tr w:rsidR="00CD56C8" w:rsidRPr="00840008" w:rsidTr="00CD56C8">
              <w:tc>
                <w:tcPr>
                  <w:tcW w:w="5880" w:type="dxa"/>
                </w:tcPr>
                <w:p w:rsidR="00CD56C8" w:rsidRPr="00840008" w:rsidRDefault="00CD56C8" w:rsidP="00CD56C8">
                  <w:pPr>
                    <w:rPr>
                      <w:bCs/>
                      <w:sz w:val="22"/>
                      <w:szCs w:val="22"/>
                      <w:vertAlign w:val="baseline"/>
                      <w:lang w:val="sr-Cyrl-CS"/>
                    </w:rPr>
                  </w:pPr>
                </w:p>
              </w:tc>
              <w:tc>
                <w:tcPr>
                  <w:tcW w:w="2157" w:type="dxa"/>
                </w:tcPr>
                <w:p w:rsidR="00CD56C8" w:rsidRPr="00840008" w:rsidRDefault="00CD56C8" w:rsidP="00CD56C8">
                  <w:pPr>
                    <w:ind w:firstLine="317"/>
                    <w:rPr>
                      <w:b/>
                      <w:bCs/>
                      <w:iCs/>
                      <w:noProof/>
                      <w:u w:val="single"/>
                      <w:vertAlign w:val="baseline"/>
                      <w:lang w:val="ru-RU" w:eastAsia="sr-Latn-CS"/>
                    </w:rPr>
                  </w:pPr>
                </w:p>
              </w:tc>
            </w:tr>
            <w:tr w:rsidR="00CD56C8" w:rsidRPr="00840008" w:rsidTr="00CD56C8">
              <w:tc>
                <w:tcPr>
                  <w:tcW w:w="5880" w:type="dxa"/>
                </w:tcPr>
                <w:p w:rsidR="00CD56C8" w:rsidRPr="00840008" w:rsidRDefault="00CD56C8" w:rsidP="00CD56C8">
                  <w:pPr>
                    <w:rPr>
                      <w:bCs/>
                      <w:sz w:val="22"/>
                      <w:szCs w:val="22"/>
                      <w:vertAlign w:val="baseline"/>
                      <w:lang w:val="sr-Cyrl-CS"/>
                    </w:rPr>
                  </w:pPr>
                  <w:r w:rsidRPr="00840008">
                    <w:rPr>
                      <w:bCs/>
                      <w:noProof/>
                      <w:sz w:val="22"/>
                      <w:szCs w:val="22"/>
                      <w:vertAlign w:val="baseline"/>
                      <w:lang w:val="ru-RU" w:eastAsia="sr-Latn-CS"/>
                    </w:rPr>
                    <w:t xml:space="preserve">Трошкови припреме понуде </w:t>
                  </w:r>
                </w:p>
              </w:tc>
              <w:tc>
                <w:tcPr>
                  <w:tcW w:w="2157" w:type="dxa"/>
                </w:tcPr>
                <w:p w:rsidR="00CD56C8" w:rsidRPr="00840008" w:rsidRDefault="00CD56C8" w:rsidP="00210BAC">
                  <w:pPr>
                    <w:rPr>
                      <w:b/>
                      <w:bCs/>
                      <w:iCs/>
                      <w:noProof/>
                      <w:u w:val="single"/>
                      <w:vertAlign w:val="baseline"/>
                      <w:lang w:eastAsia="sr-Latn-CS"/>
                    </w:rPr>
                  </w:pPr>
                </w:p>
              </w:tc>
            </w:tr>
            <w:tr w:rsidR="00CD56C8" w:rsidRPr="00840008" w:rsidTr="00CD56C8">
              <w:tc>
                <w:tcPr>
                  <w:tcW w:w="5880" w:type="dxa"/>
                </w:tcPr>
                <w:p w:rsidR="00CD56C8" w:rsidRPr="00840008" w:rsidRDefault="00CD56C8" w:rsidP="00CD56C8">
                  <w:pPr>
                    <w:rPr>
                      <w:bCs/>
                      <w:sz w:val="22"/>
                      <w:szCs w:val="22"/>
                      <w:vertAlign w:val="baseline"/>
                      <w:lang w:val="ru-RU"/>
                    </w:rPr>
                  </w:pPr>
                </w:p>
              </w:tc>
              <w:tc>
                <w:tcPr>
                  <w:tcW w:w="2157" w:type="dxa"/>
                </w:tcPr>
                <w:p w:rsidR="00CD56C8" w:rsidRPr="00840008" w:rsidRDefault="00CD56C8" w:rsidP="00CD56C8">
                  <w:pPr>
                    <w:ind w:firstLine="317"/>
                    <w:rPr>
                      <w:b/>
                      <w:bCs/>
                      <w:iCs/>
                      <w:noProof/>
                      <w:u w:val="single"/>
                      <w:vertAlign w:val="baseline"/>
                      <w:lang w:val="ru-RU" w:eastAsia="sr-Latn-CS"/>
                    </w:rPr>
                  </w:pPr>
                </w:p>
              </w:tc>
            </w:tr>
            <w:tr w:rsidR="00CD56C8" w:rsidRPr="00840008" w:rsidTr="00CD56C8">
              <w:tc>
                <w:tcPr>
                  <w:tcW w:w="5880" w:type="dxa"/>
                </w:tcPr>
                <w:p w:rsidR="00CD56C8" w:rsidRPr="00840008" w:rsidRDefault="005E01F5" w:rsidP="00CD56C8">
                  <w:pPr>
                    <w:rPr>
                      <w:bCs/>
                      <w:sz w:val="22"/>
                      <w:szCs w:val="22"/>
                      <w:vertAlign w:val="baseline"/>
                      <w:lang w:val="ru-RU"/>
                    </w:rPr>
                  </w:pPr>
                  <w:r w:rsidRPr="00840008">
                    <w:rPr>
                      <w:bCs/>
                      <w:sz w:val="22"/>
                      <w:szCs w:val="22"/>
                      <w:vertAlign w:val="baseline"/>
                      <w:lang w:val="ru-RU"/>
                    </w:rPr>
                    <w:t>Структу</w:t>
                  </w:r>
                  <w:r w:rsidR="00650358" w:rsidRPr="00840008">
                    <w:rPr>
                      <w:bCs/>
                      <w:sz w:val="22"/>
                      <w:szCs w:val="22"/>
                      <w:vertAlign w:val="baseline"/>
                      <w:lang w:val="ru-RU"/>
                    </w:rPr>
                    <w:t>ра цене</w:t>
                  </w:r>
                  <w:r w:rsidR="00273B15" w:rsidRPr="00840008">
                    <w:rPr>
                      <w:bCs/>
                      <w:sz w:val="22"/>
                      <w:szCs w:val="22"/>
                      <w:vertAlign w:val="baseline"/>
                      <w:lang w:val="ru-RU"/>
                    </w:rPr>
                    <w:t xml:space="preserve"> са техничком спецификацијом</w:t>
                  </w:r>
                </w:p>
              </w:tc>
              <w:tc>
                <w:tcPr>
                  <w:tcW w:w="2157" w:type="dxa"/>
                </w:tcPr>
                <w:p w:rsidR="00CD56C8" w:rsidRPr="00840008" w:rsidRDefault="00CD56C8" w:rsidP="00210BAC">
                  <w:pPr>
                    <w:rPr>
                      <w:b/>
                      <w:bCs/>
                      <w:iCs/>
                      <w:noProof/>
                      <w:u w:val="single"/>
                      <w:vertAlign w:val="baseline"/>
                      <w:lang w:eastAsia="sr-Latn-CS"/>
                    </w:rPr>
                  </w:pPr>
                </w:p>
              </w:tc>
            </w:tr>
            <w:tr w:rsidR="00CD56C8" w:rsidRPr="00840008" w:rsidTr="00CD56C8">
              <w:tc>
                <w:tcPr>
                  <w:tcW w:w="5880" w:type="dxa"/>
                </w:tcPr>
                <w:p w:rsidR="00CD56C8" w:rsidRPr="00840008" w:rsidRDefault="00CD56C8" w:rsidP="00CD56C8">
                  <w:pPr>
                    <w:rPr>
                      <w:bCs/>
                      <w:sz w:val="22"/>
                      <w:szCs w:val="22"/>
                      <w:vertAlign w:val="baseline"/>
                      <w:lang w:val="ru-RU"/>
                    </w:rPr>
                  </w:pPr>
                </w:p>
              </w:tc>
              <w:tc>
                <w:tcPr>
                  <w:tcW w:w="2157" w:type="dxa"/>
                </w:tcPr>
                <w:p w:rsidR="00CD56C8" w:rsidRPr="00840008" w:rsidRDefault="00CD56C8" w:rsidP="00CD56C8">
                  <w:pPr>
                    <w:ind w:firstLine="317"/>
                    <w:rPr>
                      <w:b/>
                      <w:bCs/>
                      <w:iCs/>
                      <w:noProof/>
                      <w:u w:val="single"/>
                      <w:vertAlign w:val="baseline"/>
                      <w:lang w:val="ru-RU" w:eastAsia="sr-Latn-CS"/>
                    </w:rPr>
                  </w:pPr>
                </w:p>
              </w:tc>
            </w:tr>
            <w:tr w:rsidR="00CD56C8" w:rsidRPr="00840008" w:rsidTr="00CD56C8">
              <w:tc>
                <w:tcPr>
                  <w:tcW w:w="5880" w:type="dxa"/>
                </w:tcPr>
                <w:p w:rsidR="00CD56C8" w:rsidRPr="00840008" w:rsidRDefault="00CD56C8" w:rsidP="00CD56C8">
                  <w:pPr>
                    <w:rPr>
                      <w:bCs/>
                      <w:sz w:val="22"/>
                      <w:szCs w:val="22"/>
                      <w:vertAlign w:val="baseline"/>
                      <w:lang w:val="ru-RU"/>
                    </w:rPr>
                  </w:pPr>
                  <w:r w:rsidRPr="00840008">
                    <w:rPr>
                      <w:bCs/>
                      <w:sz w:val="22"/>
                      <w:szCs w:val="22"/>
                      <w:vertAlign w:val="baseline"/>
                      <w:lang w:val="ru-RU"/>
                    </w:rPr>
                    <w:t xml:space="preserve">Образац понуде </w:t>
                  </w:r>
                </w:p>
              </w:tc>
              <w:tc>
                <w:tcPr>
                  <w:tcW w:w="2157" w:type="dxa"/>
                </w:tcPr>
                <w:p w:rsidR="00CD56C8" w:rsidRPr="00840008" w:rsidRDefault="00CD56C8" w:rsidP="00650358">
                  <w:pPr>
                    <w:rPr>
                      <w:b/>
                      <w:bCs/>
                      <w:iCs/>
                      <w:noProof/>
                      <w:u w:val="single"/>
                      <w:vertAlign w:val="baseline"/>
                      <w:lang w:eastAsia="sr-Latn-CS"/>
                    </w:rPr>
                  </w:pPr>
                </w:p>
              </w:tc>
            </w:tr>
            <w:tr w:rsidR="00CD56C8" w:rsidRPr="00840008" w:rsidTr="00CD56C8">
              <w:tc>
                <w:tcPr>
                  <w:tcW w:w="5880" w:type="dxa"/>
                </w:tcPr>
                <w:p w:rsidR="00CD56C8" w:rsidRPr="00840008" w:rsidRDefault="00CD56C8" w:rsidP="00CD56C8">
                  <w:pPr>
                    <w:rPr>
                      <w:bCs/>
                      <w:noProof/>
                      <w:sz w:val="22"/>
                      <w:szCs w:val="22"/>
                      <w:vertAlign w:val="baseline"/>
                      <w:lang w:val="ru-RU" w:eastAsia="sr-Latn-CS"/>
                    </w:rPr>
                  </w:pPr>
                </w:p>
              </w:tc>
              <w:tc>
                <w:tcPr>
                  <w:tcW w:w="2157" w:type="dxa"/>
                </w:tcPr>
                <w:p w:rsidR="00CD56C8" w:rsidRPr="00840008" w:rsidRDefault="00CD56C8" w:rsidP="00CD56C8">
                  <w:pPr>
                    <w:ind w:firstLine="317"/>
                    <w:rPr>
                      <w:b/>
                      <w:bCs/>
                      <w:iCs/>
                      <w:noProof/>
                      <w:u w:val="single"/>
                      <w:vertAlign w:val="baseline"/>
                      <w:lang w:val="ru-RU" w:eastAsia="sr-Latn-CS"/>
                    </w:rPr>
                  </w:pPr>
                </w:p>
              </w:tc>
            </w:tr>
            <w:tr w:rsidR="00CD56C8" w:rsidRPr="00840008" w:rsidTr="00CD56C8">
              <w:tc>
                <w:tcPr>
                  <w:tcW w:w="5880" w:type="dxa"/>
                </w:tcPr>
                <w:p w:rsidR="00CD56C8" w:rsidRPr="00840008" w:rsidRDefault="00CD56C8" w:rsidP="00CD56C8">
                  <w:pPr>
                    <w:rPr>
                      <w:bCs/>
                      <w:noProof/>
                      <w:sz w:val="22"/>
                      <w:szCs w:val="22"/>
                      <w:vertAlign w:val="baseline"/>
                      <w:lang w:val="ru-RU" w:eastAsia="sr-Latn-CS"/>
                    </w:rPr>
                  </w:pPr>
                  <w:r w:rsidRPr="00840008">
                    <w:rPr>
                      <w:bCs/>
                      <w:sz w:val="22"/>
                      <w:szCs w:val="22"/>
                      <w:vertAlign w:val="baseline"/>
                      <w:lang w:val="sr-Cyrl-CS"/>
                    </w:rPr>
                    <w:t xml:space="preserve">Модел уговора </w:t>
                  </w:r>
                </w:p>
              </w:tc>
              <w:tc>
                <w:tcPr>
                  <w:tcW w:w="2157" w:type="dxa"/>
                </w:tcPr>
                <w:p w:rsidR="00CD56C8" w:rsidRPr="00840008" w:rsidRDefault="00CD56C8" w:rsidP="00650358">
                  <w:pPr>
                    <w:rPr>
                      <w:b/>
                      <w:bCs/>
                      <w:iCs/>
                      <w:noProof/>
                      <w:u w:val="single"/>
                      <w:vertAlign w:val="baseline"/>
                      <w:lang w:eastAsia="sr-Latn-CS"/>
                    </w:rPr>
                  </w:pPr>
                </w:p>
              </w:tc>
            </w:tr>
            <w:tr w:rsidR="00CD56C8" w:rsidRPr="00840008" w:rsidTr="00CD56C8">
              <w:tc>
                <w:tcPr>
                  <w:tcW w:w="5880" w:type="dxa"/>
                </w:tcPr>
                <w:p w:rsidR="00CD56C8" w:rsidRPr="00840008" w:rsidRDefault="00CD56C8" w:rsidP="00CD56C8">
                  <w:pPr>
                    <w:rPr>
                      <w:bCs/>
                      <w:noProof/>
                      <w:sz w:val="22"/>
                      <w:szCs w:val="22"/>
                      <w:vertAlign w:val="baseline"/>
                      <w:lang w:val="ru-RU" w:eastAsia="sr-Latn-CS"/>
                    </w:rPr>
                  </w:pPr>
                </w:p>
              </w:tc>
              <w:tc>
                <w:tcPr>
                  <w:tcW w:w="2157" w:type="dxa"/>
                </w:tcPr>
                <w:p w:rsidR="00CD56C8" w:rsidRPr="00840008" w:rsidRDefault="00CD56C8" w:rsidP="00CD56C8">
                  <w:pPr>
                    <w:ind w:firstLine="317"/>
                    <w:rPr>
                      <w:b/>
                      <w:bCs/>
                      <w:iCs/>
                      <w:noProof/>
                      <w:u w:val="single"/>
                      <w:vertAlign w:val="baseline"/>
                      <w:lang w:val="ru-RU" w:eastAsia="sr-Latn-CS"/>
                    </w:rPr>
                  </w:pPr>
                </w:p>
              </w:tc>
            </w:tr>
          </w:tbl>
          <w:p w:rsidR="00CD56C8" w:rsidRPr="00840008" w:rsidRDefault="00CD56C8" w:rsidP="00CD56C8">
            <w:pPr>
              <w:jc w:val="center"/>
              <w:rPr>
                <w:b/>
                <w:bCs/>
                <w:iCs/>
                <w:noProof/>
                <w:color w:val="FF0000"/>
                <w:u w:val="single"/>
                <w:vertAlign w:val="baseline"/>
                <w:lang w:val="ru-RU" w:eastAsia="sr-Latn-CS"/>
              </w:rPr>
            </w:pPr>
          </w:p>
          <w:p w:rsidR="000E74A4" w:rsidRPr="00840008" w:rsidRDefault="000E74A4" w:rsidP="000E74A4">
            <w:pPr>
              <w:ind w:firstLine="317"/>
              <w:rPr>
                <w:bCs/>
                <w:iCs/>
                <w:noProof/>
                <w:sz w:val="22"/>
                <w:szCs w:val="22"/>
                <w:vertAlign w:val="baseline"/>
                <w:lang w:val="ru-RU" w:eastAsia="sr-Latn-CS"/>
              </w:rPr>
            </w:pPr>
          </w:p>
        </w:tc>
      </w:tr>
    </w:tbl>
    <w:p w:rsidR="000E74A4" w:rsidRPr="00840008" w:rsidRDefault="000E74A4" w:rsidP="009203EF">
      <w:pPr>
        <w:jc w:val="center"/>
        <w:rPr>
          <w:b/>
          <w:bCs/>
          <w:iCs/>
          <w:noProof/>
          <w:u w:val="single"/>
          <w:vertAlign w:val="baseline"/>
          <w:lang w:val="ru-RU" w:eastAsia="sr-Latn-CS"/>
        </w:rPr>
      </w:pPr>
    </w:p>
    <w:p w:rsidR="000E74A4" w:rsidRPr="00840008" w:rsidRDefault="000E74A4" w:rsidP="009203EF">
      <w:pPr>
        <w:jc w:val="center"/>
        <w:rPr>
          <w:b/>
          <w:bCs/>
          <w:iCs/>
          <w:noProof/>
          <w:u w:val="single"/>
          <w:vertAlign w:val="baseline"/>
          <w:lang w:val="ru-RU" w:eastAsia="sr-Latn-CS"/>
        </w:rPr>
      </w:pPr>
    </w:p>
    <w:p w:rsidR="000E74A4" w:rsidRPr="00840008" w:rsidRDefault="000E74A4" w:rsidP="009203EF">
      <w:pPr>
        <w:jc w:val="center"/>
        <w:rPr>
          <w:b/>
          <w:bCs/>
          <w:iCs/>
          <w:noProof/>
          <w:u w:val="single"/>
          <w:vertAlign w:val="baseline"/>
          <w:lang w:val="ru-RU" w:eastAsia="sr-Latn-CS"/>
        </w:rPr>
      </w:pPr>
    </w:p>
    <w:p w:rsidR="000E74A4" w:rsidRPr="001F020C" w:rsidRDefault="000E74A4" w:rsidP="009203EF">
      <w:pPr>
        <w:jc w:val="center"/>
        <w:rPr>
          <w:rFonts w:ascii="Arial" w:hAnsi="Arial" w:cs="Arial"/>
          <w:b/>
          <w:bCs/>
          <w:iCs/>
          <w:noProof/>
          <w:u w:val="single"/>
          <w:vertAlign w:val="baseline"/>
          <w:lang w:val="ru-RU" w:eastAsia="sr-Latn-CS"/>
        </w:rPr>
      </w:pPr>
    </w:p>
    <w:p w:rsidR="000E74A4" w:rsidRPr="001F020C" w:rsidRDefault="000E74A4" w:rsidP="009203EF">
      <w:pPr>
        <w:jc w:val="center"/>
        <w:rPr>
          <w:rFonts w:ascii="Arial" w:hAnsi="Arial" w:cs="Arial"/>
          <w:b/>
          <w:bCs/>
          <w:iCs/>
          <w:noProof/>
          <w:u w:val="single"/>
          <w:vertAlign w:val="baseline"/>
          <w:lang w:val="ru-RU" w:eastAsia="sr-Latn-CS"/>
        </w:rPr>
      </w:pPr>
    </w:p>
    <w:p w:rsidR="000E74A4" w:rsidRPr="001F020C" w:rsidRDefault="000E74A4" w:rsidP="009203EF">
      <w:pPr>
        <w:jc w:val="center"/>
        <w:rPr>
          <w:rFonts w:ascii="Arial" w:hAnsi="Arial" w:cs="Arial"/>
          <w:b/>
          <w:bCs/>
          <w:iCs/>
          <w:noProof/>
          <w:u w:val="single"/>
          <w:vertAlign w:val="baseline"/>
          <w:lang w:val="ru-RU" w:eastAsia="sr-Latn-CS"/>
        </w:rPr>
      </w:pPr>
    </w:p>
    <w:p w:rsidR="00B30D4A" w:rsidRDefault="00B30D4A" w:rsidP="00041D09">
      <w:pPr>
        <w:jc w:val="both"/>
        <w:rPr>
          <w:rFonts w:ascii="Arial" w:hAnsi="Arial" w:cs="Arial"/>
          <w:bCs/>
          <w:iCs/>
          <w:noProof/>
          <w:sz w:val="22"/>
          <w:szCs w:val="22"/>
          <w:vertAlign w:val="baseline"/>
          <w:lang w:eastAsia="sr-Latn-CS"/>
        </w:rPr>
      </w:pPr>
    </w:p>
    <w:p w:rsidR="00B30D4A" w:rsidRDefault="00B30D4A" w:rsidP="00041D09">
      <w:pPr>
        <w:jc w:val="both"/>
        <w:rPr>
          <w:rFonts w:ascii="Arial" w:hAnsi="Arial" w:cs="Arial"/>
          <w:bCs/>
          <w:iCs/>
          <w:noProof/>
          <w:sz w:val="22"/>
          <w:szCs w:val="22"/>
          <w:vertAlign w:val="baseline"/>
          <w:lang w:eastAsia="sr-Latn-CS"/>
        </w:rPr>
      </w:pPr>
    </w:p>
    <w:p w:rsidR="00176737" w:rsidRDefault="00176737" w:rsidP="00E17623">
      <w:pPr>
        <w:jc w:val="center"/>
        <w:rPr>
          <w:b/>
          <w:bCs/>
          <w:iCs/>
          <w:noProof/>
          <w:u w:val="single"/>
          <w:vertAlign w:val="baseline"/>
          <w:lang w:eastAsia="sr-Latn-CS"/>
        </w:rPr>
      </w:pPr>
    </w:p>
    <w:p w:rsidR="00E17623" w:rsidRPr="00491110" w:rsidRDefault="00E17623" w:rsidP="00E17623">
      <w:pPr>
        <w:jc w:val="center"/>
        <w:rPr>
          <w:b/>
          <w:bCs/>
          <w:iCs/>
          <w:noProof/>
          <w:u w:val="single"/>
          <w:vertAlign w:val="baseline"/>
          <w:lang w:eastAsia="sr-Latn-CS"/>
        </w:rPr>
      </w:pPr>
      <w:r>
        <w:rPr>
          <w:b/>
          <w:bCs/>
          <w:iCs/>
          <w:noProof/>
          <w:u w:val="single"/>
          <w:vertAlign w:val="baseline"/>
          <w:lang w:val="en-US" w:eastAsia="sr-Latn-CS"/>
        </w:rPr>
        <w:lastRenderedPageBreak/>
        <w:t>1.1.</w:t>
      </w:r>
      <w:r>
        <w:rPr>
          <w:b/>
          <w:bCs/>
          <w:iCs/>
          <w:noProof/>
          <w:u w:val="single"/>
          <w:vertAlign w:val="baseline"/>
          <w:lang w:eastAsia="sr-Latn-CS"/>
        </w:rPr>
        <w:t>Општи подаци о јавној набавци</w:t>
      </w:r>
    </w:p>
    <w:p w:rsidR="00E17623" w:rsidRPr="00A721A7" w:rsidRDefault="00E17623" w:rsidP="00E17623">
      <w:pPr>
        <w:jc w:val="center"/>
        <w:rPr>
          <w:b/>
          <w:bCs/>
          <w:iCs/>
          <w:noProof/>
          <w:u w:val="single"/>
          <w:vertAlign w:val="baseline"/>
          <w:lang w:val="ru-RU" w:eastAsia="sr-Latn-CS"/>
        </w:rPr>
      </w:pPr>
    </w:p>
    <w:p w:rsidR="00E17623" w:rsidRPr="00A721A7" w:rsidRDefault="00E17623" w:rsidP="00E17623">
      <w:pPr>
        <w:autoSpaceDE w:val="0"/>
        <w:autoSpaceDN w:val="0"/>
        <w:adjustRightInd w:val="0"/>
        <w:ind w:left="567"/>
        <w:rPr>
          <w:b/>
          <w:noProof/>
          <w:sz w:val="22"/>
          <w:szCs w:val="22"/>
          <w:vertAlign w:val="baseline"/>
          <w:lang w:val="ru-RU"/>
        </w:rPr>
      </w:pPr>
      <w:r w:rsidRPr="00A721A7">
        <w:rPr>
          <w:b/>
          <w:noProof/>
          <w:sz w:val="22"/>
          <w:szCs w:val="22"/>
          <w:vertAlign w:val="baseline"/>
          <w:lang w:val="sr-Cyrl-CS"/>
        </w:rPr>
        <w:t>1.1.</w:t>
      </w:r>
      <w:r>
        <w:rPr>
          <w:b/>
          <w:noProof/>
          <w:sz w:val="22"/>
          <w:szCs w:val="22"/>
          <w:vertAlign w:val="baseline"/>
          <w:lang w:val="en-US"/>
        </w:rPr>
        <w:t>1.</w:t>
      </w:r>
      <w:r w:rsidRPr="00A721A7">
        <w:rPr>
          <w:b/>
          <w:noProof/>
          <w:sz w:val="22"/>
          <w:szCs w:val="22"/>
          <w:vertAlign w:val="baseline"/>
          <w:lang w:val="sr-Cyrl-CS"/>
        </w:rPr>
        <w:t xml:space="preserve"> </w:t>
      </w:r>
      <w:r w:rsidRPr="00A721A7">
        <w:rPr>
          <w:b/>
          <w:noProof/>
          <w:sz w:val="22"/>
          <w:szCs w:val="22"/>
          <w:vertAlign w:val="baseline"/>
          <w:lang w:val="ru-RU"/>
        </w:rPr>
        <w:t>ПОДАЦИ О НАРУЧИОЦУ</w:t>
      </w:r>
    </w:p>
    <w:p w:rsidR="00E17623" w:rsidRPr="00A721A7" w:rsidRDefault="00E17623" w:rsidP="00E17623">
      <w:pPr>
        <w:autoSpaceDE w:val="0"/>
        <w:autoSpaceDN w:val="0"/>
        <w:adjustRightInd w:val="0"/>
        <w:ind w:left="567"/>
        <w:rPr>
          <w:b/>
          <w:noProof/>
          <w:sz w:val="22"/>
          <w:szCs w:val="22"/>
          <w:vertAlign w:val="baseline"/>
          <w:lang w:val="ru-RU"/>
        </w:rPr>
      </w:pPr>
    </w:p>
    <w:tbl>
      <w:tblPr>
        <w:tblW w:w="0" w:type="auto"/>
        <w:tblLook w:val="04A0"/>
      </w:tblPr>
      <w:tblGrid>
        <w:gridCol w:w="2486"/>
        <w:gridCol w:w="6756"/>
      </w:tblGrid>
      <w:tr w:rsidR="00E17623" w:rsidRPr="00A721A7" w:rsidTr="00E17623">
        <w:tc>
          <w:tcPr>
            <w:tcW w:w="2486" w:type="dxa"/>
            <w:shd w:val="clear" w:color="auto" w:fill="auto"/>
          </w:tcPr>
          <w:p w:rsidR="00E17623" w:rsidRPr="00360406" w:rsidRDefault="00E17623" w:rsidP="00E17623">
            <w:pPr>
              <w:autoSpaceDE w:val="0"/>
              <w:autoSpaceDN w:val="0"/>
              <w:adjustRightInd w:val="0"/>
              <w:rPr>
                <w:noProof/>
                <w:sz w:val="22"/>
                <w:szCs w:val="22"/>
                <w:vertAlign w:val="baseline"/>
                <w:lang w:val="sr-Cyrl-CS"/>
              </w:rPr>
            </w:pPr>
            <w:r w:rsidRPr="00360406">
              <w:rPr>
                <w:noProof/>
                <w:sz w:val="22"/>
                <w:szCs w:val="22"/>
                <w:vertAlign w:val="baseline"/>
                <w:lang w:val="sr-Cyrl-CS"/>
              </w:rPr>
              <w:t>Назив наручиоца:</w:t>
            </w:r>
          </w:p>
          <w:p w:rsidR="00E17623" w:rsidRPr="00360406" w:rsidRDefault="00E17623" w:rsidP="00E17623">
            <w:pPr>
              <w:autoSpaceDE w:val="0"/>
              <w:autoSpaceDN w:val="0"/>
              <w:adjustRightInd w:val="0"/>
              <w:rPr>
                <w:noProof/>
                <w:sz w:val="22"/>
                <w:szCs w:val="22"/>
                <w:vertAlign w:val="baseline"/>
                <w:lang w:val="sr-Cyrl-CS"/>
              </w:rPr>
            </w:pPr>
            <w:r w:rsidRPr="00360406">
              <w:rPr>
                <w:noProof/>
                <w:sz w:val="22"/>
                <w:szCs w:val="22"/>
                <w:vertAlign w:val="baseline"/>
                <w:lang w:val="sr-Cyrl-CS"/>
              </w:rPr>
              <w:t>Адреса:</w:t>
            </w:r>
          </w:p>
          <w:p w:rsidR="00E17623" w:rsidRPr="00360406" w:rsidRDefault="00E17623" w:rsidP="00E17623">
            <w:pPr>
              <w:autoSpaceDE w:val="0"/>
              <w:autoSpaceDN w:val="0"/>
              <w:adjustRightInd w:val="0"/>
              <w:rPr>
                <w:noProof/>
                <w:sz w:val="22"/>
                <w:szCs w:val="22"/>
                <w:vertAlign w:val="baseline"/>
                <w:lang w:val="ru-RU"/>
              </w:rPr>
            </w:pPr>
            <w:r w:rsidRPr="00360406">
              <w:rPr>
                <w:noProof/>
                <w:sz w:val="22"/>
                <w:szCs w:val="22"/>
                <w:vertAlign w:val="baseline"/>
                <w:lang w:val="ru-RU"/>
              </w:rPr>
              <w:t xml:space="preserve">ПИБ: </w:t>
            </w:r>
          </w:p>
          <w:p w:rsidR="00E17623" w:rsidRPr="00360406" w:rsidRDefault="00E17623" w:rsidP="00E17623">
            <w:pPr>
              <w:autoSpaceDE w:val="0"/>
              <w:autoSpaceDN w:val="0"/>
              <w:adjustRightInd w:val="0"/>
              <w:rPr>
                <w:noProof/>
                <w:sz w:val="22"/>
                <w:szCs w:val="22"/>
                <w:vertAlign w:val="baseline"/>
                <w:lang w:val="ru-RU"/>
              </w:rPr>
            </w:pPr>
            <w:r w:rsidRPr="00360406">
              <w:rPr>
                <w:noProof/>
                <w:sz w:val="22"/>
                <w:szCs w:val="22"/>
                <w:vertAlign w:val="baseline"/>
                <w:lang w:val="ru-RU"/>
              </w:rPr>
              <w:t xml:space="preserve">Матични број: </w:t>
            </w:r>
          </w:p>
          <w:p w:rsidR="00E17623" w:rsidRPr="00360406" w:rsidRDefault="00E17623" w:rsidP="00E17623">
            <w:pPr>
              <w:autoSpaceDE w:val="0"/>
              <w:autoSpaceDN w:val="0"/>
              <w:adjustRightInd w:val="0"/>
              <w:rPr>
                <w:noProof/>
                <w:sz w:val="22"/>
                <w:szCs w:val="22"/>
                <w:vertAlign w:val="baseline"/>
                <w:lang w:val="ru-RU"/>
              </w:rPr>
            </w:pPr>
            <w:r w:rsidRPr="00360406">
              <w:rPr>
                <w:noProof/>
                <w:sz w:val="22"/>
                <w:szCs w:val="22"/>
                <w:vertAlign w:val="baseline"/>
                <w:lang w:val="ru-RU"/>
              </w:rPr>
              <w:t>Шифра делатности:</w:t>
            </w:r>
          </w:p>
          <w:p w:rsidR="00E17623" w:rsidRDefault="00E17623" w:rsidP="00E17623">
            <w:pPr>
              <w:autoSpaceDE w:val="0"/>
              <w:autoSpaceDN w:val="0"/>
              <w:adjustRightInd w:val="0"/>
              <w:rPr>
                <w:noProof/>
                <w:sz w:val="22"/>
                <w:szCs w:val="22"/>
                <w:vertAlign w:val="baseline"/>
                <w:lang w:val="ru-RU"/>
              </w:rPr>
            </w:pPr>
            <w:r w:rsidRPr="00360406">
              <w:rPr>
                <w:noProof/>
                <w:sz w:val="22"/>
                <w:szCs w:val="22"/>
                <w:vertAlign w:val="baseline"/>
                <w:lang w:val="ru-RU"/>
              </w:rPr>
              <w:t xml:space="preserve">Број рачуна: </w:t>
            </w:r>
          </w:p>
          <w:p w:rsidR="00E17623" w:rsidRDefault="00E17623" w:rsidP="00E17623">
            <w:pPr>
              <w:autoSpaceDE w:val="0"/>
              <w:autoSpaceDN w:val="0"/>
              <w:adjustRightInd w:val="0"/>
              <w:rPr>
                <w:noProof/>
                <w:sz w:val="22"/>
                <w:szCs w:val="22"/>
                <w:vertAlign w:val="baseline"/>
                <w:lang w:val="ru-RU"/>
              </w:rPr>
            </w:pPr>
            <w:r w:rsidRPr="00360406">
              <w:rPr>
                <w:noProof/>
                <w:sz w:val="22"/>
                <w:szCs w:val="22"/>
                <w:vertAlign w:val="baseline"/>
                <w:lang w:val="ru-RU"/>
              </w:rPr>
              <w:t>Интернет адреса:</w:t>
            </w:r>
          </w:p>
          <w:p w:rsidR="00E17623" w:rsidRPr="00D57129" w:rsidRDefault="00E17623" w:rsidP="00E17623">
            <w:pPr>
              <w:autoSpaceDE w:val="0"/>
              <w:autoSpaceDN w:val="0"/>
              <w:adjustRightInd w:val="0"/>
              <w:rPr>
                <w:b/>
                <w:noProof/>
                <w:sz w:val="22"/>
                <w:szCs w:val="22"/>
                <w:vertAlign w:val="baseline"/>
              </w:rPr>
            </w:pPr>
            <w:r>
              <w:rPr>
                <w:noProof/>
                <w:sz w:val="22"/>
                <w:szCs w:val="22"/>
                <w:vertAlign w:val="baseline"/>
                <w:lang w:val="ru-RU"/>
              </w:rPr>
              <w:t>Е-mail адреса:</w:t>
            </w:r>
          </w:p>
        </w:tc>
        <w:tc>
          <w:tcPr>
            <w:tcW w:w="6756" w:type="dxa"/>
            <w:shd w:val="clear" w:color="auto" w:fill="auto"/>
          </w:tcPr>
          <w:p w:rsidR="00E17623" w:rsidRPr="00360406" w:rsidRDefault="00E17623" w:rsidP="00E17623">
            <w:pPr>
              <w:autoSpaceDE w:val="0"/>
              <w:autoSpaceDN w:val="0"/>
              <w:adjustRightInd w:val="0"/>
              <w:rPr>
                <w:noProof/>
                <w:sz w:val="22"/>
                <w:szCs w:val="22"/>
                <w:vertAlign w:val="baseline"/>
                <w:lang w:val="ru-RU"/>
              </w:rPr>
            </w:pPr>
            <w:r w:rsidRPr="00360406">
              <w:rPr>
                <w:noProof/>
                <w:sz w:val="22"/>
                <w:szCs w:val="22"/>
                <w:vertAlign w:val="baseline"/>
                <w:lang w:val="sr-Cyrl-CS"/>
              </w:rPr>
              <w:t>Специјална болница за рехабилитацију “Рибарска Бања”</w:t>
            </w:r>
          </w:p>
          <w:p w:rsidR="00E17623" w:rsidRPr="00360406" w:rsidRDefault="00E17623" w:rsidP="00E17623">
            <w:pPr>
              <w:autoSpaceDE w:val="0"/>
              <w:autoSpaceDN w:val="0"/>
              <w:adjustRightInd w:val="0"/>
              <w:rPr>
                <w:noProof/>
                <w:sz w:val="22"/>
                <w:szCs w:val="22"/>
                <w:vertAlign w:val="baseline"/>
                <w:lang w:val="ru-RU"/>
              </w:rPr>
            </w:pPr>
            <w:r w:rsidRPr="00360406">
              <w:rPr>
                <w:noProof/>
                <w:sz w:val="22"/>
                <w:szCs w:val="22"/>
                <w:vertAlign w:val="baseline"/>
                <w:lang w:val="sr-Cyrl-CS"/>
              </w:rPr>
              <w:t>Рибарска Бања бб, 37205 Рибарска Бања</w:t>
            </w:r>
          </w:p>
          <w:p w:rsidR="00E17623" w:rsidRPr="00360406" w:rsidRDefault="00E17623" w:rsidP="00E17623">
            <w:pPr>
              <w:autoSpaceDE w:val="0"/>
              <w:autoSpaceDN w:val="0"/>
              <w:adjustRightInd w:val="0"/>
              <w:jc w:val="both"/>
              <w:rPr>
                <w:noProof/>
                <w:sz w:val="22"/>
                <w:szCs w:val="22"/>
                <w:vertAlign w:val="baseline"/>
                <w:lang w:val="ru-RU"/>
              </w:rPr>
            </w:pPr>
            <w:r w:rsidRPr="00360406">
              <w:rPr>
                <w:noProof/>
                <w:sz w:val="22"/>
                <w:szCs w:val="22"/>
                <w:vertAlign w:val="baseline"/>
                <w:lang w:val="ru-RU"/>
              </w:rPr>
              <w:t>100319756</w:t>
            </w:r>
          </w:p>
          <w:p w:rsidR="00E17623" w:rsidRPr="00360406" w:rsidRDefault="00E17623" w:rsidP="00E17623">
            <w:pPr>
              <w:autoSpaceDE w:val="0"/>
              <w:autoSpaceDN w:val="0"/>
              <w:adjustRightInd w:val="0"/>
              <w:jc w:val="both"/>
              <w:rPr>
                <w:noProof/>
                <w:sz w:val="22"/>
                <w:szCs w:val="22"/>
                <w:vertAlign w:val="baseline"/>
                <w:lang w:val="ru-RU"/>
              </w:rPr>
            </w:pPr>
            <w:r w:rsidRPr="00360406">
              <w:rPr>
                <w:noProof/>
                <w:sz w:val="22"/>
                <w:szCs w:val="22"/>
                <w:vertAlign w:val="baseline"/>
                <w:lang w:val="ru-RU"/>
              </w:rPr>
              <w:t>07144091</w:t>
            </w:r>
          </w:p>
          <w:p w:rsidR="00E17623" w:rsidRPr="00360406" w:rsidRDefault="00E17623" w:rsidP="00E17623">
            <w:pPr>
              <w:autoSpaceDE w:val="0"/>
              <w:autoSpaceDN w:val="0"/>
              <w:adjustRightInd w:val="0"/>
              <w:jc w:val="both"/>
              <w:rPr>
                <w:noProof/>
                <w:sz w:val="22"/>
                <w:szCs w:val="22"/>
                <w:vertAlign w:val="baseline"/>
                <w:lang w:val="en-US"/>
              </w:rPr>
            </w:pPr>
            <w:r w:rsidRPr="00360406">
              <w:rPr>
                <w:noProof/>
                <w:sz w:val="22"/>
                <w:szCs w:val="22"/>
                <w:vertAlign w:val="baseline"/>
                <w:lang w:val="en-US"/>
              </w:rPr>
              <w:t>8610</w:t>
            </w:r>
          </w:p>
          <w:p w:rsidR="00E17623" w:rsidRPr="00360406" w:rsidRDefault="00E17623" w:rsidP="00E17623">
            <w:pPr>
              <w:autoSpaceDE w:val="0"/>
              <w:autoSpaceDN w:val="0"/>
              <w:adjustRightInd w:val="0"/>
              <w:jc w:val="both"/>
              <w:rPr>
                <w:noProof/>
                <w:sz w:val="22"/>
                <w:szCs w:val="22"/>
                <w:vertAlign w:val="baseline"/>
                <w:lang w:val="ru-RU"/>
              </w:rPr>
            </w:pPr>
            <w:r w:rsidRPr="00360406">
              <w:rPr>
                <w:noProof/>
                <w:sz w:val="22"/>
                <w:szCs w:val="22"/>
                <w:vertAlign w:val="baseline"/>
                <w:lang w:val="ru-RU"/>
              </w:rPr>
              <w:t>840-8566</w:t>
            </w:r>
            <w:r w:rsidRPr="00360406">
              <w:rPr>
                <w:noProof/>
                <w:sz w:val="22"/>
                <w:szCs w:val="22"/>
                <w:vertAlign w:val="baseline"/>
                <w:lang w:val="en-US"/>
              </w:rPr>
              <w:t>7</w:t>
            </w:r>
            <w:r w:rsidRPr="00360406">
              <w:rPr>
                <w:noProof/>
                <w:sz w:val="22"/>
                <w:szCs w:val="22"/>
                <w:vertAlign w:val="baseline"/>
                <w:lang w:val="ru-RU"/>
              </w:rPr>
              <w:t>-80</w:t>
            </w:r>
          </w:p>
          <w:p w:rsidR="00E17623" w:rsidRPr="00A94370" w:rsidRDefault="006E6EA9" w:rsidP="00E17623">
            <w:pPr>
              <w:autoSpaceDE w:val="0"/>
              <w:autoSpaceDN w:val="0"/>
              <w:adjustRightInd w:val="0"/>
              <w:jc w:val="both"/>
              <w:rPr>
                <w:rStyle w:val="Hyperlink"/>
                <w:noProof/>
                <w:sz w:val="22"/>
                <w:szCs w:val="22"/>
                <w:vertAlign w:val="baseline"/>
              </w:rPr>
            </w:pPr>
            <w:hyperlink r:id="rId8" w:history="1">
              <w:r w:rsidR="00E17623" w:rsidRPr="00360406">
                <w:rPr>
                  <w:rStyle w:val="Hyperlink"/>
                  <w:noProof/>
                  <w:sz w:val="22"/>
                  <w:szCs w:val="22"/>
                  <w:vertAlign w:val="baseline"/>
                </w:rPr>
                <w:t>http</w:t>
              </w:r>
              <w:r w:rsidR="00E17623" w:rsidRPr="00360406">
                <w:rPr>
                  <w:rStyle w:val="Hyperlink"/>
                  <w:noProof/>
                  <w:sz w:val="22"/>
                  <w:szCs w:val="22"/>
                  <w:vertAlign w:val="baseline"/>
                  <w:lang w:val="ru-RU"/>
                </w:rPr>
                <w:t>://</w:t>
              </w:r>
              <w:r w:rsidR="00E17623" w:rsidRPr="00360406">
                <w:rPr>
                  <w:rStyle w:val="Hyperlink"/>
                  <w:noProof/>
                  <w:sz w:val="22"/>
                  <w:szCs w:val="22"/>
                  <w:vertAlign w:val="baseline"/>
                </w:rPr>
                <w:t>www</w:t>
              </w:r>
              <w:r w:rsidR="00E17623" w:rsidRPr="00360406">
                <w:rPr>
                  <w:rStyle w:val="Hyperlink"/>
                  <w:noProof/>
                  <w:sz w:val="22"/>
                  <w:szCs w:val="22"/>
                  <w:vertAlign w:val="baseline"/>
                  <w:lang w:val="ru-RU"/>
                </w:rPr>
                <w:t>.</w:t>
              </w:r>
              <w:r w:rsidR="00E17623" w:rsidRPr="00360406">
                <w:rPr>
                  <w:rStyle w:val="Hyperlink"/>
                  <w:noProof/>
                  <w:sz w:val="22"/>
                  <w:szCs w:val="22"/>
                  <w:vertAlign w:val="baseline"/>
                </w:rPr>
                <w:t>ribarskabanja.rs</w:t>
              </w:r>
            </w:hyperlink>
            <w:r w:rsidR="00E17623">
              <w:rPr>
                <w:rStyle w:val="Hyperlink"/>
                <w:noProof/>
                <w:sz w:val="22"/>
                <w:szCs w:val="22"/>
                <w:vertAlign w:val="baseline"/>
              </w:rPr>
              <w:t xml:space="preserve"> </w:t>
            </w:r>
          </w:p>
          <w:p w:rsidR="00E17623" w:rsidRPr="0006180F" w:rsidRDefault="006E6EA9" w:rsidP="00E17623">
            <w:pPr>
              <w:autoSpaceDE w:val="0"/>
              <w:autoSpaceDN w:val="0"/>
              <w:adjustRightInd w:val="0"/>
              <w:jc w:val="both"/>
              <w:rPr>
                <w:noProof/>
                <w:sz w:val="22"/>
                <w:szCs w:val="22"/>
                <w:vertAlign w:val="baseline"/>
              </w:rPr>
            </w:pPr>
            <w:hyperlink r:id="rId9" w:history="1">
              <w:r w:rsidR="00E17623" w:rsidRPr="0065193F">
                <w:rPr>
                  <w:rStyle w:val="Hyperlink"/>
                  <w:noProof/>
                  <w:sz w:val="22"/>
                  <w:szCs w:val="22"/>
                  <w:vertAlign w:val="baseline"/>
                  <w:lang w:val="en-US"/>
                </w:rPr>
                <w:t>ribarskabanja@yahoo.com</w:t>
              </w:r>
            </w:hyperlink>
            <w:r w:rsidR="00E17623">
              <w:rPr>
                <w:rStyle w:val="Hyperlink"/>
                <w:noProof/>
                <w:sz w:val="22"/>
                <w:szCs w:val="22"/>
                <w:vertAlign w:val="baseline"/>
              </w:rPr>
              <w:t xml:space="preserve"> </w:t>
            </w:r>
            <w:r w:rsidR="00E17623" w:rsidRPr="00A94370">
              <w:rPr>
                <w:rStyle w:val="Hyperlink"/>
                <w:noProof/>
                <w:sz w:val="22"/>
                <w:szCs w:val="22"/>
                <w:vertAlign w:val="baseline"/>
              </w:rPr>
              <w:t>(за службу јавних набавки)</w:t>
            </w:r>
          </w:p>
        </w:tc>
      </w:tr>
    </w:tbl>
    <w:p w:rsidR="00E17623" w:rsidRPr="00A721A7" w:rsidRDefault="00E17623" w:rsidP="00E17623">
      <w:pPr>
        <w:autoSpaceDE w:val="0"/>
        <w:autoSpaceDN w:val="0"/>
        <w:adjustRightInd w:val="0"/>
        <w:ind w:firstLine="567"/>
        <w:jc w:val="both"/>
        <w:rPr>
          <w:noProof/>
          <w:sz w:val="22"/>
          <w:szCs w:val="22"/>
          <w:vertAlign w:val="baseline"/>
          <w:lang w:val="ru-RU"/>
        </w:rPr>
      </w:pPr>
    </w:p>
    <w:p w:rsidR="00E17623" w:rsidRPr="00A721A7" w:rsidRDefault="00E17623" w:rsidP="00E17623">
      <w:pPr>
        <w:autoSpaceDE w:val="0"/>
        <w:autoSpaceDN w:val="0"/>
        <w:adjustRightInd w:val="0"/>
        <w:ind w:left="567"/>
        <w:rPr>
          <w:b/>
          <w:noProof/>
          <w:sz w:val="22"/>
          <w:szCs w:val="22"/>
          <w:vertAlign w:val="baseline"/>
          <w:lang w:val="ru-RU"/>
        </w:rPr>
      </w:pPr>
      <w:r>
        <w:rPr>
          <w:b/>
          <w:noProof/>
          <w:sz w:val="22"/>
          <w:szCs w:val="22"/>
          <w:vertAlign w:val="baseline"/>
          <w:lang w:val="sr-Cyrl-CS"/>
        </w:rPr>
        <w:t>1.</w:t>
      </w:r>
      <w:r>
        <w:rPr>
          <w:b/>
          <w:noProof/>
          <w:sz w:val="22"/>
          <w:szCs w:val="22"/>
          <w:vertAlign w:val="baseline"/>
          <w:lang w:val="en-US"/>
        </w:rPr>
        <w:t>1.2</w:t>
      </w:r>
      <w:r w:rsidRPr="00A721A7">
        <w:rPr>
          <w:b/>
          <w:noProof/>
          <w:sz w:val="22"/>
          <w:szCs w:val="22"/>
          <w:vertAlign w:val="baseline"/>
          <w:lang w:val="sr-Cyrl-CS"/>
        </w:rPr>
        <w:t xml:space="preserve">. </w:t>
      </w:r>
      <w:r w:rsidRPr="00A721A7">
        <w:rPr>
          <w:b/>
          <w:noProof/>
          <w:sz w:val="22"/>
          <w:szCs w:val="22"/>
          <w:vertAlign w:val="baseline"/>
          <w:lang w:val="ru-RU"/>
        </w:rPr>
        <w:t>ВРСТА ПОСТУПКА</w:t>
      </w:r>
    </w:p>
    <w:p w:rsidR="00E17623" w:rsidRPr="00A721A7" w:rsidRDefault="00E17623" w:rsidP="00E17623">
      <w:pPr>
        <w:autoSpaceDE w:val="0"/>
        <w:autoSpaceDN w:val="0"/>
        <w:adjustRightInd w:val="0"/>
        <w:ind w:left="720"/>
        <w:jc w:val="both"/>
        <w:rPr>
          <w:b/>
          <w:noProof/>
          <w:sz w:val="22"/>
          <w:szCs w:val="22"/>
          <w:vertAlign w:val="baseline"/>
          <w:lang w:val="ru-RU"/>
        </w:rPr>
      </w:pPr>
    </w:p>
    <w:p w:rsidR="00E17623" w:rsidRPr="00BE1836" w:rsidRDefault="00E17623" w:rsidP="00E17623">
      <w:pPr>
        <w:autoSpaceDE w:val="0"/>
        <w:autoSpaceDN w:val="0"/>
        <w:adjustRightInd w:val="0"/>
        <w:jc w:val="both"/>
        <w:rPr>
          <w:b/>
          <w:noProof/>
          <w:sz w:val="22"/>
          <w:szCs w:val="22"/>
          <w:vertAlign w:val="baseline"/>
          <w:lang w:val="ru-RU"/>
        </w:rPr>
      </w:pPr>
      <w:r w:rsidRPr="00A721A7">
        <w:rPr>
          <w:noProof/>
          <w:sz w:val="22"/>
          <w:szCs w:val="22"/>
          <w:vertAlign w:val="baseline"/>
          <w:lang w:val="ru-RU"/>
        </w:rPr>
        <w:tab/>
        <w:t xml:space="preserve">Јавна набавка добара спроводи се у </w:t>
      </w:r>
      <w:r w:rsidRPr="00A721A7">
        <w:rPr>
          <w:b/>
          <w:noProof/>
          <w:sz w:val="22"/>
          <w:szCs w:val="22"/>
          <w:vertAlign w:val="baseline"/>
          <w:lang w:val="ru-RU"/>
        </w:rPr>
        <w:t>отвореном поступку</w:t>
      </w:r>
      <w:r w:rsidRPr="00A721A7">
        <w:rPr>
          <w:noProof/>
          <w:sz w:val="22"/>
          <w:szCs w:val="22"/>
          <w:vertAlign w:val="baseline"/>
          <w:lang w:val="ru-RU"/>
        </w:rPr>
        <w:t xml:space="preserve"> у складу са Законом о јавним набавкама (,,Сл.гласник РС“, број 124/12), Подзаконским актима и Одлуком о покретању </w:t>
      </w:r>
      <w:r w:rsidRPr="00BE1836">
        <w:rPr>
          <w:noProof/>
          <w:sz w:val="22"/>
          <w:szCs w:val="22"/>
          <w:vertAlign w:val="baseline"/>
          <w:lang w:val="ru-RU"/>
        </w:rPr>
        <w:t xml:space="preserve">поступка </w:t>
      </w:r>
      <w:r w:rsidRPr="00BE1836">
        <w:rPr>
          <w:b/>
          <w:noProof/>
          <w:sz w:val="22"/>
          <w:szCs w:val="22"/>
          <w:vertAlign w:val="baseline"/>
          <w:lang w:val="ru-RU"/>
        </w:rPr>
        <w:t xml:space="preserve">бр. </w:t>
      </w:r>
      <w:r w:rsidR="00176737" w:rsidRPr="00BE1836">
        <w:rPr>
          <w:b/>
          <w:noProof/>
          <w:sz w:val="22"/>
          <w:szCs w:val="22"/>
          <w:shd w:val="clear" w:color="auto" w:fill="FFFFFF"/>
          <w:vertAlign w:val="baseline"/>
        </w:rPr>
        <w:t>04-3423/1 од 29</w:t>
      </w:r>
      <w:r w:rsidR="009451A0" w:rsidRPr="00BE1836">
        <w:rPr>
          <w:b/>
          <w:noProof/>
          <w:sz w:val="22"/>
          <w:szCs w:val="22"/>
          <w:shd w:val="clear" w:color="auto" w:fill="FFFFFF"/>
          <w:vertAlign w:val="baseline"/>
        </w:rPr>
        <w:t>. 07</w:t>
      </w:r>
      <w:r w:rsidRPr="00BE1836">
        <w:rPr>
          <w:b/>
          <w:noProof/>
          <w:sz w:val="22"/>
          <w:szCs w:val="22"/>
          <w:shd w:val="clear" w:color="auto" w:fill="FFFFFF"/>
          <w:vertAlign w:val="baseline"/>
        </w:rPr>
        <w:t>. 2015</w:t>
      </w:r>
      <w:r w:rsidRPr="00BE1836">
        <w:rPr>
          <w:b/>
          <w:noProof/>
          <w:sz w:val="22"/>
          <w:szCs w:val="22"/>
          <w:vertAlign w:val="baseline"/>
          <w:lang w:val="ru-RU"/>
        </w:rPr>
        <w:t>. године.</w:t>
      </w:r>
    </w:p>
    <w:p w:rsidR="00E17623" w:rsidRPr="0064020D" w:rsidRDefault="00E17623" w:rsidP="00E17623">
      <w:pPr>
        <w:autoSpaceDE w:val="0"/>
        <w:autoSpaceDN w:val="0"/>
        <w:adjustRightInd w:val="0"/>
        <w:jc w:val="both"/>
        <w:rPr>
          <w:b/>
          <w:noProof/>
          <w:sz w:val="22"/>
          <w:szCs w:val="22"/>
          <w:vertAlign w:val="baseline"/>
          <w:lang w:val="ru-RU"/>
        </w:rPr>
      </w:pPr>
    </w:p>
    <w:p w:rsidR="00E17623" w:rsidRDefault="00E17623" w:rsidP="00E17623">
      <w:pPr>
        <w:autoSpaceDE w:val="0"/>
        <w:autoSpaceDN w:val="0"/>
        <w:adjustRightInd w:val="0"/>
        <w:ind w:left="567"/>
        <w:rPr>
          <w:b/>
          <w:noProof/>
          <w:sz w:val="22"/>
          <w:szCs w:val="22"/>
          <w:vertAlign w:val="baseline"/>
          <w:lang w:val="ru-RU"/>
        </w:rPr>
      </w:pPr>
      <w:r w:rsidRPr="00A721A7">
        <w:rPr>
          <w:b/>
          <w:noProof/>
          <w:sz w:val="22"/>
          <w:szCs w:val="22"/>
          <w:vertAlign w:val="baseline"/>
          <w:lang w:val="sr-Cyrl-CS"/>
        </w:rPr>
        <w:t>1.</w:t>
      </w:r>
      <w:r>
        <w:rPr>
          <w:b/>
          <w:noProof/>
          <w:sz w:val="22"/>
          <w:szCs w:val="22"/>
          <w:vertAlign w:val="baseline"/>
          <w:lang w:val="en-US"/>
        </w:rPr>
        <w:t>1.</w:t>
      </w:r>
      <w:r w:rsidRPr="00A721A7">
        <w:rPr>
          <w:b/>
          <w:noProof/>
          <w:sz w:val="22"/>
          <w:szCs w:val="22"/>
          <w:vertAlign w:val="baseline"/>
          <w:lang w:val="sr-Cyrl-CS"/>
        </w:rPr>
        <w:t xml:space="preserve">3. </w:t>
      </w:r>
      <w:r w:rsidRPr="00A721A7">
        <w:rPr>
          <w:b/>
          <w:noProof/>
          <w:sz w:val="22"/>
          <w:szCs w:val="22"/>
          <w:vertAlign w:val="baseline"/>
          <w:lang w:val="ru-RU"/>
        </w:rPr>
        <w:t>ПРЕДМЕТ ЈАВНЕ НАБАВКЕ</w:t>
      </w:r>
    </w:p>
    <w:p w:rsidR="00255AE5" w:rsidRDefault="00255AE5" w:rsidP="00E17623">
      <w:pPr>
        <w:autoSpaceDE w:val="0"/>
        <w:autoSpaceDN w:val="0"/>
        <w:adjustRightInd w:val="0"/>
        <w:ind w:left="567"/>
        <w:rPr>
          <w:b/>
          <w:noProof/>
          <w:sz w:val="22"/>
          <w:szCs w:val="22"/>
          <w:vertAlign w:val="baseline"/>
          <w:lang w:val="ru-RU"/>
        </w:rPr>
      </w:pPr>
    </w:p>
    <w:p w:rsidR="00F974AF" w:rsidRPr="00F36D89" w:rsidRDefault="00F974AF" w:rsidP="00F974AF">
      <w:pPr>
        <w:autoSpaceDE w:val="0"/>
        <w:autoSpaceDN w:val="0"/>
        <w:adjustRightInd w:val="0"/>
        <w:ind w:left="720"/>
        <w:jc w:val="both"/>
        <w:rPr>
          <w:noProof/>
          <w:sz w:val="22"/>
          <w:szCs w:val="22"/>
          <w:vertAlign w:val="baseline"/>
          <w:lang w:val="en-US"/>
        </w:rPr>
      </w:pPr>
      <w:r>
        <w:rPr>
          <w:noProof/>
          <w:sz w:val="22"/>
          <w:szCs w:val="22"/>
          <w:vertAlign w:val="baseline"/>
        </w:rPr>
        <w:t>Предмет јавне набавке су добра.</w:t>
      </w:r>
    </w:p>
    <w:p w:rsidR="00F974AF" w:rsidRDefault="00F974AF" w:rsidP="00F974AF">
      <w:pPr>
        <w:rPr>
          <w:b/>
          <w:noProof/>
          <w:sz w:val="22"/>
          <w:szCs w:val="22"/>
          <w:vertAlign w:val="baseline"/>
        </w:rPr>
      </w:pPr>
      <w:r w:rsidRPr="00B15F0C">
        <w:rPr>
          <w:noProof/>
          <w:sz w:val="22"/>
          <w:szCs w:val="22"/>
          <w:vertAlign w:val="baseline"/>
          <w:lang w:val="ru-RU"/>
        </w:rPr>
        <w:tab/>
        <w:t xml:space="preserve">Предмет јавне набавке </w:t>
      </w:r>
      <w:r>
        <w:rPr>
          <w:noProof/>
          <w:sz w:val="22"/>
          <w:szCs w:val="22"/>
          <w:vertAlign w:val="baseline"/>
          <w:lang w:val="en-US"/>
        </w:rPr>
        <w:t xml:space="preserve"> </w:t>
      </w:r>
      <w:r w:rsidR="00711C6A">
        <w:rPr>
          <w:noProof/>
          <w:sz w:val="22"/>
          <w:szCs w:val="22"/>
          <w:vertAlign w:val="baseline"/>
        </w:rPr>
        <w:t xml:space="preserve">бр. </w:t>
      </w:r>
      <w:r w:rsidR="00711C6A" w:rsidRPr="00911D1E">
        <w:rPr>
          <w:b/>
          <w:noProof/>
          <w:sz w:val="22"/>
          <w:szCs w:val="22"/>
          <w:vertAlign w:val="baseline"/>
        </w:rPr>
        <w:t>17</w:t>
      </w:r>
      <w:r w:rsidRPr="00911D1E">
        <w:rPr>
          <w:b/>
          <w:noProof/>
          <w:sz w:val="22"/>
          <w:szCs w:val="22"/>
          <w:vertAlign w:val="baseline"/>
          <w:lang w:val="en-US"/>
        </w:rPr>
        <w:t>/15</w:t>
      </w:r>
      <w:r>
        <w:rPr>
          <w:noProof/>
          <w:sz w:val="22"/>
          <w:szCs w:val="22"/>
          <w:vertAlign w:val="baseline"/>
          <w:lang w:val="en-US"/>
        </w:rPr>
        <w:t xml:space="preserve"> </w:t>
      </w:r>
      <w:r w:rsidRPr="00B15F0C">
        <w:rPr>
          <w:noProof/>
          <w:sz w:val="22"/>
          <w:szCs w:val="22"/>
          <w:vertAlign w:val="baseline"/>
          <w:lang w:val="ru-RU"/>
        </w:rPr>
        <w:t xml:space="preserve"> је </w:t>
      </w:r>
      <w:r w:rsidRPr="00B15F0C">
        <w:rPr>
          <w:b/>
          <w:noProof/>
          <w:sz w:val="22"/>
          <w:szCs w:val="22"/>
          <w:vertAlign w:val="baseline"/>
          <w:lang w:val="ru-RU"/>
        </w:rPr>
        <w:t>набавка</w:t>
      </w:r>
      <w:r w:rsidRPr="00B15F0C">
        <w:rPr>
          <w:b/>
          <w:noProof/>
          <w:sz w:val="22"/>
          <w:szCs w:val="22"/>
          <w:vertAlign w:val="baseline"/>
          <w:lang w:val="sr-Cyrl-CS"/>
        </w:rPr>
        <w:t xml:space="preserve"> </w:t>
      </w:r>
      <w:r>
        <w:rPr>
          <w:b/>
          <w:noProof/>
          <w:sz w:val="22"/>
          <w:szCs w:val="22"/>
          <w:vertAlign w:val="baseline"/>
          <w:lang w:val="sr-Cyrl-CS"/>
        </w:rPr>
        <w:t>и уградња</w:t>
      </w:r>
      <w:r w:rsidRPr="00B15F0C">
        <w:rPr>
          <w:b/>
          <w:noProof/>
          <w:sz w:val="22"/>
          <w:szCs w:val="22"/>
          <w:vertAlign w:val="baseline"/>
          <w:lang w:val="sr-Cyrl-CS"/>
        </w:rPr>
        <w:t xml:space="preserve"> лифт</w:t>
      </w:r>
      <w:r>
        <w:rPr>
          <w:b/>
          <w:noProof/>
          <w:sz w:val="22"/>
          <w:szCs w:val="22"/>
          <w:vertAlign w:val="baseline"/>
          <w:lang w:val="en-US"/>
        </w:rPr>
        <w:t>o</w:t>
      </w:r>
      <w:r>
        <w:rPr>
          <w:b/>
          <w:noProof/>
          <w:sz w:val="22"/>
          <w:szCs w:val="22"/>
          <w:vertAlign w:val="baseline"/>
        </w:rPr>
        <w:t>ва.</w:t>
      </w:r>
    </w:p>
    <w:p w:rsidR="00F974AF" w:rsidRPr="00C35849" w:rsidRDefault="00F974AF" w:rsidP="00F974AF">
      <w:pPr>
        <w:autoSpaceDE w:val="0"/>
        <w:autoSpaceDN w:val="0"/>
        <w:adjustRightInd w:val="0"/>
        <w:ind w:left="720"/>
        <w:jc w:val="both"/>
        <w:rPr>
          <w:noProof/>
          <w:sz w:val="22"/>
          <w:szCs w:val="22"/>
          <w:vertAlign w:val="baseline"/>
          <w:lang w:val="en-US"/>
        </w:rPr>
      </w:pPr>
      <w:r>
        <w:rPr>
          <w:noProof/>
          <w:sz w:val="22"/>
          <w:szCs w:val="22"/>
          <w:vertAlign w:val="baseline"/>
        </w:rPr>
        <w:t>Предмет јавне набавке је обликован по партијама.</w:t>
      </w:r>
    </w:p>
    <w:p w:rsidR="00F974AF" w:rsidRPr="00F36D89" w:rsidRDefault="00F974AF" w:rsidP="00F974AF">
      <w:pPr>
        <w:rPr>
          <w:b/>
          <w:noProof/>
          <w:sz w:val="22"/>
          <w:szCs w:val="22"/>
          <w:vertAlign w:val="baseline"/>
        </w:rPr>
      </w:pPr>
      <w:r>
        <w:rPr>
          <w:noProof/>
          <w:sz w:val="22"/>
          <w:szCs w:val="22"/>
          <w:vertAlign w:val="baseline"/>
        </w:rPr>
        <w:t xml:space="preserve">             Набавка се спроводи </w:t>
      </w:r>
      <w:r w:rsidRPr="00F36D89">
        <w:rPr>
          <w:b/>
          <w:noProof/>
          <w:sz w:val="22"/>
          <w:szCs w:val="22"/>
          <w:vertAlign w:val="baseline"/>
        </w:rPr>
        <w:t>за Партију 1-</w:t>
      </w:r>
      <w:r w:rsidRPr="00F36D89">
        <w:rPr>
          <w:rFonts w:ascii="Arial" w:hAnsi="Arial" w:cs="Arial"/>
          <w:b/>
          <w:vertAlign w:val="baseline"/>
          <w:lang w:val="ru-RU"/>
        </w:rPr>
        <w:t xml:space="preserve"> </w:t>
      </w:r>
      <w:r w:rsidRPr="00F36D89">
        <w:rPr>
          <w:rFonts w:ascii="Arial" w:hAnsi="Arial" w:cs="Arial"/>
          <w:b/>
          <w:sz w:val="20"/>
          <w:szCs w:val="20"/>
          <w:vertAlign w:val="baseline"/>
          <w:lang w:val="ru-RU"/>
        </w:rPr>
        <w:t xml:space="preserve">ЛИФТ А – </w:t>
      </w:r>
      <w:proofErr w:type="gramStart"/>
      <w:r w:rsidRPr="00F36D89">
        <w:rPr>
          <w:rFonts w:ascii="Arial" w:hAnsi="Arial" w:cs="Arial"/>
          <w:b/>
          <w:sz w:val="20"/>
          <w:szCs w:val="20"/>
          <w:vertAlign w:val="baseline"/>
          <w:lang w:val="ru-RU"/>
        </w:rPr>
        <w:t>ЛЕВИ  ВИЛА</w:t>
      </w:r>
      <w:proofErr w:type="gramEnd"/>
      <w:r w:rsidRPr="00F36D89">
        <w:rPr>
          <w:rFonts w:ascii="Arial" w:hAnsi="Arial" w:cs="Arial"/>
          <w:b/>
          <w:sz w:val="20"/>
          <w:szCs w:val="20"/>
          <w:vertAlign w:val="baseline"/>
          <w:lang w:val="ru-RU"/>
        </w:rPr>
        <w:t xml:space="preserve"> „БОСНА“</w:t>
      </w:r>
    </w:p>
    <w:p w:rsidR="00F974AF" w:rsidRPr="00B15F0C" w:rsidRDefault="00F974AF" w:rsidP="00F974AF">
      <w:pPr>
        <w:pStyle w:val="NormalWeb"/>
        <w:shd w:val="clear" w:color="auto" w:fill="FFFFFF"/>
        <w:spacing w:before="0" w:beforeAutospacing="0" w:after="0" w:afterAutospacing="0"/>
        <w:rPr>
          <w:sz w:val="22"/>
          <w:szCs w:val="22"/>
        </w:rPr>
      </w:pPr>
      <w:r>
        <w:rPr>
          <w:sz w:val="22"/>
          <w:szCs w:val="22"/>
          <w:lang w:val="ru-RU"/>
        </w:rPr>
        <w:t xml:space="preserve">             </w:t>
      </w:r>
      <w:r w:rsidRPr="00B15F0C">
        <w:rPr>
          <w:sz w:val="22"/>
          <w:szCs w:val="22"/>
          <w:lang w:val="ru-RU"/>
        </w:rPr>
        <w:t xml:space="preserve">Назив и ознака из општег речника набавке: </w:t>
      </w:r>
      <w:r w:rsidRPr="00B15F0C">
        <w:rPr>
          <w:sz w:val="22"/>
          <w:szCs w:val="22"/>
          <w:lang w:val="sr-Cyrl-CS"/>
        </w:rPr>
        <w:t>42416100</w:t>
      </w:r>
      <w:r w:rsidRPr="00B15F0C">
        <w:rPr>
          <w:sz w:val="22"/>
          <w:szCs w:val="22"/>
        </w:rPr>
        <w:t xml:space="preserve"> Лифтови</w:t>
      </w:r>
    </w:p>
    <w:p w:rsidR="00E17623" w:rsidRPr="00A721A7" w:rsidRDefault="00E17623" w:rsidP="00E17623">
      <w:pPr>
        <w:autoSpaceDE w:val="0"/>
        <w:autoSpaceDN w:val="0"/>
        <w:adjustRightInd w:val="0"/>
        <w:ind w:left="567"/>
        <w:rPr>
          <w:b/>
          <w:noProof/>
          <w:sz w:val="22"/>
          <w:szCs w:val="22"/>
          <w:vertAlign w:val="baseline"/>
          <w:lang w:val="ru-RU"/>
        </w:rPr>
      </w:pPr>
    </w:p>
    <w:p w:rsidR="00E17623" w:rsidRDefault="00E17623" w:rsidP="00E17623">
      <w:pPr>
        <w:rPr>
          <w:b/>
          <w:noProof/>
          <w:sz w:val="22"/>
          <w:szCs w:val="22"/>
          <w:vertAlign w:val="baseline"/>
          <w:lang w:val="en-US"/>
        </w:rPr>
      </w:pPr>
      <w:r w:rsidRPr="00A721A7">
        <w:rPr>
          <w:noProof/>
          <w:sz w:val="22"/>
          <w:szCs w:val="22"/>
          <w:vertAlign w:val="baseline"/>
          <w:lang w:val="en-US"/>
        </w:rPr>
        <w:t xml:space="preserve">          </w:t>
      </w:r>
      <w:r w:rsidRPr="00A721A7">
        <w:rPr>
          <w:b/>
          <w:noProof/>
          <w:sz w:val="22"/>
          <w:szCs w:val="22"/>
          <w:vertAlign w:val="baseline"/>
          <w:lang w:val="sr-Cyrl-CS"/>
        </w:rPr>
        <w:t>1.</w:t>
      </w:r>
      <w:r>
        <w:rPr>
          <w:b/>
          <w:noProof/>
          <w:sz w:val="22"/>
          <w:szCs w:val="22"/>
          <w:vertAlign w:val="baseline"/>
          <w:lang w:val="en-US"/>
        </w:rPr>
        <w:t>1.</w:t>
      </w:r>
      <w:r w:rsidRPr="00A721A7">
        <w:rPr>
          <w:b/>
          <w:noProof/>
          <w:sz w:val="22"/>
          <w:szCs w:val="22"/>
          <w:vertAlign w:val="baseline"/>
          <w:lang w:val="sr-Cyrl-CS"/>
        </w:rPr>
        <w:t xml:space="preserve">4. </w:t>
      </w:r>
      <w:r>
        <w:rPr>
          <w:b/>
          <w:noProof/>
          <w:sz w:val="22"/>
          <w:szCs w:val="22"/>
          <w:vertAlign w:val="baseline"/>
          <w:lang w:val="ru-RU"/>
        </w:rPr>
        <w:t>Циљ поступка</w:t>
      </w:r>
    </w:p>
    <w:p w:rsidR="00911D1E" w:rsidRPr="00911D1E" w:rsidRDefault="00911D1E" w:rsidP="00E17623">
      <w:pPr>
        <w:rPr>
          <w:b/>
          <w:noProof/>
          <w:sz w:val="22"/>
          <w:szCs w:val="22"/>
          <w:vertAlign w:val="baseline"/>
          <w:lang w:val="en-US"/>
        </w:rPr>
      </w:pPr>
    </w:p>
    <w:p w:rsidR="00E17623" w:rsidRPr="00A25F81" w:rsidRDefault="00E17623" w:rsidP="00E17623">
      <w:pPr>
        <w:jc w:val="both"/>
        <w:rPr>
          <w:sz w:val="22"/>
          <w:szCs w:val="22"/>
          <w:vertAlign w:val="baseline"/>
          <w:lang w:val="en-US"/>
        </w:rPr>
      </w:pPr>
      <w:r>
        <w:rPr>
          <w:sz w:val="22"/>
          <w:szCs w:val="22"/>
          <w:vertAlign w:val="baseline"/>
          <w:lang w:val="en-US"/>
        </w:rPr>
        <w:t xml:space="preserve">             </w:t>
      </w:r>
      <w:proofErr w:type="gramStart"/>
      <w:r>
        <w:rPr>
          <w:sz w:val="22"/>
          <w:szCs w:val="22"/>
          <w:vertAlign w:val="baseline"/>
        </w:rPr>
        <w:t>Набавка се спроводи у циљу закључења уговора.</w:t>
      </w:r>
      <w:proofErr w:type="gramEnd"/>
    </w:p>
    <w:p w:rsidR="00E17623" w:rsidRPr="006E6BA7" w:rsidRDefault="00E17623" w:rsidP="00E17623">
      <w:pPr>
        <w:autoSpaceDE w:val="0"/>
        <w:autoSpaceDN w:val="0"/>
        <w:adjustRightInd w:val="0"/>
        <w:jc w:val="both"/>
        <w:rPr>
          <w:noProof/>
          <w:sz w:val="22"/>
          <w:szCs w:val="22"/>
          <w:vertAlign w:val="baseline"/>
        </w:rPr>
      </w:pPr>
    </w:p>
    <w:p w:rsidR="00E17623" w:rsidRPr="00A721A7" w:rsidRDefault="00E17623" w:rsidP="00E17623">
      <w:pPr>
        <w:autoSpaceDE w:val="0"/>
        <w:autoSpaceDN w:val="0"/>
        <w:adjustRightInd w:val="0"/>
        <w:jc w:val="both"/>
        <w:rPr>
          <w:noProof/>
          <w:sz w:val="22"/>
          <w:szCs w:val="22"/>
          <w:vertAlign w:val="baseline"/>
          <w:lang w:val="sr-Cyrl-CS"/>
        </w:rPr>
      </w:pPr>
    </w:p>
    <w:p w:rsidR="00E17623" w:rsidRDefault="00E17623" w:rsidP="00E17623">
      <w:pPr>
        <w:autoSpaceDE w:val="0"/>
        <w:autoSpaceDN w:val="0"/>
        <w:adjustRightInd w:val="0"/>
        <w:ind w:left="567"/>
        <w:rPr>
          <w:b/>
          <w:noProof/>
          <w:sz w:val="22"/>
          <w:szCs w:val="22"/>
          <w:vertAlign w:val="baseline"/>
          <w:lang w:val="en-US"/>
        </w:rPr>
      </w:pPr>
      <w:r>
        <w:rPr>
          <w:b/>
          <w:noProof/>
          <w:sz w:val="22"/>
          <w:szCs w:val="22"/>
          <w:vertAlign w:val="baseline"/>
          <w:lang w:val="ru-RU"/>
        </w:rPr>
        <w:t>1.</w:t>
      </w:r>
      <w:r>
        <w:rPr>
          <w:b/>
          <w:noProof/>
          <w:sz w:val="22"/>
          <w:szCs w:val="22"/>
          <w:vertAlign w:val="baseline"/>
          <w:lang w:val="en-US"/>
        </w:rPr>
        <w:t>1.</w:t>
      </w:r>
      <w:r>
        <w:rPr>
          <w:b/>
          <w:noProof/>
          <w:sz w:val="22"/>
          <w:szCs w:val="22"/>
          <w:vertAlign w:val="baseline"/>
          <w:lang w:val="ru-RU"/>
        </w:rPr>
        <w:t>5. ЛИЦЕ</w:t>
      </w:r>
      <w:r w:rsidRPr="00A721A7">
        <w:rPr>
          <w:b/>
          <w:noProof/>
          <w:sz w:val="22"/>
          <w:szCs w:val="22"/>
          <w:vertAlign w:val="baseline"/>
          <w:lang w:val="ru-RU"/>
        </w:rPr>
        <w:t xml:space="preserve"> ЗА КОНТАКТ</w:t>
      </w:r>
    </w:p>
    <w:p w:rsidR="00E17623" w:rsidRPr="004A4974" w:rsidRDefault="00E17623" w:rsidP="00E17623">
      <w:pPr>
        <w:autoSpaceDE w:val="0"/>
        <w:autoSpaceDN w:val="0"/>
        <w:adjustRightInd w:val="0"/>
        <w:ind w:left="567"/>
        <w:rPr>
          <w:b/>
          <w:noProof/>
          <w:sz w:val="22"/>
          <w:szCs w:val="22"/>
          <w:vertAlign w:val="baseline"/>
          <w:lang w:val="en-US"/>
        </w:rPr>
      </w:pPr>
    </w:p>
    <w:p w:rsidR="00E17623" w:rsidRPr="00EB01C3" w:rsidRDefault="00E17623" w:rsidP="00E17623">
      <w:pPr>
        <w:autoSpaceDE w:val="0"/>
        <w:autoSpaceDN w:val="0"/>
        <w:adjustRightInd w:val="0"/>
        <w:jc w:val="both"/>
        <w:rPr>
          <w:noProof/>
          <w:sz w:val="22"/>
          <w:szCs w:val="22"/>
          <w:vertAlign w:val="baseline"/>
        </w:rPr>
      </w:pPr>
      <w:r w:rsidRPr="00A721A7">
        <w:rPr>
          <w:noProof/>
          <w:sz w:val="22"/>
          <w:szCs w:val="22"/>
          <w:vertAlign w:val="baseline"/>
          <w:lang w:val="ru-RU"/>
        </w:rPr>
        <w:t xml:space="preserve">         Ивана Живановић</w:t>
      </w:r>
      <w:r w:rsidRPr="00A721A7">
        <w:rPr>
          <w:noProof/>
          <w:sz w:val="22"/>
          <w:szCs w:val="22"/>
          <w:vertAlign w:val="baseline"/>
          <w:lang w:val="en-US"/>
        </w:rPr>
        <w:t>,</w:t>
      </w:r>
      <w:r>
        <w:rPr>
          <w:noProof/>
          <w:sz w:val="22"/>
          <w:szCs w:val="22"/>
          <w:vertAlign w:val="baseline"/>
        </w:rPr>
        <w:t xml:space="preserve"> дипл.</w:t>
      </w:r>
      <w:r w:rsidRPr="00A721A7">
        <w:rPr>
          <w:noProof/>
          <w:sz w:val="22"/>
          <w:szCs w:val="22"/>
          <w:vertAlign w:val="baseline"/>
        </w:rPr>
        <w:t xml:space="preserve"> економиста,</w:t>
      </w:r>
      <w:r w:rsidRPr="00A721A7">
        <w:rPr>
          <w:noProof/>
          <w:sz w:val="22"/>
          <w:szCs w:val="22"/>
          <w:vertAlign w:val="baseline"/>
          <w:lang w:val="ru-RU"/>
        </w:rPr>
        <w:t xml:space="preserve"> 060</w:t>
      </w:r>
      <w:r w:rsidRPr="00A721A7">
        <w:rPr>
          <w:noProof/>
          <w:sz w:val="22"/>
          <w:szCs w:val="22"/>
          <w:vertAlign w:val="baseline"/>
          <w:lang w:val="en-US"/>
        </w:rPr>
        <w:t>/</w:t>
      </w:r>
      <w:r>
        <w:rPr>
          <w:noProof/>
          <w:sz w:val="22"/>
          <w:szCs w:val="22"/>
          <w:vertAlign w:val="baseline"/>
          <w:lang w:val="ru-RU"/>
        </w:rPr>
        <w:t>80 11 344</w:t>
      </w:r>
      <w:r>
        <w:rPr>
          <w:noProof/>
          <w:sz w:val="22"/>
          <w:szCs w:val="22"/>
          <w:vertAlign w:val="baseline"/>
          <w:lang w:val="en-US"/>
        </w:rPr>
        <w:t>, службеник за јавне набавке.</w:t>
      </w:r>
    </w:p>
    <w:p w:rsidR="00E17623" w:rsidRPr="007111F3" w:rsidRDefault="00E17623" w:rsidP="00E17623">
      <w:pPr>
        <w:jc w:val="both"/>
        <w:rPr>
          <w:lang w:val="en-US"/>
        </w:rPr>
      </w:pPr>
      <w:r w:rsidRPr="00A721A7">
        <w:rPr>
          <w:noProof/>
          <w:sz w:val="22"/>
          <w:szCs w:val="22"/>
          <w:vertAlign w:val="baseline"/>
          <w:lang w:val="ru-RU"/>
        </w:rPr>
        <w:t xml:space="preserve">         </w:t>
      </w:r>
      <w:r>
        <w:rPr>
          <w:noProof/>
          <w:sz w:val="22"/>
          <w:szCs w:val="22"/>
          <w:vertAlign w:val="baseline"/>
          <w:lang w:val="en-US"/>
        </w:rPr>
        <w:t xml:space="preserve">E-mail: </w:t>
      </w:r>
      <w:hyperlink r:id="rId10" w:history="1">
        <w:r w:rsidRPr="004922AF">
          <w:rPr>
            <w:rStyle w:val="Hyperlink"/>
            <w:noProof/>
            <w:sz w:val="22"/>
            <w:szCs w:val="22"/>
            <w:vertAlign w:val="baseline"/>
            <w:lang w:val="en-US"/>
          </w:rPr>
          <w:t>ribarskabanja@yahoo.com</w:t>
        </w:r>
      </w:hyperlink>
      <w:r>
        <w:rPr>
          <w:noProof/>
          <w:sz w:val="22"/>
          <w:szCs w:val="22"/>
          <w:vertAlign w:val="baseline"/>
          <w:lang w:val="en-US"/>
        </w:rPr>
        <w:t xml:space="preserve"> </w:t>
      </w:r>
      <w:r w:rsidRPr="007111F3">
        <w:rPr>
          <w:rStyle w:val="Hyperlink"/>
          <w:noProof/>
          <w:color w:val="auto"/>
          <w:sz w:val="22"/>
          <w:szCs w:val="22"/>
          <w:u w:val="none"/>
          <w:vertAlign w:val="baseline"/>
        </w:rPr>
        <w:t>(за службу јавних набавки)</w:t>
      </w:r>
    </w:p>
    <w:p w:rsidR="00E17623" w:rsidRPr="00A721A7" w:rsidRDefault="00E17623" w:rsidP="00E17623">
      <w:pPr>
        <w:autoSpaceDE w:val="0"/>
        <w:autoSpaceDN w:val="0"/>
        <w:adjustRightInd w:val="0"/>
        <w:jc w:val="both"/>
        <w:rPr>
          <w:noProof/>
          <w:sz w:val="22"/>
          <w:szCs w:val="22"/>
          <w:vertAlign w:val="baseline"/>
          <w:lang w:val="en-US"/>
        </w:rPr>
      </w:pPr>
    </w:p>
    <w:p w:rsidR="00E17623" w:rsidRPr="00A721A7" w:rsidRDefault="00E17623" w:rsidP="00E17623">
      <w:pPr>
        <w:suppressAutoHyphens/>
        <w:ind w:left="142" w:right="184"/>
        <w:jc w:val="center"/>
        <w:rPr>
          <w:noProof/>
          <w:sz w:val="22"/>
          <w:szCs w:val="22"/>
          <w:vertAlign w:val="baseline"/>
          <w:lang w:eastAsia="zh-CN"/>
        </w:rPr>
      </w:pPr>
    </w:p>
    <w:p w:rsidR="00E17623" w:rsidRPr="00A721A7" w:rsidRDefault="00E17623" w:rsidP="00E17623">
      <w:pPr>
        <w:jc w:val="both"/>
        <w:rPr>
          <w:bCs/>
          <w:iCs/>
          <w:noProof/>
          <w:sz w:val="22"/>
          <w:szCs w:val="22"/>
          <w:vertAlign w:val="baseline"/>
          <w:lang w:val="ru-RU" w:eastAsia="sr-Latn-CS"/>
        </w:rPr>
      </w:pPr>
    </w:p>
    <w:p w:rsidR="00E17623" w:rsidRPr="00A721A7" w:rsidRDefault="00E17623" w:rsidP="00E17623">
      <w:pPr>
        <w:jc w:val="both"/>
        <w:rPr>
          <w:bCs/>
          <w:iCs/>
          <w:noProof/>
          <w:sz w:val="22"/>
          <w:szCs w:val="22"/>
          <w:vertAlign w:val="baseline"/>
          <w:lang w:val="ru-RU" w:eastAsia="sr-Latn-CS"/>
        </w:rPr>
      </w:pPr>
    </w:p>
    <w:p w:rsidR="00E17623" w:rsidRDefault="00E17623" w:rsidP="00E17623"/>
    <w:p w:rsidR="00E17623" w:rsidRDefault="00E17623" w:rsidP="00E17623"/>
    <w:p w:rsidR="00E17623" w:rsidRDefault="00E17623" w:rsidP="00E17623"/>
    <w:p w:rsidR="00E17623" w:rsidRDefault="00E17623" w:rsidP="00E17623"/>
    <w:p w:rsidR="00E17623" w:rsidRDefault="00E17623" w:rsidP="00E17623"/>
    <w:p w:rsidR="00E17623" w:rsidRDefault="00E17623" w:rsidP="00E17623"/>
    <w:p w:rsidR="00E17623" w:rsidRDefault="00E17623" w:rsidP="00E17623"/>
    <w:p w:rsidR="00E17623" w:rsidRDefault="00E17623" w:rsidP="00E17623"/>
    <w:p w:rsidR="00E17623" w:rsidRDefault="00E17623" w:rsidP="00E17623"/>
    <w:p w:rsidR="00C53105" w:rsidRDefault="00C53105" w:rsidP="00E17623"/>
    <w:p w:rsidR="00C53105" w:rsidRDefault="00C53105" w:rsidP="00E17623"/>
    <w:p w:rsidR="00C53105" w:rsidRDefault="00C53105" w:rsidP="00E17623"/>
    <w:p w:rsidR="00C53105" w:rsidRDefault="00C53105" w:rsidP="00E17623"/>
    <w:p w:rsidR="00C53105" w:rsidRDefault="00C53105" w:rsidP="00E17623"/>
    <w:p w:rsidR="00C53105" w:rsidRDefault="00C53105" w:rsidP="00E17623"/>
    <w:p w:rsidR="00C53105" w:rsidRDefault="00C53105" w:rsidP="00E17623"/>
    <w:p w:rsidR="00E17623" w:rsidRPr="00B26AD1" w:rsidRDefault="00E17623" w:rsidP="00E17623"/>
    <w:p w:rsidR="00E17623" w:rsidRDefault="00E17623" w:rsidP="00E17623"/>
    <w:p w:rsidR="00E17623" w:rsidRDefault="00E17623" w:rsidP="00E17623">
      <w:pPr>
        <w:jc w:val="center"/>
        <w:rPr>
          <w:b/>
          <w:sz w:val="32"/>
          <w:szCs w:val="32"/>
          <w:u w:val="single"/>
        </w:rPr>
      </w:pPr>
      <w:r w:rsidRPr="005447F7">
        <w:rPr>
          <w:b/>
          <w:sz w:val="32"/>
          <w:szCs w:val="32"/>
          <w:u w:val="single"/>
        </w:rPr>
        <w:t xml:space="preserve"> </w:t>
      </w:r>
      <w:r>
        <w:rPr>
          <w:b/>
          <w:sz w:val="32"/>
          <w:szCs w:val="32"/>
          <w:u w:val="single"/>
          <w:lang w:val="en-US"/>
        </w:rPr>
        <w:t xml:space="preserve">1.2. </w:t>
      </w:r>
      <w:r w:rsidRPr="005447F7">
        <w:rPr>
          <w:b/>
          <w:sz w:val="32"/>
          <w:szCs w:val="32"/>
          <w:u w:val="single"/>
        </w:rPr>
        <w:t>Подаци о предмету јавне набавке</w:t>
      </w:r>
    </w:p>
    <w:p w:rsidR="00E17623" w:rsidRDefault="00E17623" w:rsidP="00E17623">
      <w:pPr>
        <w:rPr>
          <w:b/>
          <w:sz w:val="32"/>
          <w:szCs w:val="32"/>
          <w:lang w:val="en-US"/>
        </w:rPr>
      </w:pPr>
      <w:r w:rsidRPr="005447F7">
        <w:rPr>
          <w:b/>
          <w:sz w:val="32"/>
          <w:szCs w:val="32"/>
        </w:rPr>
        <w:t>1.</w:t>
      </w:r>
      <w:r>
        <w:rPr>
          <w:b/>
          <w:sz w:val="32"/>
          <w:szCs w:val="32"/>
          <w:lang w:val="en-US"/>
        </w:rPr>
        <w:t>2.1.</w:t>
      </w:r>
      <w:r w:rsidRPr="005447F7">
        <w:rPr>
          <w:b/>
          <w:sz w:val="32"/>
          <w:szCs w:val="32"/>
        </w:rPr>
        <w:t xml:space="preserve"> </w:t>
      </w:r>
      <w:r>
        <w:rPr>
          <w:b/>
          <w:sz w:val="32"/>
          <w:szCs w:val="32"/>
        </w:rPr>
        <w:t>Предмет јавне набавке</w:t>
      </w:r>
    </w:p>
    <w:p w:rsidR="00255AE5" w:rsidRPr="00F36D89" w:rsidRDefault="00255AE5" w:rsidP="00255AE5">
      <w:pPr>
        <w:autoSpaceDE w:val="0"/>
        <w:autoSpaceDN w:val="0"/>
        <w:adjustRightInd w:val="0"/>
        <w:ind w:left="720"/>
        <w:jc w:val="both"/>
        <w:rPr>
          <w:noProof/>
          <w:sz w:val="22"/>
          <w:szCs w:val="22"/>
          <w:vertAlign w:val="baseline"/>
          <w:lang w:val="en-US"/>
        </w:rPr>
      </w:pPr>
      <w:r>
        <w:rPr>
          <w:noProof/>
          <w:sz w:val="22"/>
          <w:szCs w:val="22"/>
          <w:vertAlign w:val="baseline"/>
        </w:rPr>
        <w:t>Предмет јавне набавке су добра.</w:t>
      </w:r>
    </w:p>
    <w:p w:rsidR="00255AE5" w:rsidRDefault="00255AE5" w:rsidP="00255AE5">
      <w:pPr>
        <w:rPr>
          <w:b/>
          <w:noProof/>
          <w:sz w:val="22"/>
          <w:szCs w:val="22"/>
          <w:vertAlign w:val="baseline"/>
        </w:rPr>
      </w:pPr>
      <w:r w:rsidRPr="00B15F0C">
        <w:rPr>
          <w:noProof/>
          <w:sz w:val="22"/>
          <w:szCs w:val="22"/>
          <w:vertAlign w:val="baseline"/>
          <w:lang w:val="ru-RU"/>
        </w:rPr>
        <w:tab/>
        <w:t xml:space="preserve">Предмет јавне набавке </w:t>
      </w:r>
      <w:r>
        <w:rPr>
          <w:noProof/>
          <w:sz w:val="22"/>
          <w:szCs w:val="22"/>
          <w:vertAlign w:val="baseline"/>
          <w:lang w:val="en-US"/>
        </w:rPr>
        <w:t xml:space="preserve"> </w:t>
      </w:r>
      <w:r w:rsidR="00711C6A">
        <w:rPr>
          <w:noProof/>
          <w:sz w:val="22"/>
          <w:szCs w:val="22"/>
          <w:vertAlign w:val="baseline"/>
        </w:rPr>
        <w:t xml:space="preserve">бр. </w:t>
      </w:r>
      <w:r w:rsidR="00711C6A" w:rsidRPr="007E4D02">
        <w:rPr>
          <w:b/>
          <w:noProof/>
          <w:sz w:val="22"/>
          <w:szCs w:val="22"/>
          <w:vertAlign w:val="baseline"/>
        </w:rPr>
        <w:t>17</w:t>
      </w:r>
      <w:r w:rsidRPr="007E4D02">
        <w:rPr>
          <w:b/>
          <w:noProof/>
          <w:sz w:val="22"/>
          <w:szCs w:val="22"/>
          <w:vertAlign w:val="baseline"/>
          <w:lang w:val="en-US"/>
        </w:rPr>
        <w:t>/15</w:t>
      </w:r>
      <w:r>
        <w:rPr>
          <w:noProof/>
          <w:sz w:val="22"/>
          <w:szCs w:val="22"/>
          <w:vertAlign w:val="baseline"/>
          <w:lang w:val="en-US"/>
        </w:rPr>
        <w:t xml:space="preserve"> </w:t>
      </w:r>
      <w:r w:rsidRPr="00B15F0C">
        <w:rPr>
          <w:noProof/>
          <w:sz w:val="22"/>
          <w:szCs w:val="22"/>
          <w:vertAlign w:val="baseline"/>
          <w:lang w:val="ru-RU"/>
        </w:rPr>
        <w:t xml:space="preserve"> је </w:t>
      </w:r>
      <w:r w:rsidRPr="00B15F0C">
        <w:rPr>
          <w:b/>
          <w:noProof/>
          <w:sz w:val="22"/>
          <w:szCs w:val="22"/>
          <w:vertAlign w:val="baseline"/>
          <w:lang w:val="ru-RU"/>
        </w:rPr>
        <w:t>набавка</w:t>
      </w:r>
      <w:r w:rsidRPr="00B15F0C">
        <w:rPr>
          <w:b/>
          <w:noProof/>
          <w:sz w:val="22"/>
          <w:szCs w:val="22"/>
          <w:vertAlign w:val="baseline"/>
          <w:lang w:val="sr-Cyrl-CS"/>
        </w:rPr>
        <w:t xml:space="preserve"> </w:t>
      </w:r>
      <w:r>
        <w:rPr>
          <w:b/>
          <w:noProof/>
          <w:sz w:val="22"/>
          <w:szCs w:val="22"/>
          <w:vertAlign w:val="baseline"/>
          <w:lang w:val="sr-Cyrl-CS"/>
        </w:rPr>
        <w:t>и уградња</w:t>
      </w:r>
      <w:r w:rsidRPr="00B15F0C">
        <w:rPr>
          <w:b/>
          <w:noProof/>
          <w:sz w:val="22"/>
          <w:szCs w:val="22"/>
          <w:vertAlign w:val="baseline"/>
          <w:lang w:val="sr-Cyrl-CS"/>
        </w:rPr>
        <w:t xml:space="preserve"> лифт</w:t>
      </w:r>
      <w:r>
        <w:rPr>
          <w:b/>
          <w:noProof/>
          <w:sz w:val="22"/>
          <w:szCs w:val="22"/>
          <w:vertAlign w:val="baseline"/>
          <w:lang w:val="en-US"/>
        </w:rPr>
        <w:t>o</w:t>
      </w:r>
      <w:r>
        <w:rPr>
          <w:b/>
          <w:noProof/>
          <w:sz w:val="22"/>
          <w:szCs w:val="22"/>
          <w:vertAlign w:val="baseline"/>
        </w:rPr>
        <w:t>ва.</w:t>
      </w:r>
    </w:p>
    <w:p w:rsidR="00E17623" w:rsidRPr="005447F7" w:rsidRDefault="00E17623" w:rsidP="00E17623">
      <w:pPr>
        <w:rPr>
          <w:b/>
          <w:sz w:val="32"/>
          <w:szCs w:val="32"/>
        </w:rPr>
      </w:pPr>
    </w:p>
    <w:p w:rsidR="00E17623" w:rsidRDefault="00E17623" w:rsidP="00E17623">
      <w:pPr>
        <w:rPr>
          <w:b/>
          <w:noProof/>
          <w:sz w:val="22"/>
          <w:szCs w:val="22"/>
          <w:vertAlign w:val="baseline"/>
        </w:rPr>
      </w:pPr>
      <w:r>
        <w:rPr>
          <w:b/>
          <w:noProof/>
          <w:sz w:val="22"/>
          <w:szCs w:val="22"/>
          <w:vertAlign w:val="baseline"/>
          <w:lang w:val="en-US"/>
        </w:rPr>
        <w:t>1.</w:t>
      </w:r>
      <w:r w:rsidRPr="00166CC7">
        <w:rPr>
          <w:b/>
          <w:noProof/>
          <w:sz w:val="22"/>
          <w:szCs w:val="22"/>
          <w:vertAlign w:val="baseline"/>
        </w:rPr>
        <w:t>2.</w:t>
      </w:r>
      <w:r>
        <w:rPr>
          <w:b/>
          <w:noProof/>
          <w:sz w:val="22"/>
          <w:szCs w:val="22"/>
          <w:vertAlign w:val="baseline"/>
          <w:lang w:val="en-US"/>
        </w:rPr>
        <w:t>2.</w:t>
      </w:r>
      <w:r w:rsidRPr="00166CC7">
        <w:rPr>
          <w:b/>
          <w:noProof/>
          <w:sz w:val="22"/>
          <w:szCs w:val="22"/>
          <w:vertAlign w:val="baseline"/>
        </w:rPr>
        <w:t xml:space="preserve"> Партије</w:t>
      </w:r>
    </w:p>
    <w:p w:rsidR="00255AE5" w:rsidRPr="00166CC7" w:rsidRDefault="00255AE5" w:rsidP="00E17623">
      <w:pPr>
        <w:rPr>
          <w:b/>
          <w:noProof/>
          <w:sz w:val="22"/>
          <w:szCs w:val="22"/>
          <w:vertAlign w:val="baseline"/>
        </w:rPr>
      </w:pPr>
    </w:p>
    <w:p w:rsidR="00255AE5" w:rsidRPr="00C35849" w:rsidRDefault="00255AE5" w:rsidP="00255AE5">
      <w:pPr>
        <w:autoSpaceDE w:val="0"/>
        <w:autoSpaceDN w:val="0"/>
        <w:adjustRightInd w:val="0"/>
        <w:ind w:left="720"/>
        <w:jc w:val="both"/>
        <w:rPr>
          <w:noProof/>
          <w:sz w:val="22"/>
          <w:szCs w:val="22"/>
          <w:vertAlign w:val="baseline"/>
          <w:lang w:val="en-US"/>
        </w:rPr>
      </w:pPr>
      <w:r>
        <w:rPr>
          <w:noProof/>
          <w:sz w:val="22"/>
          <w:szCs w:val="22"/>
          <w:vertAlign w:val="baseline"/>
        </w:rPr>
        <w:t>Предмет јавне набавке је обликован по партијама.</w:t>
      </w:r>
    </w:p>
    <w:p w:rsidR="00255AE5" w:rsidRDefault="00255AE5" w:rsidP="00255AE5">
      <w:pPr>
        <w:rPr>
          <w:rFonts w:ascii="Arial" w:hAnsi="Arial" w:cs="Arial"/>
          <w:b/>
          <w:sz w:val="20"/>
          <w:szCs w:val="20"/>
          <w:vertAlign w:val="baseline"/>
          <w:lang w:val="ru-RU"/>
        </w:rPr>
      </w:pPr>
      <w:r>
        <w:rPr>
          <w:noProof/>
          <w:sz w:val="22"/>
          <w:szCs w:val="22"/>
          <w:vertAlign w:val="baseline"/>
        </w:rPr>
        <w:t xml:space="preserve">             Набавка се спроводи </w:t>
      </w:r>
      <w:r w:rsidRPr="00F36D89">
        <w:rPr>
          <w:b/>
          <w:noProof/>
          <w:sz w:val="22"/>
          <w:szCs w:val="22"/>
          <w:vertAlign w:val="baseline"/>
        </w:rPr>
        <w:t>за Партију 1-</w:t>
      </w:r>
      <w:r w:rsidRPr="00F36D89">
        <w:rPr>
          <w:rFonts w:ascii="Arial" w:hAnsi="Arial" w:cs="Arial"/>
          <w:b/>
          <w:vertAlign w:val="baseline"/>
          <w:lang w:val="ru-RU"/>
        </w:rPr>
        <w:t xml:space="preserve"> </w:t>
      </w:r>
      <w:r w:rsidRPr="00F36D89">
        <w:rPr>
          <w:rFonts w:ascii="Arial" w:hAnsi="Arial" w:cs="Arial"/>
          <w:b/>
          <w:sz w:val="20"/>
          <w:szCs w:val="20"/>
          <w:vertAlign w:val="baseline"/>
          <w:lang w:val="ru-RU"/>
        </w:rPr>
        <w:t xml:space="preserve">ЛИФТ А – </w:t>
      </w:r>
      <w:proofErr w:type="gramStart"/>
      <w:r w:rsidRPr="00F36D89">
        <w:rPr>
          <w:rFonts w:ascii="Arial" w:hAnsi="Arial" w:cs="Arial"/>
          <w:b/>
          <w:sz w:val="20"/>
          <w:szCs w:val="20"/>
          <w:vertAlign w:val="baseline"/>
          <w:lang w:val="ru-RU"/>
        </w:rPr>
        <w:t>ЛЕВИ  ВИЛА</w:t>
      </w:r>
      <w:proofErr w:type="gramEnd"/>
      <w:r w:rsidRPr="00F36D89">
        <w:rPr>
          <w:rFonts w:ascii="Arial" w:hAnsi="Arial" w:cs="Arial"/>
          <w:b/>
          <w:sz w:val="20"/>
          <w:szCs w:val="20"/>
          <w:vertAlign w:val="baseline"/>
          <w:lang w:val="ru-RU"/>
        </w:rPr>
        <w:t xml:space="preserve"> „БОСНА“</w:t>
      </w:r>
    </w:p>
    <w:p w:rsidR="00255AE5" w:rsidRPr="00B15F0C" w:rsidRDefault="00F52D30" w:rsidP="00255AE5">
      <w:pPr>
        <w:pStyle w:val="NormalWeb"/>
        <w:shd w:val="clear" w:color="auto" w:fill="FFFFFF"/>
        <w:spacing w:before="0" w:beforeAutospacing="0" w:after="0" w:afterAutospacing="0"/>
        <w:rPr>
          <w:sz w:val="22"/>
          <w:szCs w:val="22"/>
        </w:rPr>
      </w:pPr>
      <w:r>
        <w:rPr>
          <w:b/>
          <w:sz w:val="22"/>
          <w:szCs w:val="22"/>
          <w:lang w:val="en-GB"/>
        </w:rPr>
        <w:t xml:space="preserve">             </w:t>
      </w:r>
      <w:r w:rsidR="00255AE5" w:rsidRPr="00B15F0C">
        <w:rPr>
          <w:sz w:val="22"/>
          <w:szCs w:val="22"/>
          <w:lang w:val="ru-RU"/>
        </w:rPr>
        <w:t xml:space="preserve">Назив и ознака из општег речника набавке: </w:t>
      </w:r>
      <w:r w:rsidR="00255AE5" w:rsidRPr="00B15F0C">
        <w:rPr>
          <w:sz w:val="22"/>
          <w:szCs w:val="22"/>
          <w:lang w:val="sr-Cyrl-CS"/>
        </w:rPr>
        <w:t>42416100</w:t>
      </w:r>
      <w:r w:rsidR="00255AE5" w:rsidRPr="00B15F0C">
        <w:rPr>
          <w:sz w:val="22"/>
          <w:szCs w:val="22"/>
        </w:rPr>
        <w:t xml:space="preserve"> Лифтови</w:t>
      </w:r>
    </w:p>
    <w:p w:rsidR="00E72923" w:rsidRDefault="00E72923" w:rsidP="00041D09">
      <w:pPr>
        <w:jc w:val="both"/>
        <w:rPr>
          <w:rFonts w:ascii="Arial" w:hAnsi="Arial" w:cs="Arial"/>
          <w:bCs/>
          <w:iCs/>
          <w:noProof/>
          <w:sz w:val="22"/>
          <w:szCs w:val="22"/>
          <w:vertAlign w:val="baseline"/>
          <w:lang w:eastAsia="sr-Latn-CS"/>
        </w:rPr>
      </w:pPr>
    </w:p>
    <w:p w:rsidR="00E72923" w:rsidRPr="00F31A24" w:rsidRDefault="00E72923" w:rsidP="00041D09">
      <w:pPr>
        <w:jc w:val="both"/>
        <w:rPr>
          <w:rFonts w:ascii="Arial" w:hAnsi="Arial" w:cs="Arial"/>
          <w:bCs/>
          <w:iCs/>
          <w:noProof/>
          <w:sz w:val="22"/>
          <w:szCs w:val="22"/>
          <w:vertAlign w:val="baseline"/>
          <w:lang w:eastAsia="sr-Latn-CS"/>
        </w:rPr>
      </w:pPr>
    </w:p>
    <w:p w:rsidR="00E72923" w:rsidRDefault="00E72923"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Default="00B26177" w:rsidP="00041D09">
      <w:pPr>
        <w:jc w:val="both"/>
        <w:rPr>
          <w:rFonts w:ascii="Arial" w:hAnsi="Arial" w:cs="Arial"/>
          <w:bCs/>
          <w:iCs/>
          <w:noProof/>
          <w:sz w:val="22"/>
          <w:szCs w:val="22"/>
          <w:vertAlign w:val="baseline"/>
          <w:lang w:eastAsia="sr-Latn-CS"/>
        </w:rPr>
      </w:pPr>
    </w:p>
    <w:p w:rsidR="00B26177" w:rsidRPr="00B26177" w:rsidRDefault="00B26177" w:rsidP="00041D09">
      <w:pPr>
        <w:jc w:val="both"/>
        <w:rPr>
          <w:rFonts w:ascii="Arial" w:hAnsi="Arial" w:cs="Arial"/>
          <w:bCs/>
          <w:iCs/>
          <w:noProof/>
          <w:sz w:val="22"/>
          <w:szCs w:val="22"/>
          <w:vertAlign w:val="baseline"/>
          <w:lang w:eastAsia="sr-Latn-CS"/>
        </w:rPr>
      </w:pPr>
    </w:p>
    <w:p w:rsidR="007E44A0" w:rsidRPr="00E72923" w:rsidRDefault="007E44A0" w:rsidP="00041D09">
      <w:pPr>
        <w:jc w:val="both"/>
        <w:rPr>
          <w:bCs/>
          <w:iCs/>
          <w:noProof/>
          <w:sz w:val="22"/>
          <w:szCs w:val="22"/>
          <w:vertAlign w:val="baseline"/>
          <w:lang w:eastAsia="sr-Latn-CS"/>
        </w:rPr>
      </w:pPr>
    </w:p>
    <w:p w:rsidR="00CD56C8" w:rsidRPr="00E72923" w:rsidRDefault="00CD56C8" w:rsidP="00CD56C8">
      <w:pPr>
        <w:autoSpaceDE w:val="0"/>
        <w:autoSpaceDN w:val="0"/>
        <w:adjustRightInd w:val="0"/>
        <w:jc w:val="center"/>
        <w:rPr>
          <w:b/>
          <w:bCs/>
          <w:iCs/>
          <w:noProof/>
          <w:sz w:val="28"/>
          <w:szCs w:val="28"/>
          <w:u w:val="single"/>
          <w:vertAlign w:val="baseline"/>
          <w:lang w:val="ru-RU" w:eastAsia="sr-Latn-CS"/>
        </w:rPr>
      </w:pPr>
      <w:r w:rsidRPr="00E72923">
        <w:rPr>
          <w:b/>
          <w:bCs/>
          <w:iCs/>
          <w:noProof/>
          <w:sz w:val="28"/>
          <w:szCs w:val="28"/>
          <w:u w:val="single"/>
          <w:vertAlign w:val="baseline"/>
          <w:lang w:val="ru-RU" w:eastAsia="sr-Latn-CS"/>
        </w:rPr>
        <w:lastRenderedPageBreak/>
        <w:t>2. УПУТСТВО ПОНУЂАЧИМА КАКО ДА САЧИНЕ ПОНУДУ</w:t>
      </w:r>
    </w:p>
    <w:p w:rsidR="005A2FCC" w:rsidRPr="00E72923" w:rsidRDefault="005A2FCC" w:rsidP="00CD56C8">
      <w:pPr>
        <w:autoSpaceDE w:val="0"/>
        <w:autoSpaceDN w:val="0"/>
        <w:adjustRightInd w:val="0"/>
        <w:jc w:val="center"/>
        <w:rPr>
          <w:b/>
          <w:bCs/>
          <w:iCs/>
          <w:noProof/>
          <w:sz w:val="28"/>
          <w:szCs w:val="28"/>
          <w:u w:val="single"/>
          <w:vertAlign w:val="baseline"/>
          <w:lang w:val="ru-RU" w:eastAsia="sr-Latn-CS"/>
        </w:rPr>
      </w:pPr>
    </w:p>
    <w:p w:rsidR="00CD56C8" w:rsidRPr="00E72923" w:rsidRDefault="00CD56C8" w:rsidP="00CD56C8">
      <w:pPr>
        <w:autoSpaceDE w:val="0"/>
        <w:autoSpaceDN w:val="0"/>
        <w:adjustRightInd w:val="0"/>
        <w:jc w:val="center"/>
        <w:rPr>
          <w:b/>
          <w:bCs/>
          <w:iCs/>
          <w:noProof/>
          <w:sz w:val="22"/>
          <w:szCs w:val="22"/>
          <w:vertAlign w:val="baseline"/>
          <w:lang w:val="ru-RU" w:eastAsia="sr-Latn-CS"/>
        </w:rPr>
      </w:pPr>
    </w:p>
    <w:p w:rsidR="00CD56C8" w:rsidRPr="00E72923" w:rsidRDefault="00CD56C8" w:rsidP="00CD56C8">
      <w:pPr>
        <w:autoSpaceDE w:val="0"/>
        <w:autoSpaceDN w:val="0"/>
        <w:adjustRightInd w:val="0"/>
        <w:ind w:left="567"/>
        <w:rPr>
          <w:b/>
          <w:bCs/>
          <w:noProof/>
          <w:sz w:val="22"/>
          <w:szCs w:val="22"/>
          <w:vertAlign w:val="baseline"/>
          <w:lang w:val="ru-RU" w:eastAsia="sr-Latn-CS"/>
        </w:rPr>
      </w:pPr>
      <w:r w:rsidRPr="00E72923">
        <w:rPr>
          <w:b/>
          <w:bCs/>
          <w:noProof/>
          <w:sz w:val="22"/>
          <w:szCs w:val="22"/>
          <w:vertAlign w:val="baseline"/>
          <w:lang w:val="ru-RU" w:eastAsia="sr-Latn-CS"/>
        </w:rPr>
        <w:t>2.1. ПОДАЦИ О ЈЕЗИКУ У ПОСТУПКУ ЈАВНЕ НАБАВКЕ</w:t>
      </w:r>
    </w:p>
    <w:p w:rsidR="00CD56C8" w:rsidRPr="00E72923" w:rsidRDefault="00CD56C8" w:rsidP="00CD56C8">
      <w:pPr>
        <w:autoSpaceDE w:val="0"/>
        <w:autoSpaceDN w:val="0"/>
        <w:adjustRightInd w:val="0"/>
        <w:ind w:firstLine="720"/>
        <w:jc w:val="both"/>
        <w:rPr>
          <w:b/>
          <w:bCs/>
          <w:noProof/>
          <w:sz w:val="22"/>
          <w:szCs w:val="22"/>
          <w:vertAlign w:val="baseline"/>
          <w:lang w:val="ru-RU" w:eastAsia="sr-Latn-CS"/>
        </w:rPr>
      </w:pPr>
    </w:p>
    <w:p w:rsidR="00CD56C8" w:rsidRPr="00E72923" w:rsidRDefault="00CD56C8" w:rsidP="00CD56C8">
      <w:pPr>
        <w:autoSpaceDE w:val="0"/>
        <w:autoSpaceDN w:val="0"/>
        <w:adjustRightInd w:val="0"/>
        <w:ind w:firstLine="567"/>
        <w:jc w:val="both"/>
        <w:rPr>
          <w:noProof/>
          <w:sz w:val="22"/>
          <w:szCs w:val="22"/>
          <w:vertAlign w:val="baseline"/>
          <w:lang w:val="sr-Cyrl-CS" w:eastAsia="sr-Latn-CS"/>
        </w:rPr>
      </w:pPr>
      <w:r w:rsidRPr="00E72923">
        <w:rPr>
          <w:noProof/>
          <w:sz w:val="22"/>
          <w:szCs w:val="22"/>
          <w:vertAlign w:val="baseline"/>
          <w:lang w:val="sr-Cyrl-CS" w:eastAsia="sr-Latn-CS"/>
        </w:rPr>
        <w:t>Понуда и остала документација која се односи на понуду мора бити састављена на српском језику.</w:t>
      </w:r>
    </w:p>
    <w:p w:rsidR="00CD56C8" w:rsidRPr="00E72923" w:rsidRDefault="00CD56C8" w:rsidP="00CD56C8">
      <w:pPr>
        <w:autoSpaceDE w:val="0"/>
        <w:autoSpaceDN w:val="0"/>
        <w:adjustRightInd w:val="0"/>
        <w:ind w:firstLine="567"/>
        <w:jc w:val="both"/>
        <w:rPr>
          <w:noProof/>
          <w:sz w:val="22"/>
          <w:szCs w:val="22"/>
          <w:vertAlign w:val="baseline"/>
          <w:lang w:val="sr-Cyrl-CS" w:eastAsia="sr-Latn-CS"/>
        </w:rPr>
      </w:pPr>
      <w:r w:rsidRPr="00E72923">
        <w:rPr>
          <w:noProof/>
          <w:sz w:val="22"/>
          <w:szCs w:val="22"/>
          <w:vertAlign w:val="baseline"/>
          <w:lang w:val="sr-Cyrl-CS" w:eastAsia="sr-Latn-CS"/>
        </w:rPr>
        <w:t>Поступак отварања понуда води се на српском језику.</w:t>
      </w:r>
    </w:p>
    <w:p w:rsidR="00CD56C8" w:rsidRPr="00E72923" w:rsidRDefault="00CD56C8" w:rsidP="00CD56C8">
      <w:pPr>
        <w:autoSpaceDE w:val="0"/>
        <w:autoSpaceDN w:val="0"/>
        <w:adjustRightInd w:val="0"/>
        <w:ind w:firstLine="567"/>
        <w:jc w:val="both"/>
        <w:rPr>
          <w:noProof/>
          <w:sz w:val="22"/>
          <w:szCs w:val="22"/>
          <w:vertAlign w:val="baseline"/>
          <w:lang w:val="sr-Cyrl-CS" w:eastAsia="sr-Latn-CS"/>
        </w:rPr>
      </w:pPr>
    </w:p>
    <w:p w:rsidR="00CD56C8" w:rsidRPr="00E72923" w:rsidRDefault="00CD56C8" w:rsidP="00CD56C8">
      <w:pPr>
        <w:autoSpaceDE w:val="0"/>
        <w:autoSpaceDN w:val="0"/>
        <w:adjustRightInd w:val="0"/>
        <w:ind w:firstLine="567"/>
        <w:jc w:val="both"/>
        <w:rPr>
          <w:b/>
          <w:noProof/>
          <w:sz w:val="22"/>
          <w:szCs w:val="22"/>
          <w:vertAlign w:val="baseline"/>
          <w:lang w:val="sr-Cyrl-CS" w:eastAsia="sr-Latn-CS"/>
        </w:rPr>
      </w:pPr>
      <w:r w:rsidRPr="00E72923">
        <w:rPr>
          <w:b/>
          <w:noProof/>
          <w:sz w:val="22"/>
          <w:szCs w:val="22"/>
          <w:vertAlign w:val="baseline"/>
          <w:lang w:val="sr-Cyrl-CS" w:eastAsia="sr-Latn-CS"/>
        </w:rPr>
        <w:t xml:space="preserve">2.2.  ПОДАЦИ О ОБАВЕЗНОЈ САДРЖИНИ ПОНУДЕ </w:t>
      </w:r>
    </w:p>
    <w:p w:rsidR="00CD56C8" w:rsidRPr="00E72923" w:rsidRDefault="00CD56C8" w:rsidP="00CD56C8">
      <w:pPr>
        <w:autoSpaceDE w:val="0"/>
        <w:autoSpaceDN w:val="0"/>
        <w:adjustRightInd w:val="0"/>
        <w:ind w:firstLine="567"/>
        <w:jc w:val="both"/>
        <w:rPr>
          <w:noProof/>
          <w:sz w:val="22"/>
          <w:szCs w:val="22"/>
          <w:vertAlign w:val="baseline"/>
          <w:lang w:val="sr-Cyrl-CS" w:eastAsia="sr-Latn-CS"/>
        </w:rPr>
      </w:pPr>
    </w:p>
    <w:p w:rsidR="00CD56C8" w:rsidRPr="00E72923" w:rsidRDefault="00CD56C8" w:rsidP="00CD56C8">
      <w:pPr>
        <w:ind w:firstLine="420"/>
        <w:jc w:val="both"/>
        <w:rPr>
          <w:sz w:val="22"/>
          <w:szCs w:val="22"/>
          <w:vertAlign w:val="baseline"/>
          <w:lang w:val="en-US"/>
        </w:rPr>
      </w:pPr>
      <w:r w:rsidRPr="00E72923">
        <w:rPr>
          <w:sz w:val="22"/>
          <w:szCs w:val="22"/>
          <w:vertAlign w:val="baseline"/>
          <w:lang w:val="sr-Cyrl-CS"/>
        </w:rPr>
        <w:t>Обавезну садржину понуде чине сви докази (прилози) тражени конкурсном документацијом</w:t>
      </w:r>
      <w:r w:rsidRPr="00E72923">
        <w:rPr>
          <w:sz w:val="22"/>
          <w:szCs w:val="22"/>
          <w:vertAlign w:val="baseline"/>
          <w:lang w:val="ru-RU"/>
        </w:rPr>
        <w:t xml:space="preserve">, </w:t>
      </w:r>
      <w:r w:rsidRPr="00E72923">
        <w:rPr>
          <w:sz w:val="22"/>
          <w:szCs w:val="22"/>
          <w:vertAlign w:val="baseline"/>
          <w:lang w:val="sr-Cyrl-CS"/>
        </w:rPr>
        <w:t>као и попуњени, потписани и оверени сви обрасци из к</w:t>
      </w:r>
      <w:r w:rsidR="001F11FD" w:rsidRPr="00E72923">
        <w:rPr>
          <w:sz w:val="22"/>
          <w:szCs w:val="22"/>
          <w:vertAlign w:val="baseline"/>
          <w:lang w:val="sr-Cyrl-CS"/>
        </w:rPr>
        <w:t>онкункурсне документације</w:t>
      </w:r>
      <w:r w:rsidR="001F11FD" w:rsidRPr="00E72923">
        <w:rPr>
          <w:sz w:val="22"/>
          <w:szCs w:val="22"/>
          <w:vertAlign w:val="baseline"/>
          <w:lang w:val="en-US"/>
        </w:rPr>
        <w:t>.</w:t>
      </w:r>
    </w:p>
    <w:p w:rsidR="00CD56C8" w:rsidRPr="00E72923" w:rsidRDefault="00CD56C8" w:rsidP="00CD56C8">
      <w:pPr>
        <w:ind w:firstLine="420"/>
        <w:jc w:val="both"/>
        <w:rPr>
          <w:b/>
          <w:sz w:val="22"/>
          <w:szCs w:val="22"/>
          <w:vertAlign w:val="baseline"/>
          <w:lang w:val="sr-Cyrl-CS"/>
        </w:rPr>
      </w:pPr>
      <w:r w:rsidRPr="00E72923">
        <w:rPr>
          <w:b/>
          <w:sz w:val="22"/>
          <w:szCs w:val="22"/>
          <w:vertAlign w:val="baseline"/>
          <w:lang w:val="sr-Cyrl-CS"/>
        </w:rPr>
        <w:tab/>
      </w:r>
    </w:p>
    <w:p w:rsidR="00CD56C8" w:rsidRPr="00E72923" w:rsidRDefault="00CD56C8" w:rsidP="00CD56C8">
      <w:pPr>
        <w:autoSpaceDE w:val="0"/>
        <w:autoSpaceDN w:val="0"/>
        <w:adjustRightInd w:val="0"/>
        <w:ind w:left="567"/>
        <w:rPr>
          <w:b/>
          <w:bCs/>
          <w:noProof/>
          <w:sz w:val="22"/>
          <w:szCs w:val="22"/>
          <w:vertAlign w:val="baseline"/>
          <w:lang w:val="ru-RU" w:eastAsia="sr-Latn-CS"/>
        </w:rPr>
      </w:pPr>
      <w:r w:rsidRPr="00E72923">
        <w:rPr>
          <w:b/>
          <w:noProof/>
          <w:sz w:val="22"/>
          <w:szCs w:val="22"/>
          <w:vertAlign w:val="baseline"/>
          <w:lang w:val="ru-RU" w:eastAsia="sr-Latn-CS"/>
        </w:rPr>
        <w:t xml:space="preserve">2.3. </w:t>
      </w:r>
      <w:r w:rsidRPr="00E72923">
        <w:rPr>
          <w:b/>
          <w:bCs/>
          <w:noProof/>
          <w:sz w:val="22"/>
          <w:szCs w:val="22"/>
          <w:vertAlign w:val="baseline"/>
          <w:lang w:val="sr-Cyrl-CS" w:eastAsia="sr-Latn-CS"/>
        </w:rPr>
        <w:t>ПОСЕБНИ ЗАХТЕВИ У ПОГЛЕДУ НАЧИНА САЧИЊАВАЊА ПОНУДЕ И ПОПУЊАВАЊА ОБРАЗАЦА</w:t>
      </w:r>
    </w:p>
    <w:p w:rsidR="00CD56C8" w:rsidRPr="00E72923" w:rsidRDefault="00CD56C8" w:rsidP="00CD56C8">
      <w:pPr>
        <w:autoSpaceDE w:val="0"/>
        <w:autoSpaceDN w:val="0"/>
        <w:adjustRightInd w:val="0"/>
        <w:ind w:firstLine="720"/>
        <w:jc w:val="both"/>
        <w:rPr>
          <w:b/>
          <w:bCs/>
          <w:noProof/>
          <w:sz w:val="22"/>
          <w:szCs w:val="22"/>
          <w:vertAlign w:val="baseline"/>
          <w:lang w:val="ru-RU" w:eastAsia="sr-Latn-CS"/>
        </w:rPr>
      </w:pPr>
    </w:p>
    <w:p w:rsidR="00CD56C8" w:rsidRPr="00E72923" w:rsidRDefault="00CD56C8" w:rsidP="00CD56C8">
      <w:pPr>
        <w:suppressAutoHyphens/>
        <w:ind w:firstLine="450"/>
        <w:jc w:val="both"/>
        <w:rPr>
          <w:sz w:val="22"/>
          <w:szCs w:val="22"/>
          <w:vertAlign w:val="baseline"/>
          <w:lang w:val="ru-RU" w:eastAsia="ar-SA"/>
        </w:rPr>
      </w:pPr>
      <w:r w:rsidRPr="00E72923">
        <w:rPr>
          <w:sz w:val="22"/>
          <w:szCs w:val="22"/>
          <w:vertAlign w:val="baseline"/>
          <w:lang w:val="sr-Cyrl-CS" w:eastAsia="ar-SA"/>
        </w:rPr>
        <w:t xml:space="preserve">Понуда мора бити састављена тако да понуђач све захтеване податке упише у обрасце који су саставни део конкурсне документације. </w:t>
      </w:r>
      <w:r w:rsidRPr="00E72923">
        <w:rPr>
          <w:sz w:val="22"/>
          <w:szCs w:val="22"/>
          <w:vertAlign w:val="baseline"/>
          <w:lang w:val="ru-RU" w:eastAsia="ar-SA"/>
        </w:rPr>
        <w:t xml:space="preserve">Понуда мора бити јасна, недвосмислена, читко откуцана или попуњена штампаним словима, оверена печатом и потписом овлашћене особе. Није дозвољено попуњавање графитном оловком, пенкалом, фломастером или црвеном оловком, свако бељење или подебљавање бројева мора се парафирати и оверити од стране понуђача.         </w:t>
      </w:r>
    </w:p>
    <w:p w:rsidR="00CD56C8" w:rsidRPr="00E72923" w:rsidRDefault="00CD56C8" w:rsidP="00CD56C8">
      <w:pPr>
        <w:suppressAutoHyphens/>
        <w:ind w:firstLine="450"/>
        <w:jc w:val="both"/>
        <w:rPr>
          <w:sz w:val="22"/>
          <w:szCs w:val="22"/>
          <w:vertAlign w:val="baseline"/>
          <w:lang w:val="sr-Cyrl-CS" w:eastAsia="ar-SA"/>
        </w:rPr>
      </w:pPr>
      <w:r w:rsidRPr="00E72923">
        <w:rPr>
          <w:sz w:val="22"/>
          <w:szCs w:val="22"/>
          <w:vertAlign w:val="baseline"/>
          <w:lang w:val="sr-Cyrl-CS" w:eastAsia="ar-SA"/>
        </w:rPr>
        <w:t>Пожељно је да буде тако спакована и нумерисана да се поједини листови не могу накнадно уметати.</w:t>
      </w:r>
    </w:p>
    <w:p w:rsidR="00CD56C8" w:rsidRPr="00E72923" w:rsidRDefault="00CD56C8" w:rsidP="00CD56C8">
      <w:pPr>
        <w:suppressAutoHyphens/>
        <w:autoSpaceDE w:val="0"/>
        <w:autoSpaceDN w:val="0"/>
        <w:adjustRightInd w:val="0"/>
        <w:ind w:firstLine="450"/>
        <w:jc w:val="both"/>
        <w:rPr>
          <w:sz w:val="22"/>
          <w:szCs w:val="22"/>
          <w:vertAlign w:val="baseline"/>
          <w:lang w:val="ru-RU" w:eastAsia="ar-SA"/>
        </w:rPr>
      </w:pPr>
      <w:r w:rsidRPr="00E72923">
        <w:rPr>
          <w:sz w:val="22"/>
          <w:szCs w:val="22"/>
          <w:vertAlign w:val="baseline"/>
          <w:lang w:val="ru-RU" w:eastAsia="ar-SA"/>
        </w:rPr>
        <w:t>На сваком обрасцу конкурсне документације је наведено ко је дужан да образац овери печатом и потпише и то:</w:t>
      </w:r>
    </w:p>
    <w:p w:rsidR="00CD56C8" w:rsidRPr="00E72923" w:rsidRDefault="00CD56C8" w:rsidP="00CD56C8">
      <w:pPr>
        <w:suppressAutoHyphens/>
        <w:autoSpaceDE w:val="0"/>
        <w:autoSpaceDN w:val="0"/>
        <w:adjustRightInd w:val="0"/>
        <w:ind w:firstLine="450"/>
        <w:jc w:val="both"/>
        <w:rPr>
          <w:sz w:val="22"/>
          <w:szCs w:val="22"/>
          <w:vertAlign w:val="baseline"/>
          <w:lang w:val="ru-RU" w:eastAsia="ar-SA"/>
        </w:rPr>
      </w:pPr>
      <w:r w:rsidRPr="00E72923">
        <w:rPr>
          <w:sz w:val="22"/>
          <w:szCs w:val="22"/>
          <w:vertAlign w:val="baseline"/>
          <w:lang w:val="ru-RU" w:eastAsia="ar-SA"/>
        </w:rPr>
        <w:t>- Уколико понуду подноси понуђач који наступа самостално, сваки образац мора бити оверен и потписан од стране овлашћеног лица понуђача;</w:t>
      </w:r>
    </w:p>
    <w:p w:rsidR="00CD56C8" w:rsidRPr="00E72923" w:rsidRDefault="00CD56C8" w:rsidP="00CD56C8">
      <w:pPr>
        <w:suppressAutoHyphens/>
        <w:autoSpaceDE w:val="0"/>
        <w:autoSpaceDN w:val="0"/>
        <w:adjustRightInd w:val="0"/>
        <w:ind w:firstLine="450"/>
        <w:jc w:val="both"/>
        <w:rPr>
          <w:sz w:val="22"/>
          <w:szCs w:val="22"/>
          <w:vertAlign w:val="baseline"/>
          <w:lang w:val="ru-RU" w:eastAsia="ar-SA"/>
        </w:rPr>
      </w:pPr>
      <w:r w:rsidRPr="00E72923">
        <w:rPr>
          <w:noProof/>
          <w:sz w:val="22"/>
          <w:szCs w:val="22"/>
          <w:vertAlign w:val="baseline"/>
          <w:lang w:val="ru-RU" w:eastAsia="sr-Latn-CS"/>
        </w:rPr>
        <w:t>- Уколико понуду подноси понуђач који наступа са подизвођачем, сваки образац мора бити оверен и потписан од стране овлашћеног лица понуђача;</w:t>
      </w:r>
    </w:p>
    <w:p w:rsidR="00CD56C8" w:rsidRPr="00E72923" w:rsidRDefault="00CD56C8" w:rsidP="00CD56C8">
      <w:pPr>
        <w:suppressAutoHyphens/>
        <w:autoSpaceDE w:val="0"/>
        <w:autoSpaceDN w:val="0"/>
        <w:adjustRightInd w:val="0"/>
        <w:ind w:firstLine="450"/>
        <w:jc w:val="both"/>
        <w:rPr>
          <w:sz w:val="22"/>
          <w:szCs w:val="22"/>
          <w:vertAlign w:val="baseline"/>
          <w:lang w:val="ru-RU" w:eastAsia="ar-SA"/>
        </w:rPr>
      </w:pPr>
      <w:r w:rsidRPr="00E72923">
        <w:rPr>
          <w:sz w:val="22"/>
          <w:szCs w:val="22"/>
          <w:vertAlign w:val="baseline"/>
          <w:lang w:val="ru-RU" w:eastAsia="ar-SA"/>
        </w:rPr>
        <w:t>- Уколико понуду подноси група понуђача, сваки образац мора бити оверен и потписан од стране овлашћеног члана групе понуђача - носиоца посла.</w:t>
      </w:r>
    </w:p>
    <w:p w:rsidR="00CD56C8" w:rsidRPr="00E72923" w:rsidRDefault="00CD56C8" w:rsidP="00CD56C8">
      <w:pPr>
        <w:autoSpaceDE w:val="0"/>
        <w:autoSpaceDN w:val="0"/>
        <w:adjustRightInd w:val="0"/>
        <w:ind w:left="720"/>
        <w:jc w:val="both"/>
        <w:rPr>
          <w:noProof/>
          <w:sz w:val="22"/>
          <w:szCs w:val="22"/>
          <w:vertAlign w:val="baseline"/>
          <w:lang w:val="ru-RU" w:eastAsia="sr-Latn-CS"/>
        </w:rPr>
      </w:pPr>
    </w:p>
    <w:p w:rsidR="00CD56C8" w:rsidRPr="00E72923" w:rsidRDefault="00CD56C8" w:rsidP="00CD56C8">
      <w:pPr>
        <w:autoSpaceDE w:val="0"/>
        <w:autoSpaceDN w:val="0"/>
        <w:adjustRightInd w:val="0"/>
        <w:ind w:left="567"/>
        <w:jc w:val="both"/>
        <w:rPr>
          <w:b/>
          <w:bCs/>
          <w:noProof/>
          <w:sz w:val="22"/>
          <w:szCs w:val="22"/>
          <w:vertAlign w:val="baseline"/>
          <w:lang w:val="ru-RU" w:eastAsia="sr-Latn-CS"/>
        </w:rPr>
      </w:pPr>
      <w:r w:rsidRPr="00E72923">
        <w:rPr>
          <w:b/>
          <w:bCs/>
          <w:noProof/>
          <w:sz w:val="22"/>
          <w:szCs w:val="22"/>
          <w:vertAlign w:val="baseline"/>
          <w:lang w:val="sr-Cyrl-CS" w:eastAsia="sr-Latn-CS"/>
        </w:rPr>
        <w:t xml:space="preserve">2.4. </w:t>
      </w:r>
      <w:r w:rsidRPr="00E72923">
        <w:rPr>
          <w:b/>
          <w:bCs/>
          <w:noProof/>
          <w:sz w:val="22"/>
          <w:szCs w:val="22"/>
          <w:vertAlign w:val="baseline"/>
          <w:lang w:val="ru-RU" w:eastAsia="sr-Latn-CS"/>
        </w:rPr>
        <w:t xml:space="preserve">ПОНУДА СА ВАРИЈАНТАМА </w:t>
      </w:r>
    </w:p>
    <w:p w:rsidR="00CD56C8" w:rsidRPr="00E72923" w:rsidRDefault="00CD56C8" w:rsidP="00CD56C8">
      <w:pPr>
        <w:autoSpaceDE w:val="0"/>
        <w:autoSpaceDN w:val="0"/>
        <w:adjustRightInd w:val="0"/>
        <w:ind w:left="567"/>
        <w:jc w:val="both"/>
        <w:rPr>
          <w:b/>
          <w:bCs/>
          <w:noProof/>
          <w:sz w:val="22"/>
          <w:szCs w:val="22"/>
          <w:vertAlign w:val="baseline"/>
          <w:lang w:val="ru-RU" w:eastAsia="sr-Latn-CS"/>
        </w:rPr>
      </w:pPr>
    </w:p>
    <w:p w:rsidR="00CD56C8" w:rsidRPr="00E72923" w:rsidRDefault="00CD56C8" w:rsidP="00CD56C8">
      <w:pPr>
        <w:autoSpaceDE w:val="0"/>
        <w:autoSpaceDN w:val="0"/>
        <w:adjustRightInd w:val="0"/>
        <w:ind w:firstLine="567"/>
        <w:jc w:val="both"/>
        <w:rPr>
          <w:bCs/>
          <w:noProof/>
          <w:sz w:val="22"/>
          <w:szCs w:val="22"/>
          <w:vertAlign w:val="baseline"/>
          <w:lang w:val="ru-RU" w:eastAsia="sr-Latn-CS"/>
        </w:rPr>
      </w:pPr>
      <w:r w:rsidRPr="00E72923">
        <w:rPr>
          <w:bCs/>
          <w:noProof/>
          <w:sz w:val="22"/>
          <w:szCs w:val="22"/>
          <w:vertAlign w:val="baseline"/>
          <w:lang w:val="ru-RU" w:eastAsia="sr-Latn-CS"/>
        </w:rPr>
        <w:t xml:space="preserve">Понуда са варијантама </w:t>
      </w:r>
      <w:r w:rsidRPr="00E72923">
        <w:rPr>
          <w:b/>
          <w:bCs/>
          <w:noProof/>
          <w:sz w:val="22"/>
          <w:szCs w:val="22"/>
          <w:vertAlign w:val="baseline"/>
          <w:lang w:val="sr-Cyrl-CS" w:eastAsia="sr-Latn-CS"/>
        </w:rPr>
        <w:t xml:space="preserve">није </w:t>
      </w:r>
      <w:r w:rsidRPr="00E72923">
        <w:rPr>
          <w:bCs/>
          <w:noProof/>
          <w:sz w:val="22"/>
          <w:szCs w:val="22"/>
          <w:vertAlign w:val="baseline"/>
          <w:lang w:val="sr-Cyrl-CS" w:eastAsia="sr-Latn-CS"/>
        </w:rPr>
        <w:t>дозвољена</w:t>
      </w:r>
      <w:r w:rsidRPr="00E72923">
        <w:rPr>
          <w:bCs/>
          <w:noProof/>
          <w:sz w:val="22"/>
          <w:szCs w:val="22"/>
          <w:vertAlign w:val="baseline"/>
          <w:lang w:val="ru-RU" w:eastAsia="sr-Latn-CS"/>
        </w:rPr>
        <w:t>.</w:t>
      </w:r>
    </w:p>
    <w:p w:rsidR="00CD56C8" w:rsidRPr="00E72923" w:rsidRDefault="00CD56C8" w:rsidP="00CD56C8">
      <w:pPr>
        <w:autoSpaceDE w:val="0"/>
        <w:autoSpaceDN w:val="0"/>
        <w:adjustRightInd w:val="0"/>
        <w:ind w:firstLine="567"/>
        <w:jc w:val="both"/>
        <w:rPr>
          <w:noProof/>
          <w:sz w:val="22"/>
          <w:szCs w:val="22"/>
          <w:vertAlign w:val="baseline"/>
          <w:lang w:val="ru-RU" w:eastAsia="sr-Latn-CS"/>
        </w:rPr>
      </w:pPr>
    </w:p>
    <w:p w:rsidR="00CD56C8" w:rsidRPr="00E72923" w:rsidRDefault="00CD56C8" w:rsidP="00CD56C8">
      <w:pPr>
        <w:suppressAutoHyphens/>
        <w:ind w:left="567" w:right="184"/>
        <w:jc w:val="both"/>
        <w:rPr>
          <w:noProof/>
          <w:vertAlign w:val="baseline"/>
          <w:lang w:val="ru-RU" w:eastAsia="zh-CN"/>
        </w:rPr>
      </w:pPr>
      <w:r w:rsidRPr="00E72923">
        <w:rPr>
          <w:b/>
          <w:bCs/>
          <w:iCs/>
          <w:noProof/>
          <w:sz w:val="22"/>
          <w:vertAlign w:val="baseline"/>
          <w:lang w:val="ru-RU" w:eastAsia="zh-CN"/>
        </w:rPr>
        <w:t xml:space="preserve">2.5. ИЗМЕНЕ, ДОПУНЕ И ОПОЗИВ ПОНУДЕ </w:t>
      </w:r>
    </w:p>
    <w:p w:rsidR="00CD56C8" w:rsidRPr="00E72923" w:rsidRDefault="00CD56C8" w:rsidP="00CD56C8">
      <w:pPr>
        <w:suppressAutoHyphens/>
        <w:ind w:left="720" w:right="184"/>
        <w:jc w:val="both"/>
        <w:rPr>
          <w:noProof/>
          <w:sz w:val="22"/>
          <w:szCs w:val="22"/>
          <w:vertAlign w:val="baseline"/>
          <w:lang w:val="ru-RU" w:eastAsia="zh-CN"/>
        </w:rPr>
      </w:pPr>
    </w:p>
    <w:p w:rsidR="00CD56C8" w:rsidRPr="00E72923" w:rsidRDefault="00CD56C8" w:rsidP="00CD56C8">
      <w:pPr>
        <w:suppressAutoHyphens/>
        <w:ind w:right="184" w:firstLine="567"/>
        <w:jc w:val="both"/>
        <w:rPr>
          <w:noProof/>
          <w:sz w:val="22"/>
          <w:szCs w:val="22"/>
          <w:vertAlign w:val="baseline"/>
          <w:lang w:val="ru-RU" w:eastAsia="zh-CN"/>
        </w:rPr>
      </w:pPr>
      <w:r w:rsidRPr="00E72923">
        <w:rPr>
          <w:noProof/>
          <w:sz w:val="22"/>
          <w:szCs w:val="22"/>
          <w:vertAlign w:val="baseline"/>
          <w:lang w:val="ru-RU" w:eastAsia="zh-CN"/>
        </w:rPr>
        <w:t xml:space="preserve">Понуђач може да измени, допуни или опозове понуду писаним обавештењем пре истека рока за подношење понуда. </w:t>
      </w:r>
    </w:p>
    <w:p w:rsidR="00CD56C8" w:rsidRPr="00E72923" w:rsidRDefault="00CD56C8" w:rsidP="00CD56C8">
      <w:pPr>
        <w:suppressAutoHyphens/>
        <w:ind w:right="184" w:firstLine="567"/>
        <w:jc w:val="both"/>
        <w:rPr>
          <w:b/>
          <w:noProof/>
          <w:sz w:val="22"/>
          <w:szCs w:val="22"/>
          <w:vertAlign w:val="baseline"/>
          <w:lang w:val="ru-RU"/>
        </w:rPr>
      </w:pPr>
      <w:r w:rsidRPr="00E72923">
        <w:rPr>
          <w:noProof/>
          <w:sz w:val="22"/>
          <w:szCs w:val="22"/>
          <w:vertAlign w:val="baseline"/>
          <w:lang w:val="ru-RU" w:eastAsia="zh-CN"/>
        </w:rPr>
        <w:t xml:space="preserve">Свако обавештење о изменама, допунама или опозиву понуде </w:t>
      </w:r>
      <w:r w:rsidRPr="00E72923">
        <w:rPr>
          <w:noProof/>
          <w:sz w:val="22"/>
          <w:szCs w:val="22"/>
          <w:vertAlign w:val="baseline"/>
          <w:lang w:val="sr-Cyrl-CS" w:eastAsia="zh-CN"/>
        </w:rPr>
        <w:t>се подноси у засебној затвореној коверти, на исти начин на који се доставља понуда, са назнаком</w:t>
      </w:r>
      <w:r w:rsidRPr="00E72923">
        <w:rPr>
          <w:noProof/>
          <w:sz w:val="22"/>
          <w:szCs w:val="22"/>
          <w:vertAlign w:val="baseline"/>
          <w:lang w:val="ru-RU" w:eastAsia="zh-CN"/>
        </w:rPr>
        <w:t xml:space="preserve"> “Измена понуде”, “Допуна понуде” или “Опозив понуде” за ЈАВНУ НАБАВКУ </w:t>
      </w:r>
      <w:r w:rsidRPr="00E72923">
        <w:rPr>
          <w:noProof/>
          <w:sz w:val="22"/>
          <w:szCs w:val="22"/>
          <w:vertAlign w:val="baseline"/>
          <w:lang w:val="ru-RU"/>
        </w:rPr>
        <w:t xml:space="preserve">– </w:t>
      </w:r>
      <w:r w:rsidR="00864A05">
        <w:rPr>
          <w:b/>
          <w:noProof/>
          <w:sz w:val="22"/>
          <w:szCs w:val="22"/>
          <w:vertAlign w:val="baseline"/>
          <w:lang w:val="sr-Cyrl-CS"/>
        </w:rPr>
        <w:t>Н</w:t>
      </w:r>
      <w:r w:rsidR="0036694B" w:rsidRPr="00E72923">
        <w:rPr>
          <w:b/>
          <w:noProof/>
          <w:sz w:val="22"/>
          <w:szCs w:val="22"/>
          <w:vertAlign w:val="baseline"/>
          <w:lang w:val="sr-Cyrl-CS"/>
        </w:rPr>
        <w:t>абавка</w:t>
      </w:r>
      <w:r w:rsidR="00215DF4" w:rsidRPr="00E72923">
        <w:rPr>
          <w:b/>
          <w:noProof/>
          <w:sz w:val="22"/>
          <w:szCs w:val="22"/>
          <w:vertAlign w:val="baseline"/>
          <w:lang w:val="sr-Cyrl-CS"/>
        </w:rPr>
        <w:t xml:space="preserve"> </w:t>
      </w:r>
      <w:r w:rsidR="005C7D3D" w:rsidRPr="00E72923">
        <w:rPr>
          <w:b/>
          <w:noProof/>
          <w:sz w:val="22"/>
          <w:szCs w:val="22"/>
          <w:vertAlign w:val="baseline"/>
          <w:lang w:val="sr-Cyrl-CS"/>
        </w:rPr>
        <w:t xml:space="preserve"> </w:t>
      </w:r>
      <w:r w:rsidR="00864A05">
        <w:rPr>
          <w:b/>
          <w:noProof/>
          <w:sz w:val="22"/>
          <w:szCs w:val="22"/>
          <w:vertAlign w:val="baseline"/>
          <w:lang w:val="sr-Cyrl-CS"/>
        </w:rPr>
        <w:t>и уградња</w:t>
      </w:r>
      <w:r w:rsidR="00695287" w:rsidRPr="00E72923">
        <w:rPr>
          <w:b/>
          <w:noProof/>
          <w:sz w:val="22"/>
          <w:szCs w:val="22"/>
          <w:vertAlign w:val="baseline"/>
          <w:lang w:val="sr-Cyrl-CS"/>
        </w:rPr>
        <w:t xml:space="preserve"> </w:t>
      </w:r>
      <w:r w:rsidR="00864A05">
        <w:rPr>
          <w:b/>
          <w:noProof/>
          <w:sz w:val="22"/>
          <w:szCs w:val="22"/>
          <w:vertAlign w:val="baseline"/>
        </w:rPr>
        <w:t>лифтова</w:t>
      </w:r>
      <w:r w:rsidR="000A2E7B" w:rsidRPr="00E72923">
        <w:rPr>
          <w:b/>
          <w:noProof/>
          <w:sz w:val="22"/>
          <w:szCs w:val="22"/>
          <w:vertAlign w:val="baseline"/>
          <w:lang w:val="sr-Cyrl-CS"/>
        </w:rPr>
        <w:t>, ЈН бр</w:t>
      </w:r>
      <w:r w:rsidR="000A2E7B" w:rsidRPr="00E72923">
        <w:rPr>
          <w:noProof/>
          <w:sz w:val="22"/>
          <w:szCs w:val="22"/>
          <w:vertAlign w:val="baseline"/>
          <w:lang w:val="sr-Cyrl-CS"/>
        </w:rPr>
        <w:t xml:space="preserve">. </w:t>
      </w:r>
      <w:r w:rsidR="00711C6A">
        <w:rPr>
          <w:b/>
          <w:noProof/>
          <w:sz w:val="22"/>
          <w:szCs w:val="22"/>
          <w:vertAlign w:val="baseline"/>
        </w:rPr>
        <w:t>17</w:t>
      </w:r>
      <w:r w:rsidR="00614015" w:rsidRPr="00E72923">
        <w:rPr>
          <w:b/>
          <w:noProof/>
          <w:sz w:val="22"/>
          <w:szCs w:val="22"/>
          <w:vertAlign w:val="baseline"/>
          <w:lang w:val="sr-Cyrl-CS"/>
        </w:rPr>
        <w:t>/</w:t>
      </w:r>
      <w:r w:rsidR="000A2E7B" w:rsidRPr="00E72923">
        <w:rPr>
          <w:b/>
          <w:noProof/>
          <w:sz w:val="22"/>
          <w:szCs w:val="22"/>
          <w:vertAlign w:val="baseline"/>
          <w:lang w:val="sr-Cyrl-CS"/>
        </w:rPr>
        <w:t>1</w:t>
      </w:r>
      <w:r w:rsidR="00864A05">
        <w:rPr>
          <w:b/>
          <w:noProof/>
          <w:sz w:val="22"/>
          <w:szCs w:val="22"/>
          <w:vertAlign w:val="baseline"/>
          <w:lang w:val="sr-Cyrl-CS"/>
        </w:rPr>
        <w:t>5</w:t>
      </w:r>
      <w:r w:rsidRPr="00E72923">
        <w:rPr>
          <w:noProof/>
          <w:sz w:val="22"/>
          <w:szCs w:val="22"/>
          <w:vertAlign w:val="baseline"/>
          <w:lang w:val="ru-RU"/>
        </w:rPr>
        <w:t>,</w:t>
      </w:r>
      <w:r w:rsidR="00864A05">
        <w:rPr>
          <w:noProof/>
          <w:sz w:val="22"/>
          <w:szCs w:val="22"/>
          <w:vertAlign w:val="baseline"/>
          <w:lang w:val="ru-RU"/>
        </w:rPr>
        <w:t xml:space="preserve"> </w:t>
      </w:r>
      <w:r w:rsidR="00864A05" w:rsidRPr="00864A05">
        <w:rPr>
          <w:b/>
          <w:noProof/>
          <w:sz w:val="22"/>
          <w:szCs w:val="22"/>
          <w:vertAlign w:val="baseline"/>
          <w:lang w:val="ru-RU"/>
        </w:rPr>
        <w:t>Партија 1</w:t>
      </w:r>
      <w:r w:rsidR="00864A05">
        <w:rPr>
          <w:noProof/>
          <w:sz w:val="22"/>
          <w:szCs w:val="22"/>
          <w:vertAlign w:val="baseline"/>
          <w:lang w:val="ru-RU"/>
        </w:rPr>
        <w:t xml:space="preserve"> - </w:t>
      </w:r>
      <w:r w:rsidR="00864A05" w:rsidRPr="00F36D89">
        <w:rPr>
          <w:rFonts w:ascii="Arial" w:hAnsi="Arial" w:cs="Arial"/>
          <w:b/>
          <w:sz w:val="20"/>
          <w:szCs w:val="20"/>
          <w:vertAlign w:val="baseline"/>
          <w:lang w:val="ru-RU"/>
        </w:rPr>
        <w:t xml:space="preserve">ЛИФТ А – </w:t>
      </w:r>
      <w:proofErr w:type="gramStart"/>
      <w:r w:rsidR="00864A05" w:rsidRPr="00F36D89">
        <w:rPr>
          <w:rFonts w:ascii="Arial" w:hAnsi="Arial" w:cs="Arial"/>
          <w:b/>
          <w:sz w:val="20"/>
          <w:szCs w:val="20"/>
          <w:vertAlign w:val="baseline"/>
          <w:lang w:val="ru-RU"/>
        </w:rPr>
        <w:t>ЛЕВИ  ВИЛА</w:t>
      </w:r>
      <w:proofErr w:type="gramEnd"/>
      <w:r w:rsidR="00864A05" w:rsidRPr="00F36D89">
        <w:rPr>
          <w:rFonts w:ascii="Arial" w:hAnsi="Arial" w:cs="Arial"/>
          <w:b/>
          <w:sz w:val="20"/>
          <w:szCs w:val="20"/>
          <w:vertAlign w:val="baseline"/>
          <w:lang w:val="ru-RU"/>
        </w:rPr>
        <w:t xml:space="preserve"> „БОСНА“</w:t>
      </w:r>
      <w:r w:rsidRPr="00E72923">
        <w:rPr>
          <w:noProof/>
          <w:sz w:val="22"/>
          <w:szCs w:val="22"/>
          <w:vertAlign w:val="baseline"/>
          <w:lang w:val="ru-RU"/>
        </w:rPr>
        <w:t xml:space="preserve"> </w:t>
      </w:r>
      <w:r w:rsidRPr="00E72923">
        <w:rPr>
          <w:noProof/>
          <w:sz w:val="22"/>
          <w:szCs w:val="22"/>
          <w:vertAlign w:val="baseline"/>
          <w:lang w:val="ru-RU" w:eastAsia="zh-CN"/>
        </w:rPr>
        <w:t>(НЕ ОТВАРАТИ).</w:t>
      </w:r>
    </w:p>
    <w:p w:rsidR="00CD56C8" w:rsidRPr="00E72923" w:rsidRDefault="00CD56C8" w:rsidP="00CD56C8">
      <w:pPr>
        <w:suppressAutoHyphens/>
        <w:ind w:right="184" w:firstLine="567"/>
        <w:jc w:val="both"/>
        <w:rPr>
          <w:noProof/>
          <w:sz w:val="22"/>
          <w:szCs w:val="22"/>
          <w:vertAlign w:val="baseline"/>
          <w:lang w:val="sr-Cyrl-CS" w:eastAsia="zh-CN"/>
        </w:rPr>
      </w:pPr>
      <w:r w:rsidRPr="00E72923">
        <w:rPr>
          <w:noProof/>
          <w:sz w:val="22"/>
          <w:szCs w:val="22"/>
          <w:vertAlign w:val="baseline"/>
          <w:lang w:val="sr-Latn-CS" w:eastAsia="zh-CN"/>
        </w:rPr>
        <w:t>Понуђач је дужан да на полеђини коверте назначи назив, адресу, телефон и контакт особу.</w:t>
      </w:r>
      <w:r w:rsidRPr="00E72923">
        <w:rPr>
          <w:noProof/>
          <w:sz w:val="22"/>
          <w:szCs w:val="22"/>
          <w:vertAlign w:val="baseline"/>
          <w:lang w:val="sr-Cyrl-CS" w:eastAsia="zh-CN"/>
        </w:rPr>
        <w:tab/>
      </w:r>
    </w:p>
    <w:p w:rsidR="00CD56C8" w:rsidRPr="00E72923" w:rsidRDefault="00CD56C8" w:rsidP="00CD56C8">
      <w:pPr>
        <w:tabs>
          <w:tab w:val="left" w:pos="360"/>
          <w:tab w:val="left" w:pos="720"/>
        </w:tabs>
        <w:suppressAutoHyphens/>
        <w:ind w:right="184" w:firstLine="567"/>
        <w:jc w:val="both"/>
        <w:rPr>
          <w:noProof/>
          <w:sz w:val="22"/>
          <w:szCs w:val="22"/>
          <w:vertAlign w:val="baseline"/>
          <w:lang w:val="ru-RU" w:eastAsia="zh-CN"/>
        </w:rPr>
      </w:pPr>
      <w:r w:rsidRPr="00E72923">
        <w:rPr>
          <w:noProof/>
          <w:sz w:val="22"/>
          <w:szCs w:val="22"/>
          <w:vertAlign w:val="baseline"/>
          <w:lang w:val="sr-Cyrl-CS" w:eastAsia="zh-CN"/>
        </w:rPr>
        <w:t>Измена допуна или опозив понуде се доставља путем поште или ли</w:t>
      </w:r>
      <w:r w:rsidR="000D3B9B" w:rsidRPr="00E72923">
        <w:rPr>
          <w:noProof/>
          <w:sz w:val="22"/>
          <w:szCs w:val="22"/>
          <w:vertAlign w:val="baseline"/>
          <w:lang w:val="sr-Cyrl-CS" w:eastAsia="zh-CN"/>
        </w:rPr>
        <w:t>чно сваког радног дана  од 07 до 14</w:t>
      </w:r>
      <w:r w:rsidRPr="00E72923">
        <w:rPr>
          <w:noProof/>
          <w:sz w:val="22"/>
          <w:szCs w:val="22"/>
          <w:vertAlign w:val="baseline"/>
          <w:lang w:val="sr-Cyrl-CS" w:eastAsia="zh-CN"/>
        </w:rPr>
        <w:t xml:space="preserve"> часова, на адресу наручиоца.</w:t>
      </w:r>
    </w:p>
    <w:p w:rsidR="00CD56C8" w:rsidRPr="00E72923" w:rsidRDefault="00CD56C8" w:rsidP="00CD56C8">
      <w:pPr>
        <w:tabs>
          <w:tab w:val="left" w:pos="360"/>
        </w:tabs>
        <w:suppressAutoHyphens/>
        <w:ind w:right="184" w:firstLine="567"/>
        <w:jc w:val="both"/>
        <w:rPr>
          <w:noProof/>
          <w:sz w:val="22"/>
          <w:szCs w:val="22"/>
          <w:vertAlign w:val="baseline"/>
          <w:lang w:val="ru-RU" w:eastAsia="zh-CN"/>
        </w:rPr>
      </w:pPr>
      <w:r w:rsidRPr="00E72923">
        <w:rPr>
          <w:noProof/>
          <w:sz w:val="22"/>
          <w:szCs w:val="22"/>
          <w:vertAlign w:val="baseline"/>
          <w:lang w:val="sr-Cyrl-CS"/>
        </w:rPr>
        <w:t>Понуђач је дужан да јасно назначи која документа накнадно доставља, односно који део понуде мења. По истеку рока за подношење понуда понуђач не може да допуњује мења или опозове своју понуду.</w:t>
      </w:r>
    </w:p>
    <w:p w:rsidR="00CD56C8" w:rsidRPr="00E72923" w:rsidRDefault="00CD56C8" w:rsidP="00CD56C8">
      <w:pPr>
        <w:suppressAutoHyphens/>
        <w:ind w:right="184" w:firstLine="567"/>
        <w:jc w:val="both"/>
        <w:rPr>
          <w:noProof/>
          <w:sz w:val="22"/>
          <w:szCs w:val="22"/>
          <w:vertAlign w:val="baseline"/>
          <w:lang w:val="ru-RU" w:eastAsia="zh-CN"/>
        </w:rPr>
      </w:pPr>
      <w:r w:rsidRPr="00E72923">
        <w:rPr>
          <w:noProof/>
          <w:sz w:val="22"/>
          <w:szCs w:val="22"/>
          <w:vertAlign w:val="baseline"/>
          <w:lang w:val="ru-RU" w:eastAsia="zh-CN"/>
        </w:rPr>
        <w:t xml:space="preserve">Уколико се измена понуде односи на понуђену цену, цена мора бити изражена у динарском износу, а не у процентима. </w:t>
      </w:r>
    </w:p>
    <w:p w:rsidR="00CD56C8" w:rsidRPr="00E72923" w:rsidRDefault="00CD56C8" w:rsidP="00CD56C8">
      <w:pPr>
        <w:suppressAutoHyphens/>
        <w:ind w:right="184" w:firstLine="567"/>
        <w:jc w:val="both"/>
        <w:rPr>
          <w:noProof/>
          <w:sz w:val="22"/>
          <w:szCs w:val="22"/>
          <w:vertAlign w:val="baseline"/>
          <w:lang w:val="ru-RU" w:eastAsia="zh-CN"/>
        </w:rPr>
      </w:pPr>
      <w:r w:rsidRPr="00E72923">
        <w:rPr>
          <w:noProof/>
          <w:sz w:val="22"/>
          <w:szCs w:val="22"/>
          <w:vertAlign w:val="baseline"/>
          <w:lang w:val="ru-RU" w:eastAsia="zh-CN"/>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614015" w:rsidRPr="00E72923" w:rsidRDefault="00614015" w:rsidP="00E83A37">
      <w:pPr>
        <w:suppressAutoHyphens/>
        <w:ind w:right="184"/>
        <w:jc w:val="both"/>
        <w:rPr>
          <w:noProof/>
          <w:sz w:val="22"/>
          <w:szCs w:val="22"/>
          <w:vertAlign w:val="baseline"/>
          <w:lang w:val="ru-RU" w:eastAsia="zh-CN"/>
        </w:rPr>
      </w:pPr>
    </w:p>
    <w:p w:rsidR="00CD56C8" w:rsidRPr="00E72923" w:rsidRDefault="00CD56C8" w:rsidP="00CD56C8">
      <w:pPr>
        <w:autoSpaceDE w:val="0"/>
        <w:autoSpaceDN w:val="0"/>
        <w:adjustRightInd w:val="0"/>
        <w:jc w:val="both"/>
        <w:rPr>
          <w:noProof/>
          <w:sz w:val="22"/>
          <w:szCs w:val="22"/>
          <w:vertAlign w:val="baseline"/>
          <w:lang w:val="ru-RU" w:eastAsia="zh-CN"/>
        </w:rPr>
      </w:pPr>
    </w:p>
    <w:p w:rsidR="00CD56C8" w:rsidRPr="00E72923" w:rsidRDefault="00CD56C8" w:rsidP="00CD56C8">
      <w:pPr>
        <w:autoSpaceDE w:val="0"/>
        <w:autoSpaceDN w:val="0"/>
        <w:adjustRightInd w:val="0"/>
        <w:ind w:left="567"/>
        <w:jc w:val="both"/>
        <w:rPr>
          <w:b/>
          <w:bCs/>
          <w:noProof/>
          <w:sz w:val="22"/>
          <w:szCs w:val="22"/>
          <w:vertAlign w:val="baseline"/>
          <w:lang w:val="ru-RU" w:eastAsia="sr-Latn-CS"/>
        </w:rPr>
      </w:pPr>
      <w:r w:rsidRPr="00E72923">
        <w:rPr>
          <w:b/>
          <w:bCs/>
          <w:noProof/>
          <w:sz w:val="22"/>
          <w:szCs w:val="22"/>
          <w:vertAlign w:val="baseline"/>
          <w:lang w:val="sr-Cyrl-CS" w:eastAsia="sr-Latn-CS"/>
        </w:rPr>
        <w:t xml:space="preserve">2.6. </w:t>
      </w:r>
      <w:r w:rsidRPr="00E72923">
        <w:rPr>
          <w:b/>
          <w:bCs/>
          <w:noProof/>
          <w:sz w:val="22"/>
          <w:szCs w:val="22"/>
          <w:vertAlign w:val="baseline"/>
          <w:lang w:val="ru-RU" w:eastAsia="sr-Latn-CS"/>
        </w:rPr>
        <w:t xml:space="preserve">САМОСТАЛНО ПОДНОШЕЊЕ ПОНУДЕ </w:t>
      </w:r>
    </w:p>
    <w:p w:rsidR="00CD56C8" w:rsidRPr="00E72923" w:rsidRDefault="00CD56C8" w:rsidP="00CD56C8">
      <w:pPr>
        <w:autoSpaceDE w:val="0"/>
        <w:autoSpaceDN w:val="0"/>
        <w:adjustRightInd w:val="0"/>
        <w:ind w:firstLine="720"/>
        <w:jc w:val="both"/>
        <w:rPr>
          <w:b/>
          <w:bCs/>
          <w:noProof/>
          <w:sz w:val="22"/>
          <w:szCs w:val="22"/>
          <w:vertAlign w:val="baseline"/>
          <w:lang w:val="ru-RU" w:eastAsia="sr-Latn-CS"/>
        </w:rPr>
      </w:pPr>
    </w:p>
    <w:p w:rsidR="00CD56C8" w:rsidRPr="00E72923" w:rsidRDefault="00CD56C8" w:rsidP="00CD56C8">
      <w:pPr>
        <w:autoSpaceDE w:val="0"/>
        <w:autoSpaceDN w:val="0"/>
        <w:adjustRightInd w:val="0"/>
        <w:ind w:firstLine="567"/>
        <w:jc w:val="both"/>
        <w:rPr>
          <w:bCs/>
          <w:noProof/>
          <w:sz w:val="22"/>
          <w:szCs w:val="22"/>
          <w:vertAlign w:val="baseline"/>
          <w:lang w:val="ru-RU" w:eastAsia="sr-Latn-CS"/>
        </w:rPr>
      </w:pPr>
      <w:r w:rsidRPr="00E72923">
        <w:rPr>
          <w:bCs/>
          <w:noProof/>
          <w:sz w:val="22"/>
          <w:szCs w:val="22"/>
          <w:vertAlign w:val="baseline"/>
          <w:lang w:val="ru-RU" w:eastAsia="sr-Latn-CS"/>
        </w:rPr>
        <w:t>Понуђач који је самостално поднео понуду, не може истовремено да учествује у заједничкој понуди или као подизвођач, нити у више заједничких понуда.</w:t>
      </w:r>
    </w:p>
    <w:p w:rsidR="00CD56C8" w:rsidRPr="00E72923" w:rsidRDefault="00CD56C8" w:rsidP="00CD56C8">
      <w:pPr>
        <w:autoSpaceDE w:val="0"/>
        <w:autoSpaceDN w:val="0"/>
        <w:adjustRightInd w:val="0"/>
        <w:ind w:firstLine="567"/>
        <w:jc w:val="both"/>
        <w:rPr>
          <w:bCs/>
          <w:noProof/>
          <w:sz w:val="22"/>
          <w:szCs w:val="22"/>
          <w:vertAlign w:val="baseline"/>
          <w:lang w:val="ru-RU" w:eastAsia="sr-Latn-CS"/>
        </w:rPr>
      </w:pPr>
    </w:p>
    <w:p w:rsidR="00CD56C8" w:rsidRPr="00E72923" w:rsidRDefault="00CD56C8" w:rsidP="00CD56C8">
      <w:pPr>
        <w:autoSpaceDE w:val="0"/>
        <w:autoSpaceDN w:val="0"/>
        <w:adjustRightInd w:val="0"/>
        <w:ind w:left="567"/>
        <w:jc w:val="both"/>
        <w:rPr>
          <w:b/>
          <w:bCs/>
          <w:noProof/>
          <w:sz w:val="22"/>
          <w:szCs w:val="22"/>
          <w:vertAlign w:val="baseline"/>
          <w:lang w:val="ru-RU" w:eastAsia="sr-Latn-CS"/>
        </w:rPr>
      </w:pPr>
      <w:r w:rsidRPr="00E72923">
        <w:rPr>
          <w:b/>
          <w:bCs/>
          <w:noProof/>
          <w:sz w:val="22"/>
          <w:szCs w:val="22"/>
          <w:vertAlign w:val="baseline"/>
          <w:lang w:val="sr-Cyrl-CS" w:eastAsia="sr-Latn-CS"/>
        </w:rPr>
        <w:t xml:space="preserve">2.7. </w:t>
      </w:r>
      <w:r w:rsidRPr="00E72923">
        <w:rPr>
          <w:b/>
          <w:bCs/>
          <w:noProof/>
          <w:sz w:val="22"/>
          <w:szCs w:val="22"/>
          <w:vertAlign w:val="baseline"/>
          <w:lang w:val="ru-RU" w:eastAsia="sr-Latn-CS"/>
        </w:rPr>
        <w:t xml:space="preserve">ПОНУДА СА ПОДИЗВОЂАЧЕМ </w:t>
      </w:r>
    </w:p>
    <w:p w:rsidR="00CD56C8" w:rsidRPr="00E72923" w:rsidRDefault="00CD56C8" w:rsidP="00CD56C8">
      <w:pPr>
        <w:autoSpaceDE w:val="0"/>
        <w:autoSpaceDN w:val="0"/>
        <w:adjustRightInd w:val="0"/>
        <w:ind w:firstLine="720"/>
        <w:jc w:val="both"/>
        <w:rPr>
          <w:b/>
          <w:bCs/>
          <w:noProof/>
          <w:sz w:val="22"/>
          <w:szCs w:val="22"/>
          <w:vertAlign w:val="baseline"/>
          <w:lang w:val="ru-RU" w:eastAsia="sr-Latn-CS"/>
        </w:rPr>
      </w:pPr>
    </w:p>
    <w:p w:rsidR="00CD56C8" w:rsidRPr="00E72923" w:rsidRDefault="00CD56C8" w:rsidP="00CD56C8">
      <w:pPr>
        <w:autoSpaceDE w:val="0"/>
        <w:autoSpaceDN w:val="0"/>
        <w:adjustRightInd w:val="0"/>
        <w:ind w:firstLine="567"/>
        <w:jc w:val="both"/>
        <w:rPr>
          <w:bCs/>
          <w:noProof/>
          <w:sz w:val="22"/>
          <w:szCs w:val="22"/>
          <w:vertAlign w:val="baseline"/>
          <w:lang w:val="ru-RU" w:eastAsia="sr-Latn-CS"/>
        </w:rPr>
      </w:pPr>
      <w:r w:rsidRPr="00E72923">
        <w:rPr>
          <w:bCs/>
          <w:noProof/>
          <w:sz w:val="22"/>
          <w:szCs w:val="22"/>
          <w:vertAlign w:val="baseline"/>
          <w:lang w:val="ru-RU" w:eastAsia="sr-Latn-CS"/>
        </w:rPr>
        <w:t xml:space="preserve">Понуђач је дужан да у понуди наведе да ли ће извршење набавке делимично поверити подизвођачу и да наведе његов назив. </w:t>
      </w:r>
    </w:p>
    <w:p w:rsidR="00CD56C8" w:rsidRPr="00E72923" w:rsidRDefault="00CD56C8" w:rsidP="00CD56C8">
      <w:pPr>
        <w:autoSpaceDE w:val="0"/>
        <w:autoSpaceDN w:val="0"/>
        <w:adjustRightInd w:val="0"/>
        <w:ind w:firstLine="567"/>
        <w:jc w:val="both"/>
        <w:rPr>
          <w:bCs/>
          <w:noProof/>
          <w:sz w:val="22"/>
          <w:szCs w:val="22"/>
          <w:vertAlign w:val="baseline"/>
          <w:lang w:val="ru-RU" w:eastAsia="sr-Latn-CS"/>
        </w:rPr>
      </w:pPr>
      <w:r w:rsidRPr="00E72923">
        <w:rPr>
          <w:bCs/>
          <w:noProof/>
          <w:sz w:val="22"/>
          <w:szCs w:val="22"/>
          <w:vertAlign w:val="baseline"/>
          <w:lang w:val="ru-RU" w:eastAsia="sr-Latn-CS"/>
        </w:rPr>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подизвођачу а који не може бити већи од 50 %  и део предмета набавке који ће извршити преко подизвођача. </w:t>
      </w:r>
    </w:p>
    <w:p w:rsidR="00CD56C8" w:rsidRPr="00E72923" w:rsidRDefault="00CD56C8" w:rsidP="00CD56C8">
      <w:pPr>
        <w:tabs>
          <w:tab w:val="left" w:pos="1080"/>
          <w:tab w:val="left" w:pos="1260"/>
          <w:tab w:val="left" w:pos="1350"/>
        </w:tabs>
        <w:autoSpaceDE w:val="0"/>
        <w:autoSpaceDN w:val="0"/>
        <w:adjustRightInd w:val="0"/>
        <w:ind w:firstLine="567"/>
        <w:jc w:val="both"/>
        <w:rPr>
          <w:bCs/>
          <w:noProof/>
          <w:sz w:val="22"/>
          <w:szCs w:val="22"/>
          <w:vertAlign w:val="baseline"/>
          <w:lang w:val="ru-RU" w:eastAsia="sr-Latn-CS"/>
        </w:rPr>
      </w:pPr>
      <w:r w:rsidRPr="00E72923">
        <w:rPr>
          <w:bCs/>
          <w:noProof/>
          <w:sz w:val="22"/>
          <w:szCs w:val="22"/>
          <w:vertAlign w:val="baseline"/>
          <w:lang w:val="ru-RU" w:eastAsia="sr-Latn-CS"/>
        </w:rPr>
        <w:t>Понуђач је дужан да наручиоцу, на његов захтев, омогући приступ код подизвођача ради утврђивања испуњености услова.</w:t>
      </w:r>
    </w:p>
    <w:p w:rsidR="00CD56C8" w:rsidRPr="00E72923" w:rsidRDefault="00CD56C8" w:rsidP="00CD56C8">
      <w:pPr>
        <w:autoSpaceDE w:val="0"/>
        <w:autoSpaceDN w:val="0"/>
        <w:adjustRightInd w:val="0"/>
        <w:ind w:firstLine="567"/>
        <w:jc w:val="both"/>
        <w:rPr>
          <w:bCs/>
          <w:noProof/>
          <w:sz w:val="22"/>
          <w:szCs w:val="22"/>
          <w:vertAlign w:val="baseline"/>
          <w:lang w:eastAsia="sr-Latn-CS"/>
        </w:rPr>
      </w:pPr>
      <w:r w:rsidRPr="00E72923">
        <w:rPr>
          <w:bCs/>
          <w:noProof/>
          <w:sz w:val="22"/>
          <w:szCs w:val="22"/>
          <w:vertAlign w:val="baseline"/>
          <w:lang w:val="ru-RU" w:eastAsia="sr-Latn-CS"/>
        </w:rPr>
        <w:t>Понуђач је дужан да за подизвођаче достави доказе о испуњености обавезних услова из члана 75. став 1. тач 1) до 4) Зак</w:t>
      </w:r>
      <w:r w:rsidR="00F877FF" w:rsidRPr="00E72923">
        <w:rPr>
          <w:bCs/>
          <w:noProof/>
          <w:sz w:val="22"/>
          <w:szCs w:val="22"/>
          <w:vertAlign w:val="baseline"/>
          <w:lang w:val="ru-RU" w:eastAsia="sr-Latn-CS"/>
        </w:rPr>
        <w:t>она о јавним набавкама</w:t>
      </w:r>
      <w:r w:rsidR="00722EAF">
        <w:rPr>
          <w:bCs/>
          <w:noProof/>
          <w:sz w:val="22"/>
          <w:szCs w:val="22"/>
          <w:vertAlign w:val="baseline"/>
          <w:lang w:val="en-US" w:eastAsia="sr-Latn-CS"/>
        </w:rPr>
        <w:t>.</w:t>
      </w:r>
    </w:p>
    <w:p w:rsidR="00CD56C8" w:rsidRPr="00E72923" w:rsidRDefault="00CD56C8" w:rsidP="00CD56C8">
      <w:pPr>
        <w:autoSpaceDE w:val="0"/>
        <w:autoSpaceDN w:val="0"/>
        <w:adjustRightInd w:val="0"/>
        <w:ind w:firstLine="567"/>
        <w:jc w:val="both"/>
        <w:rPr>
          <w:bCs/>
          <w:noProof/>
          <w:sz w:val="22"/>
          <w:szCs w:val="22"/>
          <w:vertAlign w:val="baseline"/>
          <w:lang w:val="ru-RU" w:eastAsia="sr-Latn-CS"/>
        </w:rPr>
      </w:pPr>
      <w:r w:rsidRPr="00E72923">
        <w:rPr>
          <w:bCs/>
          <w:noProof/>
          <w:sz w:val="22"/>
          <w:szCs w:val="22"/>
          <w:vertAlign w:val="baseline"/>
          <w:lang w:val="ru-RU" w:eastAsia="sr-Latn-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CD56C8" w:rsidRPr="00E72923" w:rsidRDefault="00CD56C8" w:rsidP="00CD56C8">
      <w:pPr>
        <w:suppressAutoHyphens/>
        <w:ind w:right="184" w:firstLine="567"/>
        <w:jc w:val="both"/>
        <w:rPr>
          <w:noProof/>
          <w:sz w:val="22"/>
          <w:szCs w:val="22"/>
          <w:vertAlign w:val="baseline"/>
          <w:lang w:val="ru-RU" w:eastAsia="zh-CN"/>
        </w:rPr>
      </w:pPr>
    </w:p>
    <w:p w:rsidR="00CD56C8" w:rsidRPr="00E72923" w:rsidRDefault="00CD56C8" w:rsidP="00CD56C8">
      <w:pPr>
        <w:autoSpaceDE w:val="0"/>
        <w:autoSpaceDN w:val="0"/>
        <w:adjustRightInd w:val="0"/>
        <w:ind w:left="567"/>
        <w:jc w:val="both"/>
        <w:rPr>
          <w:b/>
          <w:bCs/>
          <w:noProof/>
          <w:sz w:val="22"/>
          <w:szCs w:val="22"/>
          <w:vertAlign w:val="baseline"/>
          <w:lang w:val="ru-RU" w:eastAsia="sr-Latn-CS"/>
        </w:rPr>
      </w:pPr>
      <w:r w:rsidRPr="00E72923">
        <w:rPr>
          <w:b/>
          <w:bCs/>
          <w:noProof/>
          <w:sz w:val="22"/>
          <w:szCs w:val="22"/>
          <w:vertAlign w:val="baseline"/>
          <w:lang w:val="sr-Cyrl-CS" w:eastAsia="sr-Latn-CS"/>
        </w:rPr>
        <w:t xml:space="preserve">2.8. </w:t>
      </w:r>
      <w:r w:rsidRPr="00E72923">
        <w:rPr>
          <w:b/>
          <w:bCs/>
          <w:noProof/>
          <w:sz w:val="22"/>
          <w:szCs w:val="22"/>
          <w:vertAlign w:val="baseline"/>
          <w:lang w:val="ru-RU" w:eastAsia="sr-Latn-CS"/>
        </w:rPr>
        <w:t xml:space="preserve">ЗАЈЕДНИЧКА ПОНУДА </w:t>
      </w:r>
    </w:p>
    <w:p w:rsidR="00CD56C8" w:rsidRPr="00E72923" w:rsidRDefault="00CD56C8" w:rsidP="00CD56C8">
      <w:pPr>
        <w:autoSpaceDE w:val="0"/>
        <w:autoSpaceDN w:val="0"/>
        <w:adjustRightInd w:val="0"/>
        <w:ind w:firstLine="567"/>
        <w:jc w:val="both"/>
        <w:rPr>
          <w:b/>
          <w:bCs/>
          <w:noProof/>
          <w:sz w:val="22"/>
          <w:szCs w:val="22"/>
          <w:vertAlign w:val="baseline"/>
          <w:lang w:val="ru-RU" w:eastAsia="sr-Latn-CS"/>
        </w:rPr>
      </w:pPr>
    </w:p>
    <w:p w:rsidR="00CD56C8" w:rsidRPr="00722EAF" w:rsidRDefault="00CD56C8" w:rsidP="00CD56C8">
      <w:pPr>
        <w:autoSpaceDE w:val="0"/>
        <w:autoSpaceDN w:val="0"/>
        <w:adjustRightInd w:val="0"/>
        <w:ind w:firstLine="567"/>
        <w:jc w:val="both"/>
        <w:rPr>
          <w:bCs/>
          <w:noProof/>
          <w:sz w:val="22"/>
          <w:szCs w:val="22"/>
          <w:vertAlign w:val="baseline"/>
          <w:lang w:val="en-US" w:eastAsia="sr-Latn-CS"/>
        </w:rPr>
      </w:pPr>
      <w:r w:rsidRPr="00E72923">
        <w:rPr>
          <w:bCs/>
          <w:noProof/>
          <w:sz w:val="22"/>
          <w:szCs w:val="22"/>
          <w:vertAlign w:val="baseline"/>
          <w:lang w:val="ru-RU" w:eastAsia="sr-Latn-CS"/>
        </w:rPr>
        <w:t xml:space="preserve">Сваки понуђач из групе понуђача мора да испуни обавезне услове из члана 75. став 1. тач. 1) </w:t>
      </w:r>
      <w:r w:rsidR="00037DEC">
        <w:rPr>
          <w:bCs/>
          <w:noProof/>
          <w:sz w:val="22"/>
          <w:szCs w:val="22"/>
          <w:vertAlign w:val="baseline"/>
          <w:lang w:val="ru-RU" w:eastAsia="sr-Latn-CS"/>
        </w:rPr>
        <w:t xml:space="preserve">до 4) Закона о јавним набавкама, </w:t>
      </w:r>
      <w:r w:rsidR="00037DEC">
        <w:rPr>
          <w:bCs/>
          <w:noProof/>
          <w:sz w:val="22"/>
          <w:szCs w:val="22"/>
          <w:vertAlign w:val="baseline"/>
          <w:lang w:val="en-US" w:eastAsia="sr-Latn-CS"/>
        </w:rPr>
        <w:t>а додатне услове испуњавају испуњавају заједно, осим ако наручилац из оправданих разлога не одреди другачије</w:t>
      </w:r>
      <w:r w:rsidR="00037DEC">
        <w:rPr>
          <w:bCs/>
          <w:noProof/>
          <w:sz w:val="22"/>
          <w:szCs w:val="22"/>
          <w:vertAlign w:val="baseline"/>
          <w:lang w:eastAsia="sr-Latn-CS"/>
        </w:rPr>
        <w:t>.</w:t>
      </w:r>
      <w:r w:rsidR="00722EAF">
        <w:rPr>
          <w:bCs/>
          <w:noProof/>
          <w:sz w:val="22"/>
          <w:szCs w:val="22"/>
          <w:vertAlign w:val="baseline"/>
          <w:lang w:val="ru-RU" w:eastAsia="sr-Latn-CS"/>
        </w:rPr>
        <w:t xml:space="preserve"> </w:t>
      </w:r>
    </w:p>
    <w:p w:rsidR="00CD56C8" w:rsidRPr="00E72923" w:rsidRDefault="00CD56C8" w:rsidP="00CD56C8">
      <w:pPr>
        <w:autoSpaceDE w:val="0"/>
        <w:autoSpaceDN w:val="0"/>
        <w:adjustRightInd w:val="0"/>
        <w:ind w:firstLine="567"/>
        <w:jc w:val="both"/>
        <w:rPr>
          <w:bCs/>
          <w:noProof/>
          <w:sz w:val="22"/>
          <w:szCs w:val="22"/>
          <w:vertAlign w:val="baseline"/>
          <w:lang w:val="en-US" w:eastAsia="sr-Latn-CS"/>
        </w:rPr>
      </w:pPr>
      <w:r w:rsidRPr="00E72923">
        <w:rPr>
          <w:bCs/>
          <w:noProof/>
          <w:sz w:val="22"/>
          <w:szCs w:val="22"/>
          <w:vertAlign w:val="baseline"/>
          <w:lang w:val="ru-RU" w:eastAsia="sr-Latn-CS"/>
        </w:rPr>
        <w:t xml:space="preserve">Саставни део заједничке понуде је </w:t>
      </w:r>
      <w:r w:rsidRPr="00037DEC">
        <w:rPr>
          <w:b/>
          <w:bCs/>
          <w:noProof/>
          <w:sz w:val="22"/>
          <w:szCs w:val="22"/>
          <w:vertAlign w:val="baseline"/>
          <w:lang w:val="ru-RU" w:eastAsia="sr-Latn-CS"/>
        </w:rPr>
        <w:t>споразум</w:t>
      </w:r>
      <w:r w:rsidRPr="00E72923">
        <w:rPr>
          <w:bCs/>
          <w:noProof/>
          <w:sz w:val="22"/>
          <w:szCs w:val="22"/>
          <w:vertAlign w:val="baseline"/>
          <w:lang w:val="ru-RU" w:eastAsia="sr-Latn-CS"/>
        </w:rPr>
        <w:t xml:space="preserve"> којим се понуђачи из групе међусобно и према наручиоцу обавезују на извршење јавне набавке, а који обавезно садржи податке о: </w:t>
      </w:r>
    </w:p>
    <w:p w:rsidR="00CD56C8" w:rsidRPr="00E72923" w:rsidRDefault="00CD56C8" w:rsidP="00CD56C8">
      <w:pPr>
        <w:autoSpaceDE w:val="0"/>
        <w:autoSpaceDN w:val="0"/>
        <w:adjustRightInd w:val="0"/>
        <w:ind w:firstLine="709"/>
        <w:jc w:val="both"/>
        <w:rPr>
          <w:bCs/>
          <w:noProof/>
          <w:sz w:val="22"/>
          <w:szCs w:val="22"/>
          <w:vertAlign w:val="baseline"/>
          <w:lang w:val="ru-RU" w:eastAsia="sr-Latn-CS"/>
        </w:rPr>
      </w:pPr>
      <w:r w:rsidRPr="00E72923">
        <w:rPr>
          <w:bCs/>
          <w:noProof/>
          <w:sz w:val="22"/>
          <w:szCs w:val="22"/>
          <w:vertAlign w:val="baseline"/>
          <w:lang w:val="ru-RU" w:eastAsia="sr-Latn-CS"/>
        </w:rPr>
        <w:t>1) члану групе који ће бити носилац посла, односно који ће поднети понуду и који ће заступати групу понуђача пред наручиоцем;</w:t>
      </w:r>
    </w:p>
    <w:p w:rsidR="00CD56C8" w:rsidRPr="00E72923" w:rsidRDefault="00CD56C8" w:rsidP="00CD56C8">
      <w:pPr>
        <w:tabs>
          <w:tab w:val="left" w:pos="1080"/>
        </w:tabs>
        <w:autoSpaceDE w:val="0"/>
        <w:autoSpaceDN w:val="0"/>
        <w:adjustRightInd w:val="0"/>
        <w:ind w:firstLine="709"/>
        <w:jc w:val="both"/>
        <w:rPr>
          <w:bCs/>
          <w:noProof/>
          <w:sz w:val="22"/>
          <w:szCs w:val="22"/>
          <w:vertAlign w:val="baseline"/>
          <w:lang w:val="ru-RU" w:eastAsia="sr-Latn-CS"/>
        </w:rPr>
      </w:pPr>
      <w:r w:rsidRPr="00E72923">
        <w:rPr>
          <w:bCs/>
          <w:noProof/>
          <w:sz w:val="22"/>
          <w:szCs w:val="22"/>
          <w:vertAlign w:val="baseline"/>
          <w:lang w:val="ru-RU" w:eastAsia="sr-Latn-CS"/>
        </w:rPr>
        <w:t>2)</w:t>
      </w:r>
      <w:r w:rsidRPr="00E72923">
        <w:rPr>
          <w:bCs/>
          <w:noProof/>
          <w:sz w:val="22"/>
          <w:szCs w:val="22"/>
          <w:vertAlign w:val="baseline"/>
          <w:lang w:val="ru-RU" w:eastAsia="sr-Latn-CS"/>
        </w:rPr>
        <w:tab/>
        <w:t>понуђачу који ће у име групе понуђача потписати уговор;</w:t>
      </w:r>
    </w:p>
    <w:p w:rsidR="00CD56C8" w:rsidRPr="00E72923" w:rsidRDefault="00CD56C8" w:rsidP="00CD56C8">
      <w:pPr>
        <w:tabs>
          <w:tab w:val="left" w:pos="1080"/>
        </w:tabs>
        <w:autoSpaceDE w:val="0"/>
        <w:autoSpaceDN w:val="0"/>
        <w:adjustRightInd w:val="0"/>
        <w:ind w:firstLine="709"/>
        <w:jc w:val="both"/>
        <w:rPr>
          <w:bCs/>
          <w:noProof/>
          <w:sz w:val="22"/>
          <w:szCs w:val="22"/>
          <w:vertAlign w:val="baseline"/>
          <w:lang w:val="ru-RU" w:eastAsia="sr-Latn-CS"/>
        </w:rPr>
      </w:pPr>
      <w:r w:rsidRPr="00E72923">
        <w:rPr>
          <w:bCs/>
          <w:noProof/>
          <w:sz w:val="22"/>
          <w:szCs w:val="22"/>
          <w:vertAlign w:val="baseline"/>
          <w:lang w:val="ru-RU" w:eastAsia="sr-Latn-CS"/>
        </w:rPr>
        <w:t>3)</w:t>
      </w:r>
      <w:r w:rsidRPr="00E72923">
        <w:rPr>
          <w:bCs/>
          <w:noProof/>
          <w:sz w:val="22"/>
          <w:szCs w:val="22"/>
          <w:vertAlign w:val="baseline"/>
          <w:lang w:val="ru-RU" w:eastAsia="sr-Latn-CS"/>
        </w:rPr>
        <w:tab/>
        <w:t>понуђачу који ће у име групе понуђача дати средство обезбеђења;</w:t>
      </w:r>
    </w:p>
    <w:p w:rsidR="00CD56C8" w:rsidRPr="00E72923" w:rsidRDefault="00CD56C8" w:rsidP="00CD56C8">
      <w:pPr>
        <w:tabs>
          <w:tab w:val="left" w:pos="1080"/>
        </w:tabs>
        <w:autoSpaceDE w:val="0"/>
        <w:autoSpaceDN w:val="0"/>
        <w:adjustRightInd w:val="0"/>
        <w:ind w:firstLine="709"/>
        <w:jc w:val="both"/>
        <w:rPr>
          <w:bCs/>
          <w:noProof/>
          <w:sz w:val="22"/>
          <w:szCs w:val="22"/>
          <w:vertAlign w:val="baseline"/>
          <w:lang w:val="ru-RU" w:eastAsia="sr-Latn-CS"/>
        </w:rPr>
      </w:pPr>
      <w:r w:rsidRPr="00E72923">
        <w:rPr>
          <w:bCs/>
          <w:noProof/>
          <w:sz w:val="22"/>
          <w:szCs w:val="22"/>
          <w:vertAlign w:val="baseline"/>
          <w:lang w:val="ru-RU" w:eastAsia="sr-Latn-CS"/>
        </w:rPr>
        <w:t>4)</w:t>
      </w:r>
      <w:r w:rsidRPr="00E72923">
        <w:rPr>
          <w:bCs/>
          <w:noProof/>
          <w:sz w:val="22"/>
          <w:szCs w:val="22"/>
          <w:vertAlign w:val="baseline"/>
          <w:lang w:val="ru-RU" w:eastAsia="sr-Latn-CS"/>
        </w:rPr>
        <w:tab/>
        <w:t>понуђачу који ће издати рачун;</w:t>
      </w:r>
    </w:p>
    <w:p w:rsidR="00CD56C8" w:rsidRPr="00E72923" w:rsidRDefault="00CD56C8" w:rsidP="00CD56C8">
      <w:pPr>
        <w:tabs>
          <w:tab w:val="left" w:pos="1080"/>
        </w:tabs>
        <w:autoSpaceDE w:val="0"/>
        <w:autoSpaceDN w:val="0"/>
        <w:adjustRightInd w:val="0"/>
        <w:ind w:firstLine="709"/>
        <w:jc w:val="both"/>
        <w:rPr>
          <w:bCs/>
          <w:noProof/>
          <w:sz w:val="22"/>
          <w:szCs w:val="22"/>
          <w:vertAlign w:val="baseline"/>
          <w:lang w:val="ru-RU" w:eastAsia="sr-Latn-CS"/>
        </w:rPr>
      </w:pPr>
      <w:r w:rsidRPr="00E72923">
        <w:rPr>
          <w:bCs/>
          <w:noProof/>
          <w:sz w:val="22"/>
          <w:szCs w:val="22"/>
          <w:vertAlign w:val="baseline"/>
          <w:lang w:val="ru-RU" w:eastAsia="sr-Latn-CS"/>
        </w:rPr>
        <w:t>5)</w:t>
      </w:r>
      <w:r w:rsidRPr="00E72923">
        <w:rPr>
          <w:bCs/>
          <w:noProof/>
          <w:sz w:val="22"/>
          <w:szCs w:val="22"/>
          <w:vertAlign w:val="baseline"/>
          <w:lang w:val="ru-RU" w:eastAsia="sr-Latn-CS"/>
        </w:rPr>
        <w:tab/>
        <w:t>рачуну на који ће бити извршено плаћање;</w:t>
      </w:r>
    </w:p>
    <w:p w:rsidR="00CD56C8" w:rsidRPr="00E72923" w:rsidRDefault="00CD56C8" w:rsidP="00CD56C8">
      <w:pPr>
        <w:tabs>
          <w:tab w:val="left" w:pos="1080"/>
        </w:tabs>
        <w:autoSpaceDE w:val="0"/>
        <w:autoSpaceDN w:val="0"/>
        <w:adjustRightInd w:val="0"/>
        <w:ind w:firstLine="709"/>
        <w:jc w:val="both"/>
        <w:rPr>
          <w:bCs/>
          <w:noProof/>
          <w:sz w:val="22"/>
          <w:szCs w:val="22"/>
          <w:vertAlign w:val="baseline"/>
          <w:lang w:val="ru-RU" w:eastAsia="sr-Latn-CS"/>
        </w:rPr>
      </w:pPr>
      <w:r w:rsidRPr="00E72923">
        <w:rPr>
          <w:bCs/>
          <w:noProof/>
          <w:sz w:val="22"/>
          <w:szCs w:val="22"/>
          <w:vertAlign w:val="baseline"/>
          <w:lang w:val="ru-RU" w:eastAsia="sr-Latn-CS"/>
        </w:rPr>
        <w:t>6)</w:t>
      </w:r>
      <w:r w:rsidRPr="00E72923">
        <w:rPr>
          <w:bCs/>
          <w:noProof/>
          <w:sz w:val="22"/>
          <w:szCs w:val="22"/>
          <w:vertAlign w:val="baseline"/>
          <w:lang w:val="ru-RU" w:eastAsia="sr-Latn-CS"/>
        </w:rPr>
        <w:tab/>
        <w:t>обавезема сваког од понуђача из групе понуђача за извршење уговора.</w:t>
      </w:r>
    </w:p>
    <w:p w:rsidR="00CD56C8" w:rsidRPr="00E72923" w:rsidRDefault="00CD56C8" w:rsidP="00CD56C8">
      <w:pPr>
        <w:autoSpaceDE w:val="0"/>
        <w:autoSpaceDN w:val="0"/>
        <w:adjustRightInd w:val="0"/>
        <w:ind w:firstLine="709"/>
        <w:jc w:val="both"/>
        <w:rPr>
          <w:bCs/>
          <w:noProof/>
          <w:sz w:val="22"/>
          <w:szCs w:val="22"/>
          <w:vertAlign w:val="baseline"/>
          <w:lang w:val="ru-RU" w:eastAsia="sr-Latn-CS"/>
        </w:rPr>
      </w:pPr>
      <w:r w:rsidRPr="00E72923">
        <w:rPr>
          <w:bCs/>
          <w:noProof/>
          <w:sz w:val="22"/>
          <w:szCs w:val="22"/>
          <w:vertAlign w:val="baseline"/>
          <w:lang w:val="ru-RU" w:eastAsia="sr-Latn-CS"/>
        </w:rPr>
        <w:t>Понуђачи који поднесу заједничку понуду одговарају неограничено солидарно према наручиоцу.</w:t>
      </w:r>
    </w:p>
    <w:p w:rsidR="00CD56C8" w:rsidRPr="00E72923" w:rsidRDefault="00CD56C8" w:rsidP="00CD56C8">
      <w:pPr>
        <w:autoSpaceDE w:val="0"/>
        <w:autoSpaceDN w:val="0"/>
        <w:adjustRightInd w:val="0"/>
        <w:ind w:firstLine="567"/>
        <w:jc w:val="both"/>
        <w:rPr>
          <w:bCs/>
          <w:noProof/>
          <w:sz w:val="22"/>
          <w:szCs w:val="22"/>
          <w:vertAlign w:val="baseline"/>
          <w:lang w:val="ru-RU" w:eastAsia="sr-Latn-CS"/>
        </w:rPr>
      </w:pPr>
    </w:p>
    <w:p w:rsidR="00CD56C8" w:rsidRPr="00E72923" w:rsidRDefault="00CD56C8" w:rsidP="00CD56C8">
      <w:pPr>
        <w:suppressAutoHyphens/>
        <w:autoSpaceDE w:val="0"/>
        <w:ind w:left="567" w:right="184"/>
        <w:rPr>
          <w:noProof/>
          <w:sz w:val="22"/>
          <w:szCs w:val="22"/>
          <w:u w:val="single"/>
          <w:vertAlign w:val="baseline"/>
          <w:lang w:val="ru-RU" w:eastAsia="zh-CN"/>
        </w:rPr>
      </w:pPr>
      <w:r w:rsidRPr="00E72923">
        <w:rPr>
          <w:b/>
          <w:noProof/>
          <w:sz w:val="22"/>
          <w:szCs w:val="22"/>
          <w:vertAlign w:val="baseline"/>
          <w:lang w:val="sr-Cyrl-CS" w:eastAsia="zh-CN"/>
        </w:rPr>
        <w:t>2.</w:t>
      </w:r>
      <w:r w:rsidRPr="00E72923">
        <w:rPr>
          <w:b/>
          <w:noProof/>
          <w:sz w:val="22"/>
          <w:szCs w:val="22"/>
          <w:vertAlign w:val="baseline"/>
          <w:lang w:val="ru-RU" w:eastAsia="zh-CN"/>
        </w:rPr>
        <w:t>9</w:t>
      </w:r>
      <w:r w:rsidRPr="00E72923">
        <w:rPr>
          <w:b/>
          <w:noProof/>
          <w:sz w:val="22"/>
          <w:szCs w:val="22"/>
          <w:vertAlign w:val="baseline"/>
          <w:lang w:val="sr-Cyrl-CS" w:eastAsia="zh-CN"/>
        </w:rPr>
        <w:t xml:space="preserve">. РОК ИСПОРУКЕ </w:t>
      </w:r>
    </w:p>
    <w:p w:rsidR="00CD56C8" w:rsidRPr="00F31A24" w:rsidRDefault="00CD56C8" w:rsidP="00CD56C8">
      <w:pPr>
        <w:tabs>
          <w:tab w:val="left" w:pos="990"/>
        </w:tabs>
        <w:suppressAutoHyphens/>
        <w:ind w:left="142" w:right="184"/>
        <w:jc w:val="both"/>
        <w:rPr>
          <w:noProof/>
          <w:color w:val="FF0000"/>
          <w:sz w:val="22"/>
          <w:szCs w:val="22"/>
          <w:u w:val="single"/>
          <w:vertAlign w:val="baseline"/>
          <w:lang w:val="ru-RU" w:eastAsia="zh-CN"/>
        </w:rPr>
      </w:pPr>
    </w:p>
    <w:p w:rsidR="00B32FF0" w:rsidRPr="009805C2" w:rsidRDefault="00B32FF0" w:rsidP="00B32FF0">
      <w:pPr>
        <w:jc w:val="both"/>
        <w:rPr>
          <w:iCs/>
          <w:sz w:val="32"/>
          <w:szCs w:val="32"/>
        </w:rPr>
      </w:pPr>
      <w:r w:rsidRPr="009805C2">
        <w:rPr>
          <w:iCs/>
          <w:sz w:val="32"/>
          <w:szCs w:val="32"/>
        </w:rPr>
        <w:tab/>
      </w:r>
      <w:r w:rsidRPr="009805C2">
        <w:rPr>
          <w:iCs/>
          <w:sz w:val="32"/>
          <w:szCs w:val="32"/>
          <w:lang w:val="ru-RU"/>
        </w:rPr>
        <w:t xml:space="preserve">Рок </w:t>
      </w:r>
      <w:r w:rsidRPr="009805C2">
        <w:rPr>
          <w:iCs/>
          <w:sz w:val="32"/>
          <w:szCs w:val="32"/>
        </w:rPr>
        <w:t xml:space="preserve">за извршење уговора </w:t>
      </w:r>
      <w:r w:rsidRPr="009805C2">
        <w:rPr>
          <w:iCs/>
          <w:sz w:val="32"/>
          <w:szCs w:val="32"/>
          <w:lang w:val="ru-RU"/>
        </w:rPr>
        <w:t xml:space="preserve"> не може бити дужи од </w:t>
      </w:r>
      <w:r w:rsidR="00547CC6" w:rsidRPr="009805C2">
        <w:rPr>
          <w:iCs/>
          <w:sz w:val="32"/>
          <w:szCs w:val="32"/>
        </w:rPr>
        <w:t>50</w:t>
      </w:r>
      <w:r w:rsidRPr="009805C2">
        <w:rPr>
          <w:iCs/>
          <w:sz w:val="32"/>
          <w:szCs w:val="32"/>
          <w:lang w:val="ru-RU"/>
        </w:rPr>
        <w:t xml:space="preserve"> </w:t>
      </w:r>
      <w:r w:rsidR="00A766D2" w:rsidRPr="009805C2">
        <w:rPr>
          <w:iCs/>
          <w:sz w:val="32"/>
          <w:szCs w:val="32"/>
        </w:rPr>
        <w:t>календарских</w:t>
      </w:r>
      <w:r w:rsidRPr="009805C2">
        <w:rPr>
          <w:iCs/>
          <w:sz w:val="32"/>
          <w:szCs w:val="32"/>
          <w:lang w:val="ru-RU"/>
        </w:rPr>
        <w:t xml:space="preserve"> од дана закључења уговора</w:t>
      </w:r>
      <w:r w:rsidRPr="009805C2">
        <w:rPr>
          <w:iCs/>
          <w:sz w:val="32"/>
          <w:szCs w:val="32"/>
        </w:rPr>
        <w:t>, односно од дана уплате аванса уколико понуђач захтева исти.</w:t>
      </w:r>
    </w:p>
    <w:p w:rsidR="00B32FF0" w:rsidRPr="009805C2" w:rsidRDefault="00B32FF0" w:rsidP="00B32FF0">
      <w:pPr>
        <w:jc w:val="both"/>
        <w:rPr>
          <w:iCs/>
          <w:sz w:val="32"/>
          <w:szCs w:val="32"/>
        </w:rPr>
      </w:pPr>
      <w:r w:rsidRPr="009805C2">
        <w:rPr>
          <w:iCs/>
          <w:sz w:val="32"/>
          <w:szCs w:val="32"/>
        </w:rPr>
        <w:tab/>
      </w:r>
      <w:proofErr w:type="gramStart"/>
      <w:r w:rsidRPr="009805C2">
        <w:rPr>
          <w:iCs/>
          <w:sz w:val="32"/>
          <w:szCs w:val="32"/>
        </w:rPr>
        <w:t>Место извршења уговора- Специјална болница за рехабилитацију Рибарска Бања, Рибарска Бања бб, 37205 Рибарска Бања.</w:t>
      </w:r>
      <w:proofErr w:type="gramEnd"/>
    </w:p>
    <w:p w:rsidR="00233712" w:rsidRPr="00037DEC" w:rsidRDefault="00233712" w:rsidP="002D5E15">
      <w:pPr>
        <w:suppressAutoHyphens/>
        <w:autoSpaceDE w:val="0"/>
        <w:ind w:right="-11"/>
        <w:jc w:val="both"/>
        <w:rPr>
          <w:noProof/>
          <w:sz w:val="22"/>
          <w:szCs w:val="22"/>
          <w:highlight w:val="green"/>
          <w:vertAlign w:val="baseline"/>
          <w:lang w:eastAsia="zh-CN"/>
        </w:rPr>
      </w:pPr>
    </w:p>
    <w:p w:rsidR="00614E03" w:rsidRPr="00E72923" w:rsidRDefault="00614E03" w:rsidP="00CD56C8">
      <w:pPr>
        <w:suppressAutoHyphens/>
        <w:autoSpaceDE w:val="0"/>
        <w:ind w:right="-11" w:firstLine="567"/>
        <w:jc w:val="both"/>
        <w:rPr>
          <w:noProof/>
          <w:sz w:val="22"/>
          <w:szCs w:val="22"/>
          <w:highlight w:val="green"/>
          <w:vertAlign w:val="baseline"/>
          <w:lang w:val="sr-Cyrl-CS" w:eastAsia="zh-CN"/>
        </w:rPr>
      </w:pPr>
    </w:p>
    <w:p w:rsidR="00BB4573" w:rsidRPr="00E72923" w:rsidRDefault="00CD56C8" w:rsidP="00BB4573">
      <w:pPr>
        <w:autoSpaceDE w:val="0"/>
        <w:autoSpaceDN w:val="0"/>
        <w:adjustRightInd w:val="0"/>
        <w:ind w:firstLine="567"/>
        <w:jc w:val="both"/>
        <w:rPr>
          <w:b/>
          <w:sz w:val="22"/>
          <w:szCs w:val="22"/>
          <w:vertAlign w:val="baseline"/>
          <w:lang w:val="sr-Cyrl-CS"/>
        </w:rPr>
      </w:pPr>
      <w:r w:rsidRPr="00E72923">
        <w:rPr>
          <w:b/>
          <w:sz w:val="22"/>
          <w:szCs w:val="22"/>
          <w:vertAlign w:val="baseline"/>
          <w:lang w:val="ru-RU"/>
        </w:rPr>
        <w:t>2.</w:t>
      </w:r>
      <w:r w:rsidRPr="00E72923">
        <w:rPr>
          <w:b/>
          <w:sz w:val="22"/>
          <w:szCs w:val="22"/>
          <w:vertAlign w:val="baseline"/>
          <w:lang w:val="sr-Cyrl-CS"/>
        </w:rPr>
        <w:t>10</w:t>
      </w:r>
      <w:r w:rsidRPr="00E72923">
        <w:rPr>
          <w:b/>
          <w:sz w:val="22"/>
          <w:szCs w:val="22"/>
          <w:vertAlign w:val="baseline"/>
          <w:lang w:val="ru-RU"/>
        </w:rPr>
        <w:t xml:space="preserve">. </w:t>
      </w:r>
      <w:r w:rsidR="00A12A72" w:rsidRPr="00E72923">
        <w:rPr>
          <w:b/>
          <w:sz w:val="22"/>
          <w:szCs w:val="22"/>
          <w:vertAlign w:val="baseline"/>
        </w:rPr>
        <w:t xml:space="preserve">УСЛОВИ </w:t>
      </w:r>
      <w:r w:rsidRPr="00E72923">
        <w:rPr>
          <w:b/>
          <w:sz w:val="22"/>
          <w:szCs w:val="22"/>
          <w:vertAlign w:val="baseline"/>
          <w:lang w:val="sr-Cyrl-CS"/>
        </w:rPr>
        <w:t xml:space="preserve">ПЛАЋАЊА </w:t>
      </w:r>
    </w:p>
    <w:p w:rsidR="00B75D60" w:rsidRPr="00E72923" w:rsidRDefault="00B75D60" w:rsidP="00B75D60">
      <w:pPr>
        <w:jc w:val="both"/>
        <w:outlineLvl w:val="0"/>
        <w:rPr>
          <w:iCs/>
          <w:sz w:val="32"/>
          <w:szCs w:val="32"/>
        </w:rPr>
      </w:pPr>
    </w:p>
    <w:p w:rsidR="00B75D60" w:rsidRPr="00680EA9" w:rsidRDefault="00B75D60" w:rsidP="00B75D60">
      <w:pPr>
        <w:jc w:val="both"/>
        <w:rPr>
          <w:iCs/>
          <w:sz w:val="32"/>
          <w:szCs w:val="32"/>
        </w:rPr>
      </w:pPr>
      <w:r w:rsidRPr="00680EA9">
        <w:rPr>
          <w:iCs/>
          <w:sz w:val="32"/>
          <w:szCs w:val="32"/>
        </w:rPr>
        <w:tab/>
        <w:t>Рок плаћања је</w:t>
      </w:r>
      <w:r w:rsidRPr="00680EA9">
        <w:rPr>
          <w:iCs/>
          <w:sz w:val="32"/>
          <w:szCs w:val="32"/>
          <w:lang w:val="sr-Cyrl-CS"/>
        </w:rPr>
        <w:t xml:space="preserve"> </w:t>
      </w:r>
      <w:r w:rsidR="003A3BBA" w:rsidRPr="00680EA9">
        <w:rPr>
          <w:iCs/>
          <w:sz w:val="32"/>
          <w:szCs w:val="32"/>
        </w:rPr>
        <w:t>не краћи од 15 дана и не дужи од</w:t>
      </w:r>
      <w:r w:rsidRPr="00680EA9">
        <w:rPr>
          <w:iCs/>
          <w:sz w:val="32"/>
          <w:szCs w:val="32"/>
        </w:rPr>
        <w:t xml:space="preserve"> 45 дана</w:t>
      </w:r>
      <w:r w:rsidRPr="00680EA9">
        <w:rPr>
          <w:rFonts w:eastAsia="TimesNewRomanPSMT"/>
          <w:i/>
          <w:sz w:val="32"/>
          <w:szCs w:val="32"/>
        </w:rPr>
        <w:t>,</w:t>
      </w:r>
      <w:r w:rsidRPr="00680EA9">
        <w:rPr>
          <w:i/>
          <w:iCs/>
          <w:sz w:val="32"/>
          <w:szCs w:val="32"/>
        </w:rPr>
        <w:t xml:space="preserve"> </w:t>
      </w:r>
      <w:r w:rsidRPr="00680EA9">
        <w:rPr>
          <w:iCs/>
          <w:sz w:val="32"/>
          <w:szCs w:val="32"/>
          <w:lang w:val="sr-Cyrl-CS"/>
        </w:rPr>
        <w:t>од дана</w:t>
      </w:r>
      <w:r w:rsidRPr="00680EA9">
        <w:rPr>
          <w:iCs/>
          <w:sz w:val="32"/>
          <w:szCs w:val="32"/>
        </w:rPr>
        <w:t xml:space="preserve"> испоруке, а </w:t>
      </w:r>
      <w:r w:rsidRPr="00680EA9">
        <w:rPr>
          <w:i/>
          <w:iCs/>
          <w:sz w:val="32"/>
          <w:szCs w:val="32"/>
        </w:rPr>
        <w:t xml:space="preserve"> </w:t>
      </w:r>
      <w:r w:rsidRPr="00680EA9">
        <w:rPr>
          <w:iCs/>
          <w:sz w:val="32"/>
          <w:szCs w:val="32"/>
        </w:rPr>
        <w:t>на основу документа који испоставља понуђач</w:t>
      </w:r>
      <w:r w:rsidRPr="00680EA9">
        <w:rPr>
          <w:iCs/>
          <w:sz w:val="32"/>
          <w:szCs w:val="32"/>
          <w:lang w:val="sr-Cyrl-CS"/>
        </w:rPr>
        <w:t>, а</w:t>
      </w:r>
      <w:r w:rsidRPr="00680EA9">
        <w:rPr>
          <w:iCs/>
          <w:sz w:val="32"/>
          <w:szCs w:val="32"/>
        </w:rPr>
        <w:t xml:space="preserve"> којим је потврђена испорука добара.</w:t>
      </w:r>
    </w:p>
    <w:p w:rsidR="00B75D60" w:rsidRPr="00B8575A" w:rsidRDefault="00B75D60" w:rsidP="00B75D60">
      <w:pPr>
        <w:jc w:val="both"/>
        <w:rPr>
          <w:iCs/>
          <w:color w:val="FF0000"/>
          <w:sz w:val="32"/>
          <w:szCs w:val="32"/>
        </w:rPr>
      </w:pPr>
      <w:r w:rsidRPr="00680EA9">
        <w:rPr>
          <w:iCs/>
          <w:sz w:val="32"/>
          <w:szCs w:val="32"/>
        </w:rPr>
        <w:tab/>
      </w:r>
      <w:proofErr w:type="gramStart"/>
      <w:r w:rsidR="00B8575A">
        <w:rPr>
          <w:iCs/>
          <w:sz w:val="32"/>
          <w:szCs w:val="32"/>
        </w:rPr>
        <w:t>Понуђач може захтевати авансно плаћање.</w:t>
      </w:r>
      <w:proofErr w:type="gramEnd"/>
      <w:r w:rsidRPr="00680EA9">
        <w:rPr>
          <w:iCs/>
          <w:sz w:val="32"/>
          <w:szCs w:val="32"/>
        </w:rPr>
        <w:t xml:space="preserve"> </w:t>
      </w:r>
    </w:p>
    <w:p w:rsidR="00B75D60" w:rsidRPr="00680EA9" w:rsidRDefault="00B75D60" w:rsidP="00B75D60">
      <w:pPr>
        <w:jc w:val="both"/>
        <w:rPr>
          <w:iCs/>
          <w:sz w:val="32"/>
          <w:szCs w:val="32"/>
        </w:rPr>
      </w:pPr>
      <w:r w:rsidRPr="00680EA9">
        <w:rPr>
          <w:iCs/>
          <w:sz w:val="32"/>
          <w:szCs w:val="32"/>
        </w:rPr>
        <w:tab/>
      </w:r>
      <w:proofErr w:type="gramStart"/>
      <w:r w:rsidRPr="00680EA9">
        <w:rPr>
          <w:iCs/>
          <w:sz w:val="32"/>
          <w:szCs w:val="32"/>
        </w:rPr>
        <w:t>Плаћање се врши уплатом на рачун понуђача.</w:t>
      </w:r>
      <w:proofErr w:type="gramEnd"/>
    </w:p>
    <w:p w:rsidR="00B47DE2" w:rsidRPr="00523A1E" w:rsidRDefault="00B47DE2" w:rsidP="00523A1E">
      <w:pPr>
        <w:suppressAutoHyphens/>
        <w:autoSpaceDE w:val="0"/>
        <w:ind w:right="-11"/>
        <w:jc w:val="both"/>
        <w:rPr>
          <w:noProof/>
          <w:sz w:val="22"/>
          <w:szCs w:val="22"/>
          <w:vertAlign w:val="baseline"/>
          <w:lang w:eastAsia="zh-CN"/>
        </w:rPr>
      </w:pPr>
    </w:p>
    <w:p w:rsidR="00CD56C8" w:rsidRPr="00E72923" w:rsidRDefault="00CD56C8" w:rsidP="00CD56C8">
      <w:pPr>
        <w:suppressAutoHyphens/>
        <w:ind w:right="184" w:firstLine="567"/>
        <w:jc w:val="both"/>
        <w:rPr>
          <w:b/>
          <w:noProof/>
          <w:sz w:val="22"/>
          <w:szCs w:val="22"/>
          <w:vertAlign w:val="baseline"/>
          <w:lang w:val="sr-Cyrl-CS" w:eastAsia="zh-CN"/>
        </w:rPr>
      </w:pPr>
      <w:r w:rsidRPr="00E72923">
        <w:rPr>
          <w:b/>
          <w:noProof/>
          <w:sz w:val="22"/>
          <w:szCs w:val="22"/>
          <w:vertAlign w:val="baseline"/>
          <w:lang w:val="sr-Cyrl-CS" w:eastAsia="zh-CN"/>
        </w:rPr>
        <w:lastRenderedPageBreak/>
        <w:t>2.11. КВАЛИТЕТ</w:t>
      </w:r>
    </w:p>
    <w:p w:rsidR="00CD56C8" w:rsidRPr="00E72923" w:rsidRDefault="00CD56C8" w:rsidP="00CD56C8">
      <w:pPr>
        <w:suppressAutoHyphens/>
        <w:ind w:right="184" w:firstLine="567"/>
        <w:jc w:val="both"/>
        <w:rPr>
          <w:b/>
          <w:noProof/>
          <w:sz w:val="22"/>
          <w:szCs w:val="22"/>
          <w:vertAlign w:val="baseline"/>
          <w:lang w:val="sr-Cyrl-CS" w:eastAsia="zh-CN"/>
        </w:rPr>
      </w:pPr>
    </w:p>
    <w:p w:rsidR="00767AC5" w:rsidRPr="00E6494C" w:rsidRDefault="00767AC5" w:rsidP="00767AC5">
      <w:pPr>
        <w:tabs>
          <w:tab w:val="left" w:pos="540"/>
        </w:tabs>
        <w:jc w:val="both"/>
        <w:rPr>
          <w:sz w:val="32"/>
          <w:szCs w:val="32"/>
          <w:lang w:val="sr-Cyrl-CS"/>
        </w:rPr>
      </w:pPr>
      <w:r>
        <w:rPr>
          <w:sz w:val="32"/>
          <w:szCs w:val="32"/>
          <w:lang w:val="sr-Cyrl-CS"/>
        </w:rPr>
        <w:t>Понуђач</w:t>
      </w:r>
      <w:r w:rsidRPr="00E6494C">
        <w:rPr>
          <w:sz w:val="32"/>
          <w:szCs w:val="32"/>
          <w:lang w:val="sr-Cyrl-CS"/>
        </w:rPr>
        <w:t xml:space="preserve"> је дужан да </w:t>
      </w:r>
      <w:r w:rsidR="001D0D4F">
        <w:rPr>
          <w:sz w:val="32"/>
          <w:szCs w:val="32"/>
          <w:lang w:val="ru-RU"/>
        </w:rPr>
        <w:t>предметна</w:t>
      </w:r>
      <w:r>
        <w:rPr>
          <w:sz w:val="32"/>
          <w:szCs w:val="32"/>
          <w:lang w:val="ru-RU"/>
        </w:rPr>
        <w:t xml:space="preserve"> добра</w:t>
      </w:r>
      <w:r w:rsidRPr="00E6494C">
        <w:rPr>
          <w:sz w:val="32"/>
          <w:szCs w:val="32"/>
          <w:lang w:val="ru-RU"/>
        </w:rPr>
        <w:t xml:space="preserve"> </w:t>
      </w:r>
      <w:r w:rsidRPr="00E6494C">
        <w:rPr>
          <w:sz w:val="32"/>
          <w:szCs w:val="32"/>
          <w:lang w:val="ru-RU" w:bidi="he-IL"/>
        </w:rPr>
        <w:t xml:space="preserve"> </w:t>
      </w:r>
      <w:r w:rsidRPr="00E6494C">
        <w:rPr>
          <w:sz w:val="32"/>
          <w:szCs w:val="32"/>
          <w:lang w:val="sr-Cyrl-CS"/>
        </w:rPr>
        <w:t>испоручи стручно, квалитетно, и у року, у свему према важећим прописима и стандардима и да за иста прибави одговарајуће атесте.</w:t>
      </w:r>
    </w:p>
    <w:p w:rsidR="007E44A0" w:rsidRPr="00523A1E" w:rsidRDefault="007E44A0" w:rsidP="00523A1E">
      <w:pPr>
        <w:suppressAutoHyphens/>
        <w:ind w:right="184"/>
        <w:jc w:val="both"/>
        <w:rPr>
          <w:b/>
          <w:noProof/>
          <w:sz w:val="22"/>
          <w:szCs w:val="22"/>
          <w:vertAlign w:val="baseline"/>
          <w:lang w:eastAsia="zh-CN"/>
        </w:rPr>
      </w:pPr>
    </w:p>
    <w:p w:rsidR="00390D25" w:rsidRPr="007E4D02" w:rsidRDefault="00390D25" w:rsidP="00390D25">
      <w:pPr>
        <w:autoSpaceDE w:val="0"/>
        <w:autoSpaceDN w:val="0"/>
        <w:adjustRightInd w:val="0"/>
        <w:ind w:firstLine="567"/>
        <w:jc w:val="both"/>
        <w:rPr>
          <w:b/>
          <w:sz w:val="22"/>
          <w:szCs w:val="22"/>
          <w:vertAlign w:val="baseline"/>
          <w:lang w:val="en-US"/>
        </w:rPr>
      </w:pPr>
      <w:r w:rsidRPr="007E4D02">
        <w:rPr>
          <w:b/>
          <w:sz w:val="22"/>
          <w:szCs w:val="22"/>
          <w:vertAlign w:val="baseline"/>
          <w:lang w:val="sr-Cyrl-CS"/>
        </w:rPr>
        <w:t>2.12. СРЕДСТВА ФИНАНСИЈСКОГ ОБЕЗБЕЂЕЊА</w:t>
      </w:r>
    </w:p>
    <w:p w:rsidR="00643703" w:rsidRPr="00643703" w:rsidRDefault="00643703" w:rsidP="00390D25">
      <w:pPr>
        <w:autoSpaceDE w:val="0"/>
        <w:autoSpaceDN w:val="0"/>
        <w:adjustRightInd w:val="0"/>
        <w:ind w:firstLine="567"/>
        <w:jc w:val="both"/>
        <w:rPr>
          <w:b/>
          <w:sz w:val="22"/>
          <w:szCs w:val="22"/>
          <w:vertAlign w:val="baseline"/>
          <w:lang w:val="en-US"/>
        </w:rPr>
      </w:pPr>
    </w:p>
    <w:p w:rsidR="00643703" w:rsidRPr="00643703" w:rsidRDefault="00643703" w:rsidP="00643703">
      <w:pPr>
        <w:jc w:val="both"/>
        <w:rPr>
          <w:sz w:val="32"/>
          <w:szCs w:val="32"/>
          <w:lang w:val="sr-Cyrl-CS"/>
        </w:rPr>
      </w:pPr>
      <w:r w:rsidRPr="00643703">
        <w:rPr>
          <w:b/>
          <w:sz w:val="32"/>
          <w:szCs w:val="32"/>
          <w:u w:val="single"/>
          <w:lang w:val="sr-Cyrl-CS"/>
        </w:rPr>
        <w:t>Као инструмент финансијског обезбеђења за озбиљност понуде</w:t>
      </w:r>
      <w:r w:rsidRPr="00643703">
        <w:rPr>
          <w:sz w:val="32"/>
          <w:szCs w:val="32"/>
          <w:lang w:val="sr-Cyrl-CS"/>
        </w:rPr>
        <w:t xml:space="preserve"> понуђач подноси:</w:t>
      </w:r>
    </w:p>
    <w:p w:rsidR="00643703" w:rsidRPr="00643703" w:rsidRDefault="00643703" w:rsidP="00643703">
      <w:pPr>
        <w:numPr>
          <w:ilvl w:val="0"/>
          <w:numId w:val="16"/>
        </w:numPr>
        <w:suppressAutoHyphens/>
        <w:spacing w:line="100" w:lineRule="atLeast"/>
        <w:jc w:val="both"/>
        <w:rPr>
          <w:sz w:val="32"/>
          <w:szCs w:val="32"/>
          <w:lang w:val="sr-Cyrl-CS"/>
        </w:rPr>
      </w:pPr>
      <w:r w:rsidRPr="00643703">
        <w:rPr>
          <w:sz w:val="32"/>
          <w:szCs w:val="32"/>
          <w:lang w:val="sr-Cyrl-CS"/>
        </w:rPr>
        <w:t>једну бланко сопствену меницу регистровану код НБС (само потписану и оверену) у складу са картоном депонованих потписа,</w:t>
      </w:r>
    </w:p>
    <w:p w:rsidR="00643703" w:rsidRPr="00643703" w:rsidRDefault="007E4D02" w:rsidP="00643703">
      <w:pPr>
        <w:numPr>
          <w:ilvl w:val="0"/>
          <w:numId w:val="16"/>
        </w:numPr>
        <w:suppressAutoHyphens/>
        <w:spacing w:line="100" w:lineRule="atLeast"/>
        <w:jc w:val="both"/>
        <w:rPr>
          <w:sz w:val="32"/>
          <w:szCs w:val="32"/>
          <w:lang w:val="sr-Cyrl-CS"/>
        </w:rPr>
      </w:pPr>
      <w:r>
        <w:rPr>
          <w:sz w:val="32"/>
          <w:szCs w:val="32"/>
          <w:lang w:val="sr-Cyrl-CS"/>
        </w:rPr>
        <w:t>захтев за регистрацију мениц</w:t>
      </w:r>
      <w:r>
        <w:rPr>
          <w:sz w:val="32"/>
          <w:szCs w:val="32"/>
          <w:lang w:val="en-US"/>
        </w:rPr>
        <w:t>e</w:t>
      </w:r>
      <w:r w:rsidR="00643703" w:rsidRPr="00643703">
        <w:rPr>
          <w:sz w:val="32"/>
          <w:szCs w:val="32"/>
          <w:lang w:val="sr-Cyrl-CS"/>
        </w:rPr>
        <w:t>,</w:t>
      </w:r>
    </w:p>
    <w:p w:rsidR="00643703" w:rsidRPr="00643703" w:rsidRDefault="00643703" w:rsidP="00643703">
      <w:pPr>
        <w:numPr>
          <w:ilvl w:val="0"/>
          <w:numId w:val="16"/>
        </w:numPr>
        <w:suppressAutoHyphens/>
        <w:spacing w:line="100" w:lineRule="atLeast"/>
        <w:jc w:val="both"/>
        <w:rPr>
          <w:sz w:val="32"/>
          <w:szCs w:val="32"/>
          <w:lang w:val="sr-Cyrl-CS"/>
        </w:rPr>
      </w:pPr>
      <w:r w:rsidRPr="00643703">
        <w:rPr>
          <w:sz w:val="32"/>
          <w:szCs w:val="32"/>
          <w:lang w:val="sr-Cyrl-CS"/>
        </w:rPr>
        <w:t>оверену копију картона депонованих потписа код банке, на којем се јасно виде депоновани потписи и печат фирме понуђача, оверена оригиналним печатом банке са датумом овере (овера не старија од месец дана од дана отварања понуде),</w:t>
      </w:r>
    </w:p>
    <w:p w:rsidR="00B45407" w:rsidRPr="003502DD" w:rsidRDefault="00643703" w:rsidP="00DF03A5">
      <w:pPr>
        <w:numPr>
          <w:ilvl w:val="0"/>
          <w:numId w:val="16"/>
        </w:numPr>
        <w:suppressAutoHyphens/>
        <w:spacing w:line="100" w:lineRule="atLeast"/>
        <w:jc w:val="both"/>
        <w:rPr>
          <w:sz w:val="32"/>
          <w:szCs w:val="32"/>
          <w:lang w:val="sr-Cyrl-CS"/>
        </w:rPr>
      </w:pPr>
      <w:r w:rsidRPr="00643703">
        <w:rPr>
          <w:sz w:val="32"/>
          <w:szCs w:val="32"/>
          <w:lang w:val="sr-Cyrl-CS"/>
        </w:rPr>
        <w:t>менично овла</w:t>
      </w:r>
      <w:r w:rsidR="00E22315">
        <w:rPr>
          <w:sz w:val="32"/>
          <w:szCs w:val="32"/>
          <w:lang w:val="sr-Cyrl-CS"/>
        </w:rPr>
        <w:t xml:space="preserve">шћење да се меница у износу од </w:t>
      </w:r>
      <w:r w:rsidR="00E22315">
        <w:rPr>
          <w:sz w:val="32"/>
          <w:szCs w:val="32"/>
          <w:lang w:val="en-US"/>
        </w:rPr>
        <w:t>10</w:t>
      </w:r>
      <w:r w:rsidRPr="00643703">
        <w:rPr>
          <w:sz w:val="32"/>
          <w:szCs w:val="32"/>
          <w:lang w:val="sr-Cyrl-CS"/>
        </w:rPr>
        <w:t>% од вредности понуде без ПДВ-а, без сагласности понуђача, може поднети на наплату у случају да изабрани понуђач не</w:t>
      </w:r>
      <w:r>
        <w:rPr>
          <w:sz w:val="32"/>
          <w:szCs w:val="32"/>
          <w:lang w:val="sr-Cyrl-CS"/>
        </w:rPr>
        <w:t xml:space="preserve"> потпише уговор</w:t>
      </w:r>
      <w:r>
        <w:rPr>
          <w:sz w:val="32"/>
          <w:szCs w:val="32"/>
          <w:lang w:val="en-US"/>
        </w:rPr>
        <w:t>.</w:t>
      </w:r>
    </w:p>
    <w:p w:rsidR="003502DD" w:rsidRPr="00FF4C9C" w:rsidRDefault="003502DD" w:rsidP="003502DD">
      <w:pPr>
        <w:suppressAutoHyphens/>
        <w:spacing w:line="100" w:lineRule="atLeast"/>
        <w:ind w:left="648"/>
        <w:jc w:val="both"/>
        <w:rPr>
          <w:b/>
          <w:sz w:val="32"/>
          <w:szCs w:val="32"/>
        </w:rPr>
      </w:pPr>
      <w:proofErr w:type="gramStart"/>
      <w:r w:rsidRPr="00FF4C9C">
        <w:rPr>
          <w:b/>
          <w:sz w:val="32"/>
          <w:szCs w:val="32"/>
        </w:rPr>
        <w:t>Понуђачима који</w:t>
      </w:r>
      <w:r w:rsidR="009451A0" w:rsidRPr="00FF4C9C">
        <w:rPr>
          <w:b/>
          <w:sz w:val="32"/>
          <w:szCs w:val="32"/>
        </w:rPr>
        <w:t>ма не буде додељен уговор менице за озбиљност понуде</w:t>
      </w:r>
      <w:r w:rsidRPr="00FF4C9C">
        <w:rPr>
          <w:b/>
          <w:sz w:val="32"/>
          <w:szCs w:val="32"/>
        </w:rPr>
        <w:t xml:space="preserve"> биће враћене.</w:t>
      </w:r>
      <w:proofErr w:type="gramEnd"/>
    </w:p>
    <w:p w:rsidR="00B45407" w:rsidRPr="00E72923" w:rsidRDefault="00B45407" w:rsidP="00B45407">
      <w:pPr>
        <w:jc w:val="both"/>
        <w:rPr>
          <w:sz w:val="32"/>
          <w:szCs w:val="32"/>
          <w:lang w:val="sr-Cyrl-CS"/>
        </w:rPr>
      </w:pPr>
      <w:r w:rsidRPr="00E72923">
        <w:rPr>
          <w:sz w:val="32"/>
          <w:szCs w:val="32"/>
          <w:lang w:val="sr-Cyrl-CS"/>
        </w:rPr>
        <w:t>Понуђач чија понуда буде изабрана као најповољнија је д</w:t>
      </w:r>
      <w:r w:rsidR="00E81615">
        <w:rPr>
          <w:sz w:val="32"/>
          <w:szCs w:val="32"/>
          <w:lang w:val="sr-Cyrl-CS"/>
        </w:rPr>
        <w:t xml:space="preserve">ужан да </w:t>
      </w:r>
      <w:r w:rsidRPr="00E72923">
        <w:rPr>
          <w:sz w:val="32"/>
          <w:szCs w:val="32"/>
          <w:lang w:val="sr-Cyrl-CS"/>
        </w:rPr>
        <w:t xml:space="preserve"> достави наручиоцу </w:t>
      </w:r>
      <w:r w:rsidRPr="00E72923">
        <w:rPr>
          <w:b/>
          <w:sz w:val="32"/>
          <w:szCs w:val="32"/>
          <w:u w:val="single"/>
          <w:lang w:val="sr-Cyrl-CS"/>
        </w:rPr>
        <w:t xml:space="preserve">финансијско средство обезбеђења за </w:t>
      </w:r>
      <w:r w:rsidR="009913B7" w:rsidRPr="00E72923">
        <w:rPr>
          <w:b/>
          <w:sz w:val="32"/>
          <w:szCs w:val="32"/>
          <w:u w:val="single"/>
          <w:lang w:val="sr-Cyrl-CS"/>
        </w:rPr>
        <w:t>добро извршење уговореног посла</w:t>
      </w:r>
      <w:r w:rsidR="00E81615">
        <w:rPr>
          <w:b/>
          <w:sz w:val="32"/>
          <w:szCs w:val="32"/>
          <w:u w:val="single"/>
        </w:rPr>
        <w:t xml:space="preserve"> </w:t>
      </w:r>
      <w:r w:rsidR="00E81615">
        <w:rPr>
          <w:b/>
          <w:sz w:val="32"/>
          <w:szCs w:val="32"/>
          <w:u w:val="single"/>
          <w:lang w:val="sr-Cyrl-CS"/>
        </w:rPr>
        <w:t>у тренутку закључења уговора</w:t>
      </w:r>
      <w:r w:rsidR="009913B7" w:rsidRPr="00E72923">
        <w:rPr>
          <w:b/>
          <w:sz w:val="32"/>
          <w:szCs w:val="32"/>
          <w:u w:val="single"/>
          <w:lang w:val="sr-Cyrl-CS"/>
        </w:rPr>
        <w:t>,</w:t>
      </w:r>
      <w:r w:rsidRPr="00E72923">
        <w:rPr>
          <w:b/>
          <w:sz w:val="32"/>
          <w:szCs w:val="32"/>
          <w:u w:val="single"/>
          <w:lang w:val="sr-Cyrl-CS"/>
        </w:rPr>
        <w:t xml:space="preserve"> средство финансијског обезбеђења за повраћај аванса</w:t>
      </w:r>
      <w:r w:rsidR="00794DB0">
        <w:rPr>
          <w:b/>
          <w:sz w:val="32"/>
          <w:szCs w:val="32"/>
          <w:u w:val="single"/>
          <w:lang w:val="en-US"/>
        </w:rPr>
        <w:t xml:space="preserve"> </w:t>
      </w:r>
      <w:r w:rsidR="00794DB0">
        <w:rPr>
          <w:b/>
          <w:sz w:val="32"/>
          <w:szCs w:val="32"/>
          <w:u w:val="single"/>
        </w:rPr>
        <w:t>у тренутку закључења уговора</w:t>
      </w:r>
      <w:r w:rsidR="009913B7" w:rsidRPr="00E72923">
        <w:rPr>
          <w:sz w:val="32"/>
          <w:szCs w:val="32"/>
          <w:lang w:val="sr-Cyrl-CS"/>
        </w:rPr>
        <w:t>,</w:t>
      </w:r>
      <w:r w:rsidR="00C77EC3" w:rsidRPr="00E72923">
        <w:rPr>
          <w:sz w:val="32"/>
          <w:szCs w:val="32"/>
        </w:rPr>
        <w:t xml:space="preserve"> </w:t>
      </w:r>
      <w:r w:rsidR="00C77EC3" w:rsidRPr="00E72923">
        <w:rPr>
          <w:b/>
          <w:sz w:val="32"/>
          <w:szCs w:val="32"/>
          <w:u w:val="single"/>
          <w:lang w:val="sr-Cyrl-CS"/>
        </w:rPr>
        <w:t>финансијско средство обезбеђења за отклањање недостатака у гарантном року</w:t>
      </w:r>
      <w:r w:rsidR="009913B7" w:rsidRPr="00E72923">
        <w:rPr>
          <w:sz w:val="32"/>
          <w:szCs w:val="32"/>
          <w:lang w:val="sr-Cyrl-CS"/>
        </w:rPr>
        <w:t xml:space="preserve"> </w:t>
      </w:r>
      <w:r w:rsidR="00E81615" w:rsidRPr="00E81615">
        <w:rPr>
          <w:b/>
          <w:sz w:val="32"/>
          <w:szCs w:val="32"/>
          <w:u w:val="single"/>
          <w:lang w:val="sr-Cyrl-CS"/>
        </w:rPr>
        <w:t>у тренутку примопредаје предмета уговора</w:t>
      </w:r>
      <w:r w:rsidRPr="00E72923">
        <w:rPr>
          <w:sz w:val="32"/>
          <w:szCs w:val="32"/>
          <w:lang w:val="sr-Cyrl-CS"/>
        </w:rPr>
        <w:t xml:space="preserve"> и то: </w:t>
      </w:r>
    </w:p>
    <w:p w:rsidR="00B45407" w:rsidRPr="00E72923" w:rsidRDefault="009A0C2B" w:rsidP="00A1199D">
      <w:pPr>
        <w:numPr>
          <w:ilvl w:val="0"/>
          <w:numId w:val="2"/>
        </w:numPr>
        <w:suppressAutoHyphens/>
        <w:spacing w:line="100" w:lineRule="atLeast"/>
        <w:jc w:val="both"/>
        <w:rPr>
          <w:sz w:val="32"/>
          <w:szCs w:val="32"/>
          <w:lang w:val="sr-Cyrl-CS"/>
        </w:rPr>
      </w:pPr>
      <w:r w:rsidRPr="00E72923">
        <w:rPr>
          <w:sz w:val="32"/>
          <w:szCs w:val="32"/>
          <w:lang w:val="sr-Cyrl-CS"/>
        </w:rPr>
        <w:t>три</w:t>
      </w:r>
      <w:r w:rsidR="00B45407" w:rsidRPr="00E72923">
        <w:rPr>
          <w:sz w:val="32"/>
          <w:szCs w:val="32"/>
          <w:lang w:val="sr-Cyrl-CS"/>
        </w:rPr>
        <w:t xml:space="preserve"> бланко потписане и оверене сопствене менице са клаузулом „без протеста, без трошкова“, регистроване у регистру меница који се води код НБС, једну као </w:t>
      </w:r>
      <w:r w:rsidR="00B45407" w:rsidRPr="00E72923">
        <w:rPr>
          <w:b/>
          <w:sz w:val="32"/>
          <w:szCs w:val="32"/>
          <w:u w:val="single"/>
          <w:lang w:val="sr-Cyrl-CS"/>
        </w:rPr>
        <w:t>финансијско средство обезбеђења за до</w:t>
      </w:r>
      <w:r w:rsidRPr="00E72923">
        <w:rPr>
          <w:b/>
          <w:sz w:val="32"/>
          <w:szCs w:val="32"/>
          <w:u w:val="single"/>
          <w:lang w:val="sr-Cyrl-CS"/>
        </w:rPr>
        <w:t xml:space="preserve">бро извршење уговореног посла, </w:t>
      </w:r>
      <w:r w:rsidR="00B45407" w:rsidRPr="00E72923">
        <w:rPr>
          <w:b/>
          <w:sz w:val="32"/>
          <w:szCs w:val="32"/>
          <w:u w:val="single"/>
          <w:lang w:val="sr-Cyrl-CS"/>
        </w:rPr>
        <w:t xml:space="preserve"> другу као средство финансијског обезбеђења за повраћај аванса</w:t>
      </w:r>
      <w:r w:rsidRPr="00E72923">
        <w:rPr>
          <w:b/>
          <w:sz w:val="32"/>
          <w:szCs w:val="32"/>
          <w:u w:val="single"/>
          <w:lang w:val="sr-Cyrl-CS"/>
        </w:rPr>
        <w:t xml:space="preserve"> и трећу као </w:t>
      </w:r>
      <w:r w:rsidR="00C77EC3" w:rsidRPr="00E72923">
        <w:rPr>
          <w:b/>
          <w:sz w:val="32"/>
          <w:szCs w:val="32"/>
          <w:u w:val="single"/>
          <w:lang w:val="sr-Cyrl-CS"/>
        </w:rPr>
        <w:t xml:space="preserve">финансијско </w:t>
      </w:r>
      <w:r w:rsidRPr="00E72923">
        <w:rPr>
          <w:b/>
          <w:sz w:val="32"/>
          <w:szCs w:val="32"/>
          <w:u w:val="single"/>
          <w:lang w:val="sr-Cyrl-CS"/>
        </w:rPr>
        <w:t>средство</w:t>
      </w:r>
      <w:r w:rsidR="00C77EC3" w:rsidRPr="00E72923">
        <w:rPr>
          <w:b/>
          <w:sz w:val="32"/>
          <w:szCs w:val="32"/>
          <w:u w:val="single"/>
          <w:lang w:val="sr-Cyrl-CS"/>
        </w:rPr>
        <w:t xml:space="preserve"> обезбеђења за отклањање недостатака у гарантном року</w:t>
      </w:r>
      <w:r w:rsidR="00B45407" w:rsidRPr="00E72923">
        <w:rPr>
          <w:b/>
          <w:sz w:val="32"/>
          <w:szCs w:val="32"/>
          <w:u w:val="single"/>
          <w:lang w:val="sr-Cyrl-CS"/>
        </w:rPr>
        <w:t>;</w:t>
      </w:r>
    </w:p>
    <w:p w:rsidR="00B45407" w:rsidRPr="00E72923" w:rsidRDefault="00B45407" w:rsidP="00A1199D">
      <w:pPr>
        <w:numPr>
          <w:ilvl w:val="0"/>
          <w:numId w:val="2"/>
        </w:numPr>
        <w:suppressAutoHyphens/>
        <w:spacing w:line="100" w:lineRule="atLeast"/>
        <w:jc w:val="both"/>
        <w:rPr>
          <w:sz w:val="32"/>
          <w:szCs w:val="32"/>
          <w:lang w:val="sr-Cyrl-CS"/>
        </w:rPr>
      </w:pPr>
      <w:r w:rsidRPr="00E72923">
        <w:rPr>
          <w:sz w:val="32"/>
          <w:szCs w:val="32"/>
          <w:lang w:val="sr-Cyrl-CS"/>
        </w:rPr>
        <w:t>менично овлашћење потписано и оверено од стране власника, односно овлашћеног лица, да се меница у износу од 10% од укупне уговорене вредности б</w:t>
      </w:r>
      <w:r w:rsidR="00E81615">
        <w:rPr>
          <w:sz w:val="32"/>
          <w:szCs w:val="32"/>
          <w:lang w:val="sr-Cyrl-CS"/>
        </w:rPr>
        <w:t xml:space="preserve">ез ПДВ-а, може поднети банци на </w:t>
      </w:r>
      <w:r w:rsidRPr="00E72923">
        <w:rPr>
          <w:sz w:val="32"/>
          <w:szCs w:val="32"/>
          <w:lang w:val="sr-Cyrl-CS"/>
        </w:rPr>
        <w:t>наплату у случају да изабрани понуђач не изврши своје у</w:t>
      </w:r>
      <w:r w:rsidR="00C2268B" w:rsidRPr="00E72923">
        <w:rPr>
          <w:sz w:val="32"/>
          <w:szCs w:val="32"/>
          <w:lang w:val="sr-Cyrl-CS"/>
        </w:rPr>
        <w:t>говорне обавезе</w:t>
      </w:r>
      <w:r w:rsidR="00C2268B" w:rsidRPr="00E72923">
        <w:rPr>
          <w:sz w:val="32"/>
          <w:szCs w:val="32"/>
          <w:lang w:val="en-US"/>
        </w:rPr>
        <w:t>.</w:t>
      </w:r>
    </w:p>
    <w:p w:rsidR="00DB3920" w:rsidRPr="00E72923" w:rsidRDefault="00B45407" w:rsidP="00DB3920">
      <w:pPr>
        <w:numPr>
          <w:ilvl w:val="0"/>
          <w:numId w:val="2"/>
        </w:numPr>
        <w:suppressAutoHyphens/>
        <w:spacing w:line="100" w:lineRule="atLeast"/>
        <w:jc w:val="both"/>
        <w:rPr>
          <w:sz w:val="32"/>
          <w:szCs w:val="32"/>
          <w:lang w:val="sr-Cyrl-CS"/>
        </w:rPr>
      </w:pPr>
      <w:r w:rsidRPr="00E72923">
        <w:rPr>
          <w:sz w:val="32"/>
          <w:szCs w:val="32"/>
          <w:lang w:val="sr-Cyrl-CS"/>
        </w:rPr>
        <w:t>менично овлашћење потписано и оверено од стране власника, односно овлашћеног лица, да се меница у износу који одговара вредности аванса увећаног за вредност ПДВ-а може поднети банци на наплату у случају да изабрани понуђач не изврши своје у</w:t>
      </w:r>
      <w:r w:rsidR="00C2268B" w:rsidRPr="00E72923">
        <w:rPr>
          <w:sz w:val="32"/>
          <w:szCs w:val="32"/>
          <w:lang w:val="sr-Cyrl-CS"/>
        </w:rPr>
        <w:t>говорне обавезе.</w:t>
      </w:r>
    </w:p>
    <w:p w:rsidR="00C77EC3" w:rsidRPr="00E72923" w:rsidRDefault="00C77EC3" w:rsidP="00C77EC3">
      <w:pPr>
        <w:numPr>
          <w:ilvl w:val="0"/>
          <w:numId w:val="2"/>
        </w:numPr>
        <w:suppressAutoHyphens/>
        <w:spacing w:line="100" w:lineRule="atLeast"/>
        <w:jc w:val="both"/>
        <w:rPr>
          <w:sz w:val="32"/>
          <w:szCs w:val="32"/>
          <w:lang w:val="sr-Cyrl-CS"/>
        </w:rPr>
      </w:pPr>
      <w:r w:rsidRPr="00E72923">
        <w:rPr>
          <w:sz w:val="32"/>
          <w:szCs w:val="32"/>
          <w:lang w:val="sr-Cyrl-CS"/>
        </w:rPr>
        <w:t>менично овлашћење потписано и оверено од стране власника, односно овлашћеног лица, да се меница у износу од 10% од укупне уговорене вредности без ПДВ-а, која мора да важи још 20 дана дуже од гарантног рока, може поднети банци на наплату у случају да изабрани понуђач не изврши обавезу отклањања квара који би могао да умањи могућност коришћења предмета уговора.</w:t>
      </w:r>
    </w:p>
    <w:p w:rsidR="00B45407" w:rsidRPr="00E72923" w:rsidRDefault="00B45407" w:rsidP="00A1199D">
      <w:pPr>
        <w:numPr>
          <w:ilvl w:val="0"/>
          <w:numId w:val="2"/>
        </w:numPr>
        <w:suppressAutoHyphens/>
        <w:spacing w:line="100" w:lineRule="atLeast"/>
        <w:jc w:val="both"/>
        <w:rPr>
          <w:sz w:val="32"/>
          <w:szCs w:val="32"/>
          <w:lang w:val="sr-Cyrl-CS"/>
        </w:rPr>
      </w:pPr>
      <w:r w:rsidRPr="00E72923">
        <w:rPr>
          <w:sz w:val="32"/>
          <w:szCs w:val="32"/>
          <w:lang w:val="sr-Cyrl-CS"/>
        </w:rPr>
        <w:t xml:space="preserve">оверене фотокопије картона депонованих потписа на којима се јасно види: број текућег рачуна који је понуђач доставио као рачун своје фирме, потписи власника односно овлашћеног лица </w:t>
      </w:r>
      <w:r w:rsidRPr="00E72923">
        <w:rPr>
          <w:sz w:val="32"/>
          <w:szCs w:val="32"/>
          <w:lang w:val="sr-Cyrl-CS"/>
        </w:rPr>
        <w:lastRenderedPageBreak/>
        <w:t>идентичан са потписом на меницама и меничним овлашћењима, печат понуђача идентичан са печатом на меницама и меничним овлашћењима и печат банке код које се води рачун понуђача са датумом овере,</w:t>
      </w:r>
    </w:p>
    <w:p w:rsidR="00B45407" w:rsidRPr="00E72923" w:rsidRDefault="00B45407" w:rsidP="00A1199D">
      <w:pPr>
        <w:numPr>
          <w:ilvl w:val="0"/>
          <w:numId w:val="2"/>
        </w:numPr>
        <w:suppressAutoHyphens/>
        <w:spacing w:line="100" w:lineRule="atLeast"/>
        <w:jc w:val="both"/>
        <w:rPr>
          <w:sz w:val="32"/>
          <w:szCs w:val="32"/>
          <w:lang w:val="sr-Cyrl-CS"/>
        </w:rPr>
      </w:pPr>
      <w:r w:rsidRPr="00E72923">
        <w:rPr>
          <w:sz w:val="32"/>
          <w:szCs w:val="32"/>
          <w:lang w:val="sr-Cyrl-CS"/>
        </w:rPr>
        <w:t>захтеви за регистрацију меница.</w:t>
      </w:r>
    </w:p>
    <w:p w:rsidR="00B45407" w:rsidRPr="00E72923" w:rsidRDefault="00B45407" w:rsidP="00B45407">
      <w:pPr>
        <w:jc w:val="both"/>
        <w:rPr>
          <w:sz w:val="32"/>
          <w:szCs w:val="32"/>
          <w:lang w:val="sr-Cyrl-CS"/>
        </w:rPr>
      </w:pPr>
      <w:r w:rsidRPr="00E72923">
        <w:rPr>
          <w:sz w:val="32"/>
          <w:szCs w:val="32"/>
          <w:lang w:val="sr-Cyrl-CS"/>
        </w:rPr>
        <w:t>Менице морају трајати најмање онолико колико траје рок за испуњење обавезе понуђача која је предмет обезбеђења.</w:t>
      </w:r>
    </w:p>
    <w:p w:rsidR="00B45407" w:rsidRPr="00E72923" w:rsidRDefault="00B45407" w:rsidP="00B45407">
      <w:pPr>
        <w:jc w:val="both"/>
        <w:rPr>
          <w:sz w:val="32"/>
          <w:szCs w:val="32"/>
          <w:lang w:val="sr-Cyrl-CS"/>
        </w:rPr>
      </w:pPr>
      <w:r w:rsidRPr="00E72923">
        <w:rPr>
          <w:b/>
          <w:sz w:val="32"/>
          <w:szCs w:val="32"/>
          <w:lang w:val="sr-Cyrl-CS"/>
        </w:rPr>
        <w:t>Наручилац не може исплатити ниједан износ пре него што прими тражено средство финансијског обезбеђења за повраћај авансног плаћања.</w:t>
      </w:r>
      <w:r w:rsidRPr="00E72923">
        <w:rPr>
          <w:sz w:val="32"/>
          <w:szCs w:val="32"/>
          <w:lang w:val="sr-Cyrl-CS"/>
        </w:rPr>
        <w:t xml:space="preserve"> Предата меница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B45407" w:rsidRPr="00E72923" w:rsidRDefault="00B45407" w:rsidP="00B45407">
      <w:pPr>
        <w:jc w:val="both"/>
        <w:rPr>
          <w:sz w:val="32"/>
          <w:szCs w:val="32"/>
          <w:lang w:val="sr-Cyrl-CS"/>
        </w:rPr>
      </w:pPr>
      <w:r w:rsidRPr="00E72923">
        <w:rPr>
          <w:sz w:val="32"/>
          <w:szCs w:val="32"/>
          <w:lang w:val="sr-Cyrl-CS"/>
        </w:rPr>
        <w:t>Менице се не могу вратити понуђачу пре истека рока трајања осим ако је понуђач у целини испунио своју обезбеђену обавезу.</w:t>
      </w:r>
    </w:p>
    <w:p w:rsidR="00B45407" w:rsidRPr="00C556A9" w:rsidRDefault="00B45407" w:rsidP="00B45407">
      <w:pPr>
        <w:jc w:val="both"/>
        <w:rPr>
          <w:sz w:val="32"/>
          <w:szCs w:val="32"/>
          <w:lang w:val="sr-Cyrl-CS"/>
        </w:rPr>
      </w:pPr>
      <w:r w:rsidRPr="00C556A9">
        <w:rPr>
          <w:sz w:val="32"/>
          <w:szCs w:val="32"/>
          <w:lang w:val="sr-Cyrl-CS"/>
        </w:rPr>
        <w:t>Уколико понуђач у тренутку закључења уговора</w:t>
      </w:r>
      <w:r w:rsidR="005300E5" w:rsidRPr="00C556A9">
        <w:rPr>
          <w:sz w:val="32"/>
          <w:szCs w:val="32"/>
          <w:lang w:val="sr-Cyrl-CS"/>
        </w:rPr>
        <w:t xml:space="preserve"> или у тренутку примопредаје предмета уговора</w:t>
      </w:r>
      <w:r w:rsidRPr="00C556A9">
        <w:rPr>
          <w:sz w:val="32"/>
          <w:szCs w:val="32"/>
          <w:lang w:val="sr-Cyrl-CS"/>
        </w:rPr>
        <w:t xml:space="preserve"> не поднесе или одбије да поднесе бланко соло менице са овлашћењима, наручилац ће уговор доделити следећем најповољнијем понуђачу.</w:t>
      </w:r>
    </w:p>
    <w:p w:rsidR="00B45407" w:rsidRPr="00E72923" w:rsidRDefault="00B45407" w:rsidP="00B45407">
      <w:pPr>
        <w:jc w:val="both"/>
        <w:rPr>
          <w:sz w:val="32"/>
          <w:szCs w:val="32"/>
          <w:u w:val="single"/>
          <w:lang w:val="sr-Cyrl-CS"/>
        </w:rPr>
      </w:pPr>
      <w:r w:rsidRPr="00E72923">
        <w:rPr>
          <w:sz w:val="32"/>
          <w:szCs w:val="32"/>
          <w:u w:val="single"/>
          <w:lang w:val="sr-Cyrl-CS"/>
        </w:rPr>
        <w:t>Потписи и печати на меници, меничном овлашћењу и картону депонованих потписа, морају бити идентични.</w:t>
      </w:r>
    </w:p>
    <w:p w:rsidR="000C3CE1" w:rsidRPr="00E116BB" w:rsidRDefault="00B45407" w:rsidP="00E116BB">
      <w:pPr>
        <w:jc w:val="both"/>
        <w:rPr>
          <w:sz w:val="32"/>
          <w:szCs w:val="32"/>
          <w:lang w:val="sr-Cyrl-CS"/>
        </w:rPr>
      </w:pPr>
      <w:r w:rsidRPr="00E72923">
        <w:rPr>
          <w:sz w:val="32"/>
          <w:szCs w:val="32"/>
          <w:lang w:val="sr-Cyrl-CS"/>
        </w:rPr>
        <w:t>Након измирења обавеза по предметном уговору, наручилац се обавезује, да на захтев понуђача, врати иструмент финансијског обезбеђења уговора.</w:t>
      </w:r>
    </w:p>
    <w:p w:rsidR="00CD56C8" w:rsidRPr="00E72923" w:rsidRDefault="00CD56C8" w:rsidP="00B6194B">
      <w:pPr>
        <w:suppressAutoHyphens/>
        <w:ind w:right="184"/>
        <w:jc w:val="both"/>
        <w:rPr>
          <w:noProof/>
          <w:color w:val="FF0000"/>
          <w:sz w:val="22"/>
          <w:szCs w:val="22"/>
          <w:vertAlign w:val="baseline"/>
          <w:lang w:val="sr-Cyrl-CS" w:eastAsia="zh-CN"/>
        </w:rPr>
      </w:pPr>
    </w:p>
    <w:p w:rsidR="00CD56C8" w:rsidRPr="00E72923" w:rsidRDefault="00CD56C8" w:rsidP="00CD56C8">
      <w:pPr>
        <w:pStyle w:val="ListParagraph"/>
        <w:autoSpaceDE w:val="0"/>
        <w:autoSpaceDN w:val="0"/>
        <w:adjustRightInd w:val="0"/>
        <w:ind w:left="567"/>
        <w:jc w:val="both"/>
        <w:rPr>
          <w:b/>
          <w:bCs/>
          <w:noProof/>
          <w:sz w:val="22"/>
          <w:szCs w:val="22"/>
          <w:vertAlign w:val="baseline"/>
          <w:lang w:val="ru-RU" w:eastAsia="sr-Latn-CS"/>
        </w:rPr>
      </w:pPr>
      <w:r w:rsidRPr="00E72923">
        <w:rPr>
          <w:b/>
          <w:bCs/>
          <w:noProof/>
          <w:sz w:val="22"/>
          <w:szCs w:val="22"/>
          <w:vertAlign w:val="baseline"/>
          <w:lang w:val="sr-Cyrl-CS" w:eastAsia="sr-Latn-CS"/>
        </w:rPr>
        <w:t>2.1</w:t>
      </w:r>
      <w:r w:rsidR="00E116BB">
        <w:rPr>
          <w:b/>
          <w:bCs/>
          <w:noProof/>
          <w:sz w:val="22"/>
          <w:szCs w:val="22"/>
          <w:vertAlign w:val="baseline"/>
          <w:lang w:eastAsia="sr-Latn-CS"/>
        </w:rPr>
        <w:t>3</w:t>
      </w:r>
      <w:r w:rsidRPr="00E72923">
        <w:rPr>
          <w:b/>
          <w:bCs/>
          <w:noProof/>
          <w:sz w:val="22"/>
          <w:szCs w:val="22"/>
          <w:vertAlign w:val="baseline"/>
          <w:lang w:val="sr-Cyrl-CS" w:eastAsia="sr-Latn-CS"/>
        </w:rPr>
        <w:t xml:space="preserve">. </w:t>
      </w:r>
      <w:r w:rsidRPr="00E72923">
        <w:rPr>
          <w:b/>
          <w:bCs/>
          <w:noProof/>
          <w:sz w:val="22"/>
          <w:szCs w:val="22"/>
          <w:vertAlign w:val="baseline"/>
          <w:lang w:val="ru-RU" w:eastAsia="sr-Latn-CS"/>
        </w:rPr>
        <w:t xml:space="preserve">ВАЛУТА И ЦЕНА </w:t>
      </w:r>
    </w:p>
    <w:p w:rsidR="00CD56C8" w:rsidRPr="00E72923" w:rsidRDefault="00CD56C8" w:rsidP="00CD56C8">
      <w:pPr>
        <w:autoSpaceDE w:val="0"/>
        <w:autoSpaceDN w:val="0"/>
        <w:adjustRightInd w:val="0"/>
        <w:ind w:firstLine="720"/>
        <w:jc w:val="both"/>
        <w:rPr>
          <w:sz w:val="22"/>
          <w:szCs w:val="22"/>
          <w:vertAlign w:val="baseline"/>
          <w:lang w:val="ru-RU"/>
        </w:rPr>
      </w:pPr>
    </w:p>
    <w:p w:rsidR="00F3101A" w:rsidRDefault="00CD56C8" w:rsidP="00F3101A">
      <w:pPr>
        <w:jc w:val="both"/>
        <w:rPr>
          <w:sz w:val="32"/>
          <w:szCs w:val="32"/>
          <w:lang w:val="ru-RU" w:bidi="he-IL"/>
        </w:rPr>
      </w:pPr>
      <w:r w:rsidRPr="00E72923">
        <w:rPr>
          <w:sz w:val="22"/>
          <w:szCs w:val="22"/>
          <w:vertAlign w:val="baseline"/>
          <w:lang w:val="ru-RU"/>
        </w:rPr>
        <w:t xml:space="preserve">Цена мора бити изражена у динарима са </w:t>
      </w:r>
      <w:r w:rsidR="00D72FCC">
        <w:rPr>
          <w:sz w:val="22"/>
          <w:szCs w:val="22"/>
          <w:vertAlign w:val="baseline"/>
          <w:lang w:val="ru-RU"/>
        </w:rPr>
        <w:t>и без пореза на додату вредност.</w:t>
      </w:r>
      <w:r w:rsidR="00F3101A" w:rsidRPr="00F3101A">
        <w:rPr>
          <w:sz w:val="32"/>
          <w:szCs w:val="32"/>
          <w:lang w:val="ru-RU" w:bidi="he-IL"/>
        </w:rPr>
        <w:t xml:space="preserve"> </w:t>
      </w:r>
    </w:p>
    <w:p w:rsidR="00F3101A" w:rsidRPr="00F3101A" w:rsidRDefault="00F3101A" w:rsidP="00F3101A">
      <w:pPr>
        <w:jc w:val="both"/>
        <w:rPr>
          <w:sz w:val="32"/>
          <w:szCs w:val="32"/>
          <w:lang w:val="sr-Cyrl-CS"/>
        </w:rPr>
      </w:pPr>
      <w:r w:rsidRPr="00E6494C">
        <w:rPr>
          <w:sz w:val="32"/>
          <w:szCs w:val="32"/>
          <w:lang w:val="ru-RU" w:bidi="he-IL"/>
        </w:rPr>
        <w:t>Цена се изузетно може мењати искључиво по истеку рока важења понуде  само у случају промене тржишних услова, из објективних и доказивих разлога.</w:t>
      </w:r>
      <w:r w:rsidRPr="00E6494C">
        <w:rPr>
          <w:sz w:val="32"/>
          <w:szCs w:val="32"/>
          <w:lang w:val="sl-SI"/>
        </w:rPr>
        <w:t xml:space="preserve"> </w:t>
      </w:r>
    </w:p>
    <w:p w:rsidR="00CD56C8" w:rsidRPr="00E72923" w:rsidRDefault="00CD56C8" w:rsidP="00B26935">
      <w:pPr>
        <w:autoSpaceDE w:val="0"/>
        <w:autoSpaceDN w:val="0"/>
        <w:adjustRightInd w:val="0"/>
        <w:jc w:val="both"/>
        <w:rPr>
          <w:sz w:val="22"/>
          <w:szCs w:val="22"/>
          <w:vertAlign w:val="baseline"/>
          <w:lang w:val="sr-Cyrl-CS"/>
        </w:rPr>
      </w:pPr>
      <w:r w:rsidRPr="00E72923">
        <w:rPr>
          <w:sz w:val="22"/>
          <w:szCs w:val="22"/>
          <w:vertAlign w:val="baseline"/>
          <w:lang w:val="sr-Cyrl-CS"/>
        </w:rPr>
        <w:t>У случају понуђене неуобичајено ниске цене, наручилац ће поступити у складу са одредбама члана 92. Закона о јавним набавкама.</w:t>
      </w:r>
    </w:p>
    <w:p w:rsidR="00CD56C8" w:rsidRDefault="00CD56C8" w:rsidP="00CD56C8">
      <w:pPr>
        <w:suppressAutoHyphens/>
        <w:ind w:right="184" w:firstLine="567"/>
        <w:jc w:val="both"/>
        <w:rPr>
          <w:noProof/>
          <w:sz w:val="22"/>
          <w:szCs w:val="22"/>
          <w:vertAlign w:val="baseline"/>
          <w:lang w:val="ru-RU" w:eastAsia="zh-CN"/>
        </w:rPr>
      </w:pPr>
    </w:p>
    <w:p w:rsidR="00364B9B" w:rsidRPr="00E72923" w:rsidRDefault="00364B9B" w:rsidP="00903A62">
      <w:pPr>
        <w:suppressAutoHyphens/>
        <w:ind w:right="184"/>
        <w:jc w:val="both"/>
        <w:rPr>
          <w:noProof/>
          <w:sz w:val="22"/>
          <w:szCs w:val="22"/>
          <w:vertAlign w:val="baseline"/>
          <w:lang w:val="ru-RU" w:eastAsia="zh-CN"/>
        </w:rPr>
      </w:pPr>
    </w:p>
    <w:p w:rsidR="00CD56C8" w:rsidRPr="00E72923" w:rsidRDefault="00CD56C8" w:rsidP="00CD56C8">
      <w:pPr>
        <w:pStyle w:val="ListParagraph"/>
        <w:autoSpaceDE w:val="0"/>
        <w:autoSpaceDN w:val="0"/>
        <w:adjustRightInd w:val="0"/>
        <w:ind w:left="567"/>
        <w:jc w:val="both"/>
        <w:rPr>
          <w:b/>
          <w:bCs/>
          <w:noProof/>
          <w:sz w:val="22"/>
          <w:szCs w:val="22"/>
          <w:vertAlign w:val="baseline"/>
          <w:lang w:val="ru-RU" w:eastAsia="sr-Latn-CS"/>
        </w:rPr>
      </w:pPr>
      <w:r w:rsidRPr="00E72923">
        <w:rPr>
          <w:b/>
          <w:bCs/>
          <w:noProof/>
          <w:sz w:val="22"/>
          <w:szCs w:val="22"/>
          <w:vertAlign w:val="baseline"/>
          <w:lang w:val="sr-Cyrl-CS" w:eastAsia="sr-Latn-CS"/>
        </w:rPr>
        <w:t>2.</w:t>
      </w:r>
      <w:r w:rsidR="006C2E27">
        <w:rPr>
          <w:b/>
          <w:bCs/>
          <w:noProof/>
          <w:sz w:val="22"/>
          <w:szCs w:val="22"/>
          <w:vertAlign w:val="baseline"/>
          <w:lang w:eastAsia="sr-Latn-CS"/>
        </w:rPr>
        <w:t>14</w:t>
      </w:r>
      <w:r w:rsidR="00390D25" w:rsidRPr="00E72923">
        <w:rPr>
          <w:b/>
          <w:bCs/>
          <w:noProof/>
          <w:sz w:val="22"/>
          <w:szCs w:val="22"/>
          <w:vertAlign w:val="baseline"/>
          <w:lang w:eastAsia="sr-Latn-CS"/>
        </w:rPr>
        <w:t>.</w:t>
      </w:r>
      <w:r w:rsidR="00CD6529" w:rsidRPr="00E72923">
        <w:rPr>
          <w:b/>
          <w:bCs/>
          <w:noProof/>
          <w:sz w:val="22"/>
          <w:szCs w:val="22"/>
          <w:vertAlign w:val="baseline"/>
          <w:lang w:eastAsia="sr-Latn-CS"/>
        </w:rPr>
        <w:t xml:space="preserve"> </w:t>
      </w:r>
      <w:r w:rsidRPr="00E72923">
        <w:rPr>
          <w:b/>
          <w:bCs/>
          <w:noProof/>
          <w:sz w:val="22"/>
          <w:szCs w:val="22"/>
          <w:vertAlign w:val="baseline"/>
          <w:lang w:val="ru-RU" w:eastAsia="sr-Latn-CS"/>
        </w:rPr>
        <w:t xml:space="preserve">ПОВЕРЉИВИ ПОДАЦИ </w:t>
      </w:r>
    </w:p>
    <w:p w:rsidR="00CD56C8" w:rsidRPr="00E72923" w:rsidRDefault="00CD56C8" w:rsidP="00CD56C8">
      <w:pPr>
        <w:autoSpaceDE w:val="0"/>
        <w:autoSpaceDN w:val="0"/>
        <w:adjustRightInd w:val="0"/>
        <w:ind w:left="360"/>
        <w:jc w:val="both"/>
        <w:rPr>
          <w:b/>
          <w:bCs/>
          <w:noProof/>
          <w:sz w:val="22"/>
          <w:szCs w:val="22"/>
          <w:vertAlign w:val="baseline"/>
          <w:lang w:val="ru-RU" w:eastAsia="sr-Latn-CS"/>
        </w:rPr>
      </w:pPr>
    </w:p>
    <w:p w:rsidR="00CD56C8" w:rsidRPr="00E72923" w:rsidRDefault="00CD56C8" w:rsidP="00CD56C8">
      <w:pPr>
        <w:tabs>
          <w:tab w:val="left" w:pos="1080"/>
        </w:tabs>
        <w:ind w:firstLine="567"/>
        <w:jc w:val="both"/>
        <w:rPr>
          <w:noProof/>
          <w:sz w:val="22"/>
          <w:szCs w:val="22"/>
          <w:vertAlign w:val="baseline"/>
          <w:lang w:val="ru-RU"/>
        </w:rPr>
      </w:pPr>
      <w:r w:rsidRPr="00E72923">
        <w:rPr>
          <w:noProof/>
          <w:sz w:val="22"/>
          <w:szCs w:val="22"/>
          <w:vertAlign w:val="baseline"/>
          <w:lang w:val="ru-RU"/>
        </w:rPr>
        <w:t>Наручилац је дужан да:</w:t>
      </w:r>
    </w:p>
    <w:p w:rsidR="00CD56C8" w:rsidRPr="00E72923" w:rsidRDefault="00CD56C8" w:rsidP="00CD56C8">
      <w:pPr>
        <w:tabs>
          <w:tab w:val="left" w:pos="851"/>
        </w:tabs>
        <w:ind w:firstLine="567"/>
        <w:jc w:val="both"/>
        <w:rPr>
          <w:noProof/>
          <w:sz w:val="22"/>
          <w:szCs w:val="22"/>
          <w:vertAlign w:val="baseline"/>
          <w:lang w:val="ru-RU"/>
        </w:rPr>
      </w:pPr>
      <w:r w:rsidRPr="00E72923">
        <w:rPr>
          <w:noProof/>
          <w:sz w:val="22"/>
          <w:szCs w:val="22"/>
          <w:vertAlign w:val="baseline"/>
          <w:lang w:val="ru-RU"/>
        </w:rPr>
        <w:t>1)</w:t>
      </w:r>
      <w:r w:rsidRPr="00E72923">
        <w:rPr>
          <w:noProof/>
          <w:sz w:val="22"/>
          <w:szCs w:val="22"/>
          <w:vertAlign w:val="baseline"/>
          <w:lang w:val="ru-RU"/>
        </w:rPr>
        <w:tab/>
        <w:t xml:space="preserve">чува као поверљиве све податке о понуђачима садржане у понуди које је као такве, у складу са законом, понуђач означио у понуди; </w:t>
      </w:r>
    </w:p>
    <w:p w:rsidR="00CD56C8" w:rsidRPr="00E72923" w:rsidRDefault="00CD56C8" w:rsidP="00CD56C8">
      <w:pPr>
        <w:tabs>
          <w:tab w:val="left" w:pos="851"/>
        </w:tabs>
        <w:ind w:firstLine="567"/>
        <w:jc w:val="both"/>
        <w:rPr>
          <w:noProof/>
          <w:sz w:val="22"/>
          <w:szCs w:val="22"/>
          <w:vertAlign w:val="baseline"/>
          <w:lang w:val="ru-RU"/>
        </w:rPr>
      </w:pPr>
      <w:r w:rsidRPr="00E72923">
        <w:rPr>
          <w:noProof/>
          <w:sz w:val="22"/>
          <w:szCs w:val="22"/>
          <w:vertAlign w:val="baseline"/>
          <w:lang w:val="ru-RU"/>
        </w:rPr>
        <w:t>2)</w:t>
      </w:r>
      <w:r w:rsidRPr="00E72923">
        <w:rPr>
          <w:noProof/>
          <w:sz w:val="22"/>
          <w:szCs w:val="22"/>
          <w:vertAlign w:val="baseline"/>
          <w:lang w:val="ru-RU"/>
        </w:rPr>
        <w:tab/>
        <w:t>одбије давање информације која би значила повреду поверљивости података добијених у понуди;</w:t>
      </w:r>
    </w:p>
    <w:p w:rsidR="00CD56C8" w:rsidRPr="00E72923" w:rsidRDefault="00CD56C8" w:rsidP="00CD56C8">
      <w:pPr>
        <w:tabs>
          <w:tab w:val="left" w:pos="851"/>
        </w:tabs>
        <w:ind w:firstLine="567"/>
        <w:jc w:val="both"/>
        <w:rPr>
          <w:noProof/>
          <w:sz w:val="22"/>
          <w:szCs w:val="22"/>
          <w:vertAlign w:val="baseline"/>
          <w:lang w:val="ru-RU"/>
        </w:rPr>
      </w:pPr>
      <w:r w:rsidRPr="00E72923">
        <w:rPr>
          <w:noProof/>
          <w:sz w:val="22"/>
          <w:szCs w:val="22"/>
          <w:vertAlign w:val="baseline"/>
          <w:lang w:val="ru-RU"/>
        </w:rPr>
        <w:t>3)</w:t>
      </w:r>
      <w:r w:rsidRPr="00E72923">
        <w:rPr>
          <w:noProof/>
          <w:sz w:val="22"/>
          <w:szCs w:val="22"/>
          <w:vertAlign w:val="baseline"/>
          <w:lang w:val="ru-RU"/>
        </w:rPr>
        <w:tab/>
        <w:t xml:space="preserve">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CD56C8" w:rsidRPr="00E72923" w:rsidRDefault="00CD56C8" w:rsidP="00CD56C8">
      <w:pPr>
        <w:tabs>
          <w:tab w:val="left" w:pos="1080"/>
        </w:tabs>
        <w:ind w:firstLine="567"/>
        <w:jc w:val="both"/>
        <w:rPr>
          <w:noProof/>
          <w:sz w:val="22"/>
          <w:szCs w:val="22"/>
          <w:vertAlign w:val="baseline"/>
          <w:lang w:val="ru-RU"/>
        </w:rPr>
      </w:pPr>
      <w:r w:rsidRPr="00E72923">
        <w:rPr>
          <w:noProof/>
          <w:sz w:val="22"/>
          <w:szCs w:val="22"/>
          <w:vertAlign w:val="baseline"/>
          <w:lang w:val="ru-RU"/>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CD56C8" w:rsidRPr="00E72923" w:rsidRDefault="00CD56C8" w:rsidP="00CD56C8">
      <w:pPr>
        <w:suppressAutoHyphens/>
        <w:ind w:right="184" w:firstLine="567"/>
        <w:jc w:val="both"/>
        <w:rPr>
          <w:noProof/>
          <w:sz w:val="22"/>
          <w:szCs w:val="22"/>
          <w:vertAlign w:val="baseline"/>
          <w:lang w:val="ru-RU" w:eastAsia="zh-CN"/>
        </w:rPr>
      </w:pPr>
    </w:p>
    <w:p w:rsidR="00CD56C8" w:rsidRPr="00E72923" w:rsidRDefault="00CD56C8" w:rsidP="00CD56C8">
      <w:pPr>
        <w:pStyle w:val="ListParagraph"/>
        <w:autoSpaceDE w:val="0"/>
        <w:autoSpaceDN w:val="0"/>
        <w:adjustRightInd w:val="0"/>
        <w:ind w:left="567"/>
        <w:jc w:val="both"/>
        <w:rPr>
          <w:b/>
          <w:bCs/>
          <w:noProof/>
          <w:sz w:val="22"/>
          <w:szCs w:val="22"/>
          <w:vertAlign w:val="baseline"/>
          <w:lang w:val="ru-RU" w:eastAsia="sr-Latn-CS"/>
        </w:rPr>
      </w:pPr>
      <w:r w:rsidRPr="00E72923">
        <w:rPr>
          <w:b/>
          <w:bCs/>
          <w:noProof/>
          <w:sz w:val="22"/>
          <w:szCs w:val="22"/>
          <w:vertAlign w:val="baseline"/>
          <w:lang w:val="sr-Cyrl-CS" w:eastAsia="sr-Latn-CS"/>
        </w:rPr>
        <w:t>2.1</w:t>
      </w:r>
      <w:r w:rsidR="006C2E27">
        <w:rPr>
          <w:b/>
          <w:bCs/>
          <w:noProof/>
          <w:sz w:val="22"/>
          <w:szCs w:val="22"/>
          <w:vertAlign w:val="baseline"/>
          <w:lang w:eastAsia="sr-Latn-CS"/>
        </w:rPr>
        <w:t>5</w:t>
      </w:r>
      <w:r w:rsidRPr="00E72923">
        <w:rPr>
          <w:b/>
          <w:bCs/>
          <w:noProof/>
          <w:sz w:val="22"/>
          <w:szCs w:val="22"/>
          <w:vertAlign w:val="baseline"/>
          <w:lang w:val="sr-Cyrl-CS" w:eastAsia="sr-Latn-CS"/>
        </w:rPr>
        <w:t xml:space="preserve">. </w:t>
      </w:r>
      <w:r w:rsidRPr="00E72923">
        <w:rPr>
          <w:b/>
          <w:bCs/>
          <w:noProof/>
          <w:sz w:val="22"/>
          <w:szCs w:val="22"/>
          <w:vertAlign w:val="baseline"/>
          <w:lang w:val="ru-RU" w:eastAsia="sr-Latn-CS"/>
        </w:rPr>
        <w:t xml:space="preserve">ДОДАТНЕ ИНФОРМАЦИЈЕ И ПОЈАШЊЕЊА </w:t>
      </w:r>
    </w:p>
    <w:p w:rsidR="00CD56C8" w:rsidRPr="00E72923" w:rsidRDefault="00CD56C8" w:rsidP="00CD56C8">
      <w:pPr>
        <w:autoSpaceDE w:val="0"/>
        <w:autoSpaceDN w:val="0"/>
        <w:adjustRightInd w:val="0"/>
        <w:ind w:left="360"/>
        <w:jc w:val="both"/>
        <w:rPr>
          <w:b/>
          <w:bCs/>
          <w:noProof/>
          <w:sz w:val="22"/>
          <w:szCs w:val="22"/>
          <w:vertAlign w:val="baseline"/>
          <w:lang w:val="ru-RU" w:eastAsia="sr-Latn-CS"/>
        </w:rPr>
      </w:pPr>
    </w:p>
    <w:p w:rsidR="00CD56C8" w:rsidRPr="00B6194B" w:rsidRDefault="00CD56C8" w:rsidP="00CD56C8">
      <w:pPr>
        <w:autoSpaceDE w:val="0"/>
        <w:autoSpaceDN w:val="0"/>
        <w:adjustRightInd w:val="0"/>
        <w:ind w:firstLine="567"/>
        <w:jc w:val="both"/>
        <w:rPr>
          <w:b/>
          <w:bCs/>
          <w:noProof/>
          <w:sz w:val="22"/>
          <w:szCs w:val="22"/>
          <w:vertAlign w:val="baseline"/>
          <w:lang w:val="en-US" w:eastAsia="sr-Latn-CS"/>
        </w:rPr>
      </w:pPr>
      <w:r w:rsidRPr="00E72923">
        <w:rPr>
          <w:bCs/>
          <w:noProof/>
          <w:sz w:val="22"/>
          <w:szCs w:val="22"/>
          <w:vertAlign w:val="baseline"/>
          <w:lang w:val="ru-RU" w:eastAsia="sr-Latn-CS"/>
        </w:rPr>
        <w:t xml:space="preserve">Понуђач може, у писаном облику, тражити од наручиоца додатне информације или појашњења у вези са припремањем и подношењем понуде, најкасније </w:t>
      </w:r>
      <w:r w:rsidRPr="00E72923">
        <w:rPr>
          <w:b/>
          <w:bCs/>
          <w:noProof/>
          <w:sz w:val="22"/>
          <w:szCs w:val="22"/>
          <w:vertAlign w:val="baseline"/>
          <w:lang w:val="ru-RU" w:eastAsia="sr-Latn-CS"/>
        </w:rPr>
        <w:t>пет</w:t>
      </w:r>
      <w:r w:rsidRPr="00E72923">
        <w:rPr>
          <w:bCs/>
          <w:noProof/>
          <w:sz w:val="22"/>
          <w:szCs w:val="22"/>
          <w:vertAlign w:val="baseline"/>
          <w:lang w:val="ru-RU" w:eastAsia="sr-Latn-CS"/>
        </w:rPr>
        <w:t xml:space="preserve"> дана пре истека рока за подношење понуде, </w:t>
      </w:r>
      <w:r w:rsidRPr="00E72923">
        <w:rPr>
          <w:bCs/>
          <w:noProof/>
          <w:sz w:val="22"/>
          <w:szCs w:val="22"/>
          <w:vertAlign w:val="baseline"/>
          <w:lang w:val="sr-Cyrl-CS" w:eastAsia="sr-Latn-CS"/>
        </w:rPr>
        <w:t xml:space="preserve">на </w:t>
      </w:r>
      <w:r w:rsidRPr="00E72923">
        <w:rPr>
          <w:bCs/>
          <w:noProof/>
          <w:sz w:val="22"/>
          <w:szCs w:val="22"/>
          <w:vertAlign w:val="baseline"/>
          <w:lang w:val="ru-RU" w:eastAsia="sr-Latn-CS"/>
        </w:rPr>
        <w:t>е-</w:t>
      </w:r>
      <w:r w:rsidRPr="00E72923">
        <w:rPr>
          <w:bCs/>
          <w:noProof/>
          <w:sz w:val="22"/>
          <w:szCs w:val="22"/>
          <w:vertAlign w:val="baseline"/>
          <w:lang w:val="en-US" w:eastAsia="sr-Latn-CS"/>
        </w:rPr>
        <w:t>mail</w:t>
      </w:r>
      <w:r w:rsidRPr="00E72923">
        <w:rPr>
          <w:bCs/>
          <w:noProof/>
          <w:sz w:val="22"/>
          <w:szCs w:val="22"/>
          <w:vertAlign w:val="baseline"/>
          <w:lang w:val="ru-RU" w:eastAsia="sr-Latn-CS"/>
        </w:rPr>
        <w:t>:</w:t>
      </w:r>
      <w:r w:rsidR="006D4897" w:rsidRPr="00E72923">
        <w:t xml:space="preserve"> </w:t>
      </w:r>
      <w:r w:rsidRPr="00E72923">
        <w:rPr>
          <w:bCs/>
          <w:noProof/>
          <w:sz w:val="22"/>
          <w:szCs w:val="22"/>
          <w:vertAlign w:val="baseline"/>
          <w:lang w:val="ru-RU" w:eastAsia="sr-Latn-CS"/>
        </w:rPr>
        <w:t xml:space="preserve">   </w:t>
      </w:r>
      <w:hyperlink r:id="rId11" w:history="1">
        <w:r w:rsidR="00B47DE2" w:rsidRPr="00E72923">
          <w:rPr>
            <w:rStyle w:val="Hyperlink"/>
            <w:bCs/>
            <w:noProof/>
            <w:sz w:val="22"/>
            <w:szCs w:val="22"/>
            <w:vertAlign w:val="baseline"/>
            <w:lang w:val="en-US" w:eastAsia="sr-Latn-CS"/>
          </w:rPr>
          <w:t>ribarskabanja@yahoo.com</w:t>
        </w:r>
      </w:hyperlink>
      <w:r w:rsidR="00B47DE2" w:rsidRPr="00E72923">
        <w:rPr>
          <w:bCs/>
          <w:noProof/>
          <w:sz w:val="22"/>
          <w:szCs w:val="22"/>
          <w:vertAlign w:val="baseline"/>
          <w:lang w:eastAsia="sr-Latn-CS"/>
        </w:rPr>
        <w:t xml:space="preserve"> </w:t>
      </w:r>
      <w:r w:rsidR="00B6194B">
        <w:rPr>
          <w:bCs/>
          <w:noProof/>
          <w:sz w:val="22"/>
          <w:szCs w:val="22"/>
          <w:vertAlign w:val="baseline"/>
          <w:lang w:eastAsia="sr-Latn-CS"/>
        </w:rPr>
        <w:t xml:space="preserve">(за службу јавних набавки) </w:t>
      </w:r>
      <w:r w:rsidR="00B47DE2" w:rsidRPr="00E72923">
        <w:rPr>
          <w:bCs/>
          <w:noProof/>
          <w:sz w:val="22"/>
          <w:szCs w:val="22"/>
          <w:vertAlign w:val="baseline"/>
          <w:lang w:eastAsia="sr-Latn-CS"/>
        </w:rPr>
        <w:t>или на факс бр. 037/865-129</w:t>
      </w:r>
      <w:r w:rsidR="00312B77" w:rsidRPr="00E72923">
        <w:rPr>
          <w:bCs/>
          <w:noProof/>
          <w:sz w:val="22"/>
          <w:szCs w:val="22"/>
          <w:vertAlign w:val="baseline"/>
          <w:lang w:eastAsia="sr-Latn-CS"/>
        </w:rPr>
        <w:t>, радним даном од 07</w:t>
      </w:r>
      <w:r w:rsidR="00765CAD" w:rsidRPr="00E72923">
        <w:rPr>
          <w:bCs/>
          <w:noProof/>
          <w:sz w:val="22"/>
          <w:szCs w:val="22"/>
          <w:vertAlign w:val="baseline"/>
          <w:lang w:eastAsia="sr-Latn-CS"/>
        </w:rPr>
        <w:t xml:space="preserve"> до 14 часова.</w:t>
      </w:r>
      <w:r w:rsidR="00B6194B">
        <w:rPr>
          <w:bCs/>
          <w:noProof/>
          <w:sz w:val="22"/>
          <w:szCs w:val="22"/>
          <w:vertAlign w:val="baseline"/>
          <w:lang w:eastAsia="sr-Latn-CS"/>
        </w:rPr>
        <w:t xml:space="preserve"> Обавезно назначити </w:t>
      </w:r>
      <w:r w:rsidR="00B6194B" w:rsidRPr="00AB2394">
        <w:rPr>
          <w:b/>
          <w:bCs/>
          <w:noProof/>
          <w:sz w:val="22"/>
          <w:szCs w:val="22"/>
          <w:vertAlign w:val="baseline"/>
          <w:lang w:val="en-US" w:eastAsia="sr-Latn-CS"/>
        </w:rPr>
        <w:t>“</w:t>
      </w:r>
      <w:r w:rsidR="00B6194B" w:rsidRPr="00AB2394">
        <w:rPr>
          <w:b/>
          <w:bCs/>
          <w:noProof/>
          <w:sz w:val="22"/>
          <w:szCs w:val="22"/>
          <w:vertAlign w:val="baseline"/>
          <w:lang w:eastAsia="sr-Latn-CS"/>
        </w:rPr>
        <w:t>Додатне и</w:t>
      </w:r>
      <w:r w:rsidR="00711C6A">
        <w:rPr>
          <w:b/>
          <w:bCs/>
          <w:noProof/>
          <w:sz w:val="22"/>
          <w:szCs w:val="22"/>
          <w:vertAlign w:val="baseline"/>
          <w:lang w:eastAsia="sr-Latn-CS"/>
        </w:rPr>
        <w:t xml:space="preserve">нформације </w:t>
      </w:r>
      <w:r w:rsidR="00711C6A">
        <w:rPr>
          <w:b/>
          <w:bCs/>
          <w:noProof/>
          <w:sz w:val="22"/>
          <w:szCs w:val="22"/>
          <w:vertAlign w:val="baseline"/>
          <w:lang w:eastAsia="sr-Latn-CS"/>
        </w:rPr>
        <w:lastRenderedPageBreak/>
        <w:t>и појашњења ЈН бр. 17</w:t>
      </w:r>
      <w:r w:rsidR="00B6194B" w:rsidRPr="00AB2394">
        <w:rPr>
          <w:b/>
          <w:bCs/>
          <w:noProof/>
          <w:sz w:val="22"/>
          <w:szCs w:val="22"/>
          <w:vertAlign w:val="baseline"/>
          <w:lang w:val="en-US" w:eastAsia="sr-Latn-CS"/>
        </w:rPr>
        <w:t xml:space="preserve">/15 </w:t>
      </w:r>
      <w:r w:rsidR="00117487">
        <w:rPr>
          <w:b/>
          <w:bCs/>
          <w:noProof/>
          <w:sz w:val="22"/>
          <w:szCs w:val="22"/>
          <w:vertAlign w:val="baseline"/>
          <w:lang w:val="en-US" w:eastAsia="sr-Latn-CS"/>
        </w:rPr>
        <w:t xml:space="preserve"> </w:t>
      </w:r>
      <w:r w:rsidR="00B6194B" w:rsidRPr="00AB2394">
        <w:rPr>
          <w:b/>
          <w:noProof/>
          <w:sz w:val="22"/>
          <w:szCs w:val="22"/>
          <w:vertAlign w:val="baseline"/>
          <w:lang w:val="sr-Cyrl-CS"/>
        </w:rPr>
        <w:t xml:space="preserve">Набавка  и уградња </w:t>
      </w:r>
      <w:r w:rsidR="00B6194B" w:rsidRPr="00AB2394">
        <w:rPr>
          <w:b/>
          <w:noProof/>
          <w:sz w:val="22"/>
          <w:szCs w:val="22"/>
          <w:vertAlign w:val="baseline"/>
        </w:rPr>
        <w:t>лифтова</w:t>
      </w:r>
      <w:r w:rsidR="00B6194B" w:rsidRPr="00AB2394">
        <w:rPr>
          <w:b/>
          <w:noProof/>
          <w:sz w:val="22"/>
          <w:szCs w:val="22"/>
          <w:vertAlign w:val="baseline"/>
          <w:lang w:val="sr-Cyrl-CS"/>
        </w:rPr>
        <w:t>,</w:t>
      </w:r>
      <w:r w:rsidR="00B6194B" w:rsidRPr="00AB2394">
        <w:rPr>
          <w:b/>
          <w:noProof/>
          <w:sz w:val="22"/>
          <w:szCs w:val="22"/>
          <w:vertAlign w:val="baseline"/>
          <w:lang w:val="ru-RU"/>
        </w:rPr>
        <w:t xml:space="preserve"> Партија 1 - </w:t>
      </w:r>
      <w:r w:rsidR="00B6194B" w:rsidRPr="00AB2394">
        <w:rPr>
          <w:rFonts w:ascii="Arial" w:hAnsi="Arial" w:cs="Arial"/>
          <w:b/>
          <w:sz w:val="20"/>
          <w:szCs w:val="20"/>
          <w:vertAlign w:val="baseline"/>
          <w:lang w:val="ru-RU"/>
        </w:rPr>
        <w:t xml:space="preserve">ЛИФТ А – </w:t>
      </w:r>
      <w:proofErr w:type="gramStart"/>
      <w:r w:rsidR="00B6194B" w:rsidRPr="00AB2394">
        <w:rPr>
          <w:rFonts w:ascii="Arial" w:hAnsi="Arial" w:cs="Arial"/>
          <w:b/>
          <w:sz w:val="20"/>
          <w:szCs w:val="20"/>
          <w:vertAlign w:val="baseline"/>
          <w:lang w:val="ru-RU"/>
        </w:rPr>
        <w:t>ЛЕВИ</w:t>
      </w:r>
      <w:r w:rsidR="00B6194B" w:rsidRPr="00F36D89">
        <w:rPr>
          <w:rFonts w:ascii="Arial" w:hAnsi="Arial" w:cs="Arial"/>
          <w:b/>
          <w:sz w:val="20"/>
          <w:szCs w:val="20"/>
          <w:vertAlign w:val="baseline"/>
          <w:lang w:val="ru-RU"/>
        </w:rPr>
        <w:t xml:space="preserve">  ВИЛА</w:t>
      </w:r>
      <w:proofErr w:type="gramEnd"/>
      <w:r w:rsidR="00B6194B" w:rsidRPr="00F36D89">
        <w:rPr>
          <w:rFonts w:ascii="Arial" w:hAnsi="Arial" w:cs="Arial"/>
          <w:b/>
          <w:sz w:val="20"/>
          <w:szCs w:val="20"/>
          <w:vertAlign w:val="baseline"/>
          <w:lang w:val="ru-RU"/>
        </w:rPr>
        <w:t xml:space="preserve"> „БОСНА“</w:t>
      </w:r>
      <w:r w:rsidR="00B6194B">
        <w:rPr>
          <w:bCs/>
          <w:noProof/>
          <w:sz w:val="22"/>
          <w:szCs w:val="22"/>
          <w:vertAlign w:val="baseline"/>
          <w:lang w:val="en-US" w:eastAsia="sr-Latn-CS"/>
        </w:rPr>
        <w:t>”</w:t>
      </w:r>
    </w:p>
    <w:p w:rsidR="00CD56C8" w:rsidRPr="00E72923" w:rsidRDefault="00CD56C8" w:rsidP="00CD56C8">
      <w:pPr>
        <w:autoSpaceDE w:val="0"/>
        <w:autoSpaceDN w:val="0"/>
        <w:adjustRightInd w:val="0"/>
        <w:ind w:firstLine="567"/>
        <w:jc w:val="both"/>
        <w:rPr>
          <w:bCs/>
          <w:noProof/>
          <w:sz w:val="22"/>
          <w:szCs w:val="22"/>
          <w:vertAlign w:val="baseline"/>
          <w:lang w:val="ru-RU" w:eastAsia="sr-Latn-CS"/>
        </w:rPr>
      </w:pPr>
      <w:r w:rsidRPr="00E72923">
        <w:rPr>
          <w:bCs/>
          <w:noProof/>
          <w:sz w:val="22"/>
          <w:szCs w:val="22"/>
          <w:vertAlign w:val="baseline"/>
          <w:lang w:val="ru-RU" w:eastAsia="sr-Latn-CS"/>
        </w:rPr>
        <w:t xml:space="preserve">Наручилац је дужан да у року од </w:t>
      </w:r>
      <w:r w:rsidRPr="00E72923">
        <w:rPr>
          <w:b/>
          <w:bCs/>
          <w:noProof/>
          <w:sz w:val="22"/>
          <w:szCs w:val="22"/>
          <w:vertAlign w:val="baseline"/>
          <w:lang w:val="ru-RU" w:eastAsia="sr-Latn-CS"/>
        </w:rPr>
        <w:t>три</w:t>
      </w:r>
      <w:r w:rsidRPr="00E72923">
        <w:rPr>
          <w:bCs/>
          <w:noProof/>
          <w:sz w:val="22"/>
          <w:szCs w:val="22"/>
          <w:vertAlign w:val="baseline"/>
          <w:lang w:val="ru-RU" w:eastAsia="sr-Latn-CS"/>
        </w:rPr>
        <w:t xml:space="preserve"> дана од дана пријема захтева од стране понуђача, </w:t>
      </w:r>
      <w:r w:rsidR="00322C15" w:rsidRPr="00E72923">
        <w:rPr>
          <w:bCs/>
          <w:noProof/>
          <w:sz w:val="22"/>
          <w:szCs w:val="22"/>
          <w:vertAlign w:val="baseline"/>
          <w:lang w:val="ru-RU" w:eastAsia="sr-Latn-CS"/>
        </w:rPr>
        <w:t>понуђачу</w:t>
      </w:r>
      <w:r w:rsidRPr="00E72923">
        <w:rPr>
          <w:bCs/>
          <w:noProof/>
          <w:sz w:val="22"/>
          <w:szCs w:val="22"/>
          <w:vertAlign w:val="baseline"/>
          <w:lang w:val="ru-RU" w:eastAsia="sr-Latn-CS"/>
        </w:rPr>
        <w:t xml:space="preserve"> пошаље одговор у писаном облику и да истовремено ту информацију објави на Порталу јавних набавки и интернет страници наручиоца.</w:t>
      </w:r>
    </w:p>
    <w:p w:rsidR="00CD56C8" w:rsidRPr="00E72923" w:rsidRDefault="00CD56C8" w:rsidP="00CD56C8">
      <w:pPr>
        <w:autoSpaceDE w:val="0"/>
        <w:autoSpaceDN w:val="0"/>
        <w:adjustRightInd w:val="0"/>
        <w:ind w:firstLine="567"/>
        <w:jc w:val="both"/>
        <w:rPr>
          <w:bCs/>
          <w:noProof/>
          <w:sz w:val="22"/>
          <w:szCs w:val="22"/>
          <w:vertAlign w:val="baseline"/>
          <w:lang w:val="ru-RU" w:eastAsia="sr-Latn-CS"/>
        </w:rPr>
      </w:pPr>
      <w:r w:rsidRPr="00E72923">
        <w:rPr>
          <w:bCs/>
          <w:noProof/>
          <w:sz w:val="22"/>
          <w:szCs w:val="22"/>
          <w:vertAlign w:val="baseline"/>
          <w:lang w:val="ru-RU" w:eastAsia="sr-Latn-CS"/>
        </w:rPr>
        <w:t xml:space="preserve">Тражење додатних информација или појашњења телефоном </w:t>
      </w:r>
      <w:r w:rsidRPr="00E72923">
        <w:rPr>
          <w:b/>
          <w:bCs/>
          <w:noProof/>
          <w:sz w:val="22"/>
          <w:szCs w:val="22"/>
          <w:vertAlign w:val="baseline"/>
          <w:lang w:val="ru-RU" w:eastAsia="sr-Latn-CS"/>
        </w:rPr>
        <w:t>није</w:t>
      </w:r>
      <w:r w:rsidRPr="00E72923">
        <w:rPr>
          <w:bCs/>
          <w:noProof/>
          <w:sz w:val="22"/>
          <w:szCs w:val="22"/>
          <w:vertAlign w:val="baseline"/>
          <w:lang w:val="ru-RU" w:eastAsia="sr-Latn-CS"/>
        </w:rPr>
        <w:t xml:space="preserve"> дозвољено. </w:t>
      </w:r>
    </w:p>
    <w:p w:rsidR="00CD56C8" w:rsidRPr="00E72923" w:rsidRDefault="00CD56C8" w:rsidP="00CD56C8">
      <w:pPr>
        <w:autoSpaceDE w:val="0"/>
        <w:autoSpaceDN w:val="0"/>
        <w:adjustRightInd w:val="0"/>
        <w:ind w:firstLine="567"/>
        <w:jc w:val="both"/>
        <w:rPr>
          <w:bCs/>
          <w:noProof/>
          <w:sz w:val="22"/>
          <w:szCs w:val="22"/>
          <w:vertAlign w:val="baseline"/>
          <w:lang w:val="ru-RU" w:eastAsia="sr-Latn-CS"/>
        </w:rPr>
      </w:pPr>
      <w:r w:rsidRPr="00E72923">
        <w:rPr>
          <w:bCs/>
          <w:noProof/>
          <w:sz w:val="22"/>
          <w:szCs w:val="22"/>
          <w:vertAlign w:val="baseline"/>
          <w:lang w:val="ru-RU" w:eastAsia="sr-Latn-C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2F53A2" w:rsidRPr="00333610" w:rsidRDefault="002F53A2" w:rsidP="002F53A2">
      <w:pPr>
        <w:widowControl w:val="0"/>
        <w:jc w:val="both"/>
        <w:rPr>
          <w:rFonts w:cs="Arial"/>
          <w:b/>
          <w:color w:val="000000"/>
          <w:sz w:val="28"/>
          <w:szCs w:val="28"/>
        </w:rPr>
      </w:pPr>
      <w:r w:rsidRPr="00333610">
        <w:rPr>
          <w:rFonts w:cs="Arial"/>
          <w:b/>
          <w:color w:val="000000"/>
          <w:sz w:val="28"/>
          <w:szCs w:val="28"/>
          <w:lang w:val="sr-Cyrl-CS"/>
        </w:rPr>
        <w:t>Напомена: Уколико понуђач тражи додатне информације или појашњења у вези са припремањем понуде, после 14,</w:t>
      </w:r>
      <w:r w:rsidRPr="00333610">
        <w:rPr>
          <w:rFonts w:cs="Arial"/>
          <w:b/>
          <w:color w:val="000000"/>
          <w:sz w:val="28"/>
          <w:szCs w:val="28"/>
          <w:lang w:val="en-US"/>
        </w:rPr>
        <w:t>00</w:t>
      </w:r>
      <w:r w:rsidRPr="00333610">
        <w:rPr>
          <w:rFonts w:cs="Arial"/>
          <w:b/>
          <w:color w:val="000000"/>
          <w:sz w:val="28"/>
          <w:szCs w:val="28"/>
          <w:lang w:val="sr-Cyrl-CS"/>
        </w:rPr>
        <w:t xml:space="preserve"> часова, сматраће се да су додатне информације или појашњења тражене наредног дана, а ако додатне информације или појашњења у вези са припремањем понуде тражи пре почетка радног времена (пре 7 часова), сматраће се да су тражене на дан када су примљене додатне информације или појашњења.</w:t>
      </w:r>
    </w:p>
    <w:p w:rsidR="00CD56C8" w:rsidRPr="00E72923" w:rsidRDefault="00CD56C8" w:rsidP="00CD56C8">
      <w:pPr>
        <w:autoSpaceDE w:val="0"/>
        <w:autoSpaceDN w:val="0"/>
        <w:adjustRightInd w:val="0"/>
        <w:ind w:firstLine="567"/>
        <w:jc w:val="both"/>
        <w:rPr>
          <w:bCs/>
          <w:noProof/>
          <w:sz w:val="22"/>
          <w:szCs w:val="22"/>
          <w:vertAlign w:val="baseline"/>
          <w:lang w:val="ru-RU" w:eastAsia="sr-Latn-CS"/>
        </w:rPr>
      </w:pPr>
    </w:p>
    <w:p w:rsidR="00025D2E" w:rsidRPr="00E72923" w:rsidRDefault="00025D2E" w:rsidP="00CD56C8">
      <w:pPr>
        <w:pStyle w:val="ListParagraph"/>
        <w:ind w:left="567"/>
        <w:rPr>
          <w:b/>
          <w:sz w:val="22"/>
          <w:szCs w:val="22"/>
          <w:vertAlign w:val="baseline"/>
          <w:lang w:val="sr-Cyrl-CS"/>
        </w:rPr>
      </w:pPr>
    </w:p>
    <w:p w:rsidR="00CD56C8" w:rsidRPr="00E72923" w:rsidRDefault="00CD56C8" w:rsidP="00CD56C8">
      <w:pPr>
        <w:pStyle w:val="ListParagraph"/>
        <w:ind w:left="567"/>
        <w:rPr>
          <w:b/>
          <w:sz w:val="22"/>
          <w:szCs w:val="22"/>
          <w:vertAlign w:val="baseline"/>
          <w:lang w:val="sr-Cyrl-CS"/>
        </w:rPr>
      </w:pPr>
      <w:r w:rsidRPr="00E72923">
        <w:rPr>
          <w:b/>
          <w:sz w:val="22"/>
          <w:szCs w:val="22"/>
          <w:vertAlign w:val="baseline"/>
          <w:lang w:val="sr-Cyrl-CS"/>
        </w:rPr>
        <w:t>2.1</w:t>
      </w:r>
      <w:r w:rsidR="006C2E27">
        <w:rPr>
          <w:b/>
          <w:sz w:val="22"/>
          <w:szCs w:val="22"/>
          <w:vertAlign w:val="baseline"/>
        </w:rPr>
        <w:t>6</w:t>
      </w:r>
      <w:r w:rsidRPr="00E72923">
        <w:rPr>
          <w:b/>
          <w:sz w:val="22"/>
          <w:szCs w:val="22"/>
          <w:vertAlign w:val="baseline"/>
          <w:lang w:val="sr-Cyrl-CS"/>
        </w:rPr>
        <w:t>. РОК  ВАЖНОСТИ  ПОНУДЕ</w:t>
      </w:r>
    </w:p>
    <w:p w:rsidR="00CD56C8" w:rsidRPr="00E72923" w:rsidRDefault="00CD56C8" w:rsidP="00CD56C8">
      <w:pPr>
        <w:pStyle w:val="ListParagraph"/>
        <w:ind w:left="567"/>
        <w:rPr>
          <w:b/>
          <w:sz w:val="22"/>
          <w:szCs w:val="22"/>
          <w:vertAlign w:val="baseline"/>
          <w:lang w:val="sr-Cyrl-CS"/>
        </w:rPr>
      </w:pPr>
    </w:p>
    <w:p w:rsidR="00CD56C8" w:rsidRPr="00E72923" w:rsidRDefault="00CD56C8" w:rsidP="00CD56C8">
      <w:pPr>
        <w:autoSpaceDE w:val="0"/>
        <w:autoSpaceDN w:val="0"/>
        <w:adjustRightInd w:val="0"/>
        <w:ind w:firstLine="567"/>
        <w:jc w:val="both"/>
        <w:rPr>
          <w:sz w:val="22"/>
          <w:szCs w:val="22"/>
          <w:vertAlign w:val="baseline"/>
          <w:lang w:val="ru-RU"/>
        </w:rPr>
      </w:pPr>
      <w:r w:rsidRPr="00E72923">
        <w:rPr>
          <w:sz w:val="22"/>
          <w:szCs w:val="22"/>
          <w:vertAlign w:val="baseline"/>
          <w:lang w:val="sr-Cyrl-CS"/>
        </w:rPr>
        <w:t xml:space="preserve">Рок важности понуде </w:t>
      </w:r>
      <w:r w:rsidRPr="00E72923">
        <w:rPr>
          <w:sz w:val="22"/>
          <w:szCs w:val="22"/>
          <w:vertAlign w:val="baseline"/>
        </w:rPr>
        <w:t xml:space="preserve">је </w:t>
      </w:r>
      <w:r w:rsidR="007072AC" w:rsidRPr="00E72923">
        <w:rPr>
          <w:b/>
          <w:sz w:val="22"/>
          <w:szCs w:val="22"/>
          <w:vertAlign w:val="baseline"/>
        </w:rPr>
        <w:t xml:space="preserve">60 </w:t>
      </w:r>
      <w:r w:rsidRPr="00E72923">
        <w:rPr>
          <w:sz w:val="22"/>
          <w:szCs w:val="22"/>
          <w:vertAlign w:val="baseline"/>
          <w:lang w:val="ru-RU"/>
        </w:rPr>
        <w:t>дана од дана отварања понуда.</w:t>
      </w:r>
    </w:p>
    <w:p w:rsidR="000C3CE1" w:rsidRPr="00E72923" w:rsidRDefault="000C3CE1" w:rsidP="00CD56C8">
      <w:pPr>
        <w:autoSpaceDE w:val="0"/>
        <w:autoSpaceDN w:val="0"/>
        <w:adjustRightInd w:val="0"/>
        <w:ind w:firstLine="567"/>
        <w:jc w:val="both"/>
        <w:rPr>
          <w:sz w:val="22"/>
          <w:szCs w:val="22"/>
          <w:vertAlign w:val="baseline"/>
          <w:lang w:val="ru-RU"/>
        </w:rPr>
      </w:pPr>
    </w:p>
    <w:p w:rsidR="00CD56C8" w:rsidRPr="00903A62" w:rsidRDefault="00CD56C8" w:rsidP="00903A62">
      <w:pPr>
        <w:autoSpaceDE w:val="0"/>
        <w:autoSpaceDN w:val="0"/>
        <w:adjustRightInd w:val="0"/>
        <w:rPr>
          <w:b/>
          <w:sz w:val="22"/>
          <w:szCs w:val="22"/>
          <w:vertAlign w:val="baseline"/>
          <w:lang w:val="sr-Cyrl-CS"/>
        </w:rPr>
      </w:pPr>
    </w:p>
    <w:p w:rsidR="00CD56C8" w:rsidRPr="00E72923" w:rsidRDefault="00CD56C8" w:rsidP="00CD56C8">
      <w:pPr>
        <w:pStyle w:val="ListParagraph"/>
        <w:autoSpaceDE w:val="0"/>
        <w:autoSpaceDN w:val="0"/>
        <w:adjustRightInd w:val="0"/>
        <w:ind w:left="567"/>
        <w:rPr>
          <w:b/>
          <w:bCs/>
          <w:sz w:val="22"/>
          <w:szCs w:val="22"/>
          <w:vertAlign w:val="baseline"/>
          <w:lang w:val="ru-RU"/>
        </w:rPr>
      </w:pPr>
      <w:r w:rsidRPr="00E72923">
        <w:rPr>
          <w:b/>
          <w:sz w:val="22"/>
          <w:szCs w:val="22"/>
          <w:vertAlign w:val="baseline"/>
          <w:lang w:val="sr-Cyrl-CS"/>
        </w:rPr>
        <w:t>2.1</w:t>
      </w:r>
      <w:r w:rsidR="006C2E27">
        <w:rPr>
          <w:b/>
          <w:sz w:val="22"/>
          <w:szCs w:val="22"/>
          <w:vertAlign w:val="baseline"/>
        </w:rPr>
        <w:t>7</w:t>
      </w:r>
      <w:r w:rsidRPr="00E72923">
        <w:rPr>
          <w:b/>
          <w:sz w:val="22"/>
          <w:szCs w:val="22"/>
          <w:vertAlign w:val="baseline"/>
          <w:lang w:val="sr-Cyrl-CS"/>
        </w:rPr>
        <w:t xml:space="preserve">. ДОДАТНА </w:t>
      </w:r>
      <w:r w:rsidRPr="00E72923">
        <w:rPr>
          <w:b/>
          <w:bCs/>
          <w:sz w:val="22"/>
          <w:szCs w:val="22"/>
          <w:vertAlign w:val="baseline"/>
          <w:lang w:val="ru-RU"/>
        </w:rPr>
        <w:t>ОБЈАШЊЕЊА, КОНТРОЛА И ДОПУШТЕНЕ ИСПРАВКЕ ОД ПОНУЂАЧА ПОСЛЕ ОТВАРАЊА ПОНУДА</w:t>
      </w:r>
    </w:p>
    <w:p w:rsidR="00CD56C8" w:rsidRPr="00E72923" w:rsidRDefault="00CD56C8" w:rsidP="00CD56C8">
      <w:pPr>
        <w:autoSpaceDE w:val="0"/>
        <w:autoSpaceDN w:val="0"/>
        <w:adjustRightInd w:val="0"/>
        <w:ind w:firstLine="567"/>
        <w:jc w:val="both"/>
        <w:rPr>
          <w:bCs/>
          <w:noProof/>
          <w:sz w:val="22"/>
          <w:szCs w:val="22"/>
          <w:vertAlign w:val="baseline"/>
          <w:lang w:val="ru-RU" w:eastAsia="sr-Latn-CS"/>
        </w:rPr>
      </w:pPr>
    </w:p>
    <w:p w:rsidR="00CD56C8" w:rsidRPr="00E72923" w:rsidRDefault="00CD56C8" w:rsidP="00CD56C8">
      <w:pPr>
        <w:autoSpaceDE w:val="0"/>
        <w:autoSpaceDN w:val="0"/>
        <w:adjustRightInd w:val="0"/>
        <w:ind w:firstLine="567"/>
        <w:jc w:val="both"/>
        <w:rPr>
          <w:bCs/>
          <w:noProof/>
          <w:sz w:val="22"/>
          <w:szCs w:val="22"/>
          <w:vertAlign w:val="baseline"/>
          <w:lang w:val="ru-RU" w:eastAsia="sr-Latn-CS"/>
        </w:rPr>
      </w:pPr>
      <w:r w:rsidRPr="00E72923">
        <w:rPr>
          <w:bCs/>
          <w:noProof/>
          <w:sz w:val="22"/>
          <w:szCs w:val="22"/>
          <w:vertAlign w:val="baseline"/>
          <w:lang w:val="ru-RU"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CD56C8" w:rsidRPr="00E72923" w:rsidRDefault="00CD56C8" w:rsidP="00CD56C8">
      <w:pPr>
        <w:autoSpaceDE w:val="0"/>
        <w:autoSpaceDN w:val="0"/>
        <w:adjustRightInd w:val="0"/>
        <w:ind w:firstLine="567"/>
        <w:jc w:val="both"/>
        <w:rPr>
          <w:bCs/>
          <w:noProof/>
          <w:sz w:val="22"/>
          <w:szCs w:val="22"/>
          <w:vertAlign w:val="baseline"/>
          <w:lang w:val="ru-RU" w:eastAsia="sr-Latn-CS"/>
        </w:rPr>
      </w:pPr>
      <w:r w:rsidRPr="00E72923">
        <w:rPr>
          <w:bCs/>
          <w:noProof/>
          <w:sz w:val="22"/>
          <w:szCs w:val="22"/>
          <w:vertAlign w:val="baseline"/>
          <w:lang w:val="ru-RU" w:eastAsia="sr-Latn-CS"/>
        </w:rPr>
        <w:t xml:space="preserve">Ако се понуђач не сагласи са исправком рачунских грешака, наручилац ће његову понуду одбити као неприхватљиву. </w:t>
      </w:r>
    </w:p>
    <w:p w:rsidR="00CD56C8" w:rsidRPr="00E72923" w:rsidRDefault="00CD56C8" w:rsidP="00CD56C8">
      <w:pPr>
        <w:pStyle w:val="ListParagraph"/>
        <w:autoSpaceDE w:val="0"/>
        <w:autoSpaceDN w:val="0"/>
        <w:adjustRightInd w:val="0"/>
        <w:ind w:left="567"/>
        <w:rPr>
          <w:b/>
          <w:bCs/>
          <w:noProof/>
          <w:sz w:val="22"/>
          <w:szCs w:val="22"/>
          <w:vertAlign w:val="baseline"/>
          <w:lang w:val="ru-RU" w:eastAsia="sr-Latn-CS"/>
        </w:rPr>
      </w:pPr>
    </w:p>
    <w:p w:rsidR="00CD56C8" w:rsidRPr="00E72923" w:rsidRDefault="00CD56C8" w:rsidP="00CD56C8">
      <w:pPr>
        <w:pStyle w:val="ListParagraph"/>
        <w:autoSpaceDE w:val="0"/>
        <w:autoSpaceDN w:val="0"/>
        <w:adjustRightInd w:val="0"/>
        <w:ind w:left="567"/>
        <w:rPr>
          <w:b/>
          <w:bCs/>
          <w:noProof/>
          <w:sz w:val="22"/>
          <w:szCs w:val="22"/>
          <w:vertAlign w:val="baseline"/>
          <w:lang w:val="ru-RU" w:eastAsia="sr-Latn-CS"/>
        </w:rPr>
      </w:pPr>
      <w:r w:rsidRPr="00E72923">
        <w:rPr>
          <w:b/>
          <w:bCs/>
          <w:noProof/>
          <w:sz w:val="22"/>
          <w:szCs w:val="22"/>
          <w:vertAlign w:val="baseline"/>
          <w:lang w:val="ru-RU" w:eastAsia="sr-Latn-CS"/>
        </w:rPr>
        <w:t>2.1</w:t>
      </w:r>
      <w:r w:rsidR="00925793">
        <w:rPr>
          <w:b/>
          <w:bCs/>
          <w:noProof/>
          <w:sz w:val="22"/>
          <w:szCs w:val="22"/>
          <w:vertAlign w:val="baseline"/>
          <w:lang w:eastAsia="sr-Latn-CS"/>
        </w:rPr>
        <w:t>8</w:t>
      </w:r>
      <w:r w:rsidRPr="00E72923">
        <w:rPr>
          <w:b/>
          <w:bCs/>
          <w:noProof/>
          <w:sz w:val="22"/>
          <w:szCs w:val="22"/>
          <w:vertAlign w:val="baseline"/>
          <w:lang w:val="ru-RU" w:eastAsia="sr-Latn-CS"/>
        </w:rPr>
        <w:t>. КРИТЕРИЈУМ ЗА ДОДЕЛУ УГОВОРА</w:t>
      </w:r>
    </w:p>
    <w:p w:rsidR="00CD56C8" w:rsidRPr="00E72923" w:rsidRDefault="00CD56C8" w:rsidP="00CD56C8">
      <w:pPr>
        <w:autoSpaceDE w:val="0"/>
        <w:autoSpaceDN w:val="0"/>
        <w:adjustRightInd w:val="0"/>
        <w:jc w:val="both"/>
        <w:rPr>
          <w:b/>
          <w:bCs/>
          <w:noProof/>
          <w:sz w:val="22"/>
          <w:szCs w:val="22"/>
          <w:vertAlign w:val="baseline"/>
          <w:lang w:val="ru-RU" w:eastAsia="sr-Latn-CS"/>
        </w:rPr>
      </w:pPr>
    </w:p>
    <w:p w:rsidR="00554C1C" w:rsidRPr="00E72923" w:rsidRDefault="00554C1C" w:rsidP="00554C1C">
      <w:pPr>
        <w:autoSpaceDE w:val="0"/>
        <w:autoSpaceDN w:val="0"/>
        <w:adjustRightInd w:val="0"/>
        <w:ind w:firstLine="567"/>
        <w:jc w:val="both"/>
        <w:rPr>
          <w:noProof/>
          <w:sz w:val="22"/>
          <w:szCs w:val="22"/>
          <w:vertAlign w:val="baseline"/>
          <w:lang w:val="ru-RU"/>
        </w:rPr>
      </w:pPr>
      <w:r w:rsidRPr="00E72923">
        <w:rPr>
          <w:noProof/>
          <w:sz w:val="22"/>
          <w:szCs w:val="22"/>
          <w:vertAlign w:val="baseline"/>
          <w:lang w:val="ru-RU"/>
        </w:rPr>
        <w:t xml:space="preserve">Критеријум за доделу уговора је </w:t>
      </w:r>
      <w:r w:rsidR="00AE154D" w:rsidRPr="00E72923">
        <w:rPr>
          <w:b/>
          <w:noProof/>
          <w:sz w:val="22"/>
          <w:szCs w:val="22"/>
          <w:vertAlign w:val="baseline"/>
          <w:lang w:val="ru-RU"/>
        </w:rPr>
        <w:t>економски најповоњнија понуда</w:t>
      </w:r>
      <w:r w:rsidRPr="00E72923">
        <w:rPr>
          <w:noProof/>
          <w:sz w:val="22"/>
          <w:szCs w:val="22"/>
          <w:vertAlign w:val="baseline"/>
          <w:lang w:val="ru-RU"/>
        </w:rPr>
        <w:t xml:space="preserve">. </w:t>
      </w:r>
    </w:p>
    <w:p w:rsidR="00A977BD" w:rsidRPr="009F47D2" w:rsidRDefault="00F05EAF" w:rsidP="00A977BD">
      <w:pPr>
        <w:jc w:val="both"/>
        <w:rPr>
          <w:sz w:val="32"/>
          <w:szCs w:val="32"/>
        </w:rPr>
      </w:pPr>
      <w:r w:rsidRPr="00E72923">
        <w:rPr>
          <w:sz w:val="32"/>
          <w:szCs w:val="32"/>
        </w:rPr>
        <w:t>Елементи критеријума су:</w:t>
      </w:r>
    </w:p>
    <w:p w:rsidR="00A977BD" w:rsidRPr="00E72923" w:rsidRDefault="00A977BD" w:rsidP="00A977BD">
      <w:pPr>
        <w:pStyle w:val="ListParagraph"/>
        <w:numPr>
          <w:ilvl w:val="0"/>
          <w:numId w:val="15"/>
        </w:numPr>
        <w:jc w:val="both"/>
        <w:rPr>
          <w:sz w:val="32"/>
          <w:szCs w:val="32"/>
        </w:rPr>
      </w:pPr>
      <w:r w:rsidRPr="00E72923">
        <w:rPr>
          <w:sz w:val="32"/>
          <w:szCs w:val="32"/>
          <w:lang w:val="sr-Cyrl-CS"/>
        </w:rPr>
        <w:t>Понуђена цена без ПДВ-а....................................................................</w:t>
      </w:r>
      <w:r w:rsidR="009F47D2">
        <w:rPr>
          <w:sz w:val="32"/>
          <w:szCs w:val="32"/>
          <w:lang w:val="sr-Cyrl-CS"/>
        </w:rPr>
        <w:t>...</w:t>
      </w:r>
      <w:r w:rsidRPr="00E72923">
        <w:rPr>
          <w:sz w:val="32"/>
          <w:szCs w:val="32"/>
          <w:lang w:val="sr-Cyrl-CS"/>
        </w:rPr>
        <w:t>8</w:t>
      </w:r>
      <w:r w:rsidRPr="00E72923">
        <w:rPr>
          <w:sz w:val="32"/>
          <w:szCs w:val="32"/>
        </w:rPr>
        <w:t>0 пондера</w:t>
      </w:r>
    </w:p>
    <w:p w:rsidR="00A977BD" w:rsidRPr="00E72923" w:rsidRDefault="00A977BD" w:rsidP="00A977BD">
      <w:pPr>
        <w:pStyle w:val="ListParagraph"/>
        <w:numPr>
          <w:ilvl w:val="0"/>
          <w:numId w:val="15"/>
        </w:numPr>
        <w:jc w:val="both"/>
        <w:rPr>
          <w:sz w:val="32"/>
          <w:szCs w:val="32"/>
        </w:rPr>
      </w:pPr>
      <w:r w:rsidRPr="00E72923">
        <w:rPr>
          <w:sz w:val="32"/>
          <w:szCs w:val="32"/>
        </w:rPr>
        <w:t>Начин плаћања......................................................................................</w:t>
      </w:r>
      <w:r w:rsidR="009F47D2">
        <w:rPr>
          <w:sz w:val="32"/>
          <w:szCs w:val="32"/>
        </w:rPr>
        <w:t>..</w:t>
      </w:r>
      <w:r w:rsidRPr="00E72923">
        <w:rPr>
          <w:sz w:val="32"/>
          <w:szCs w:val="32"/>
        </w:rPr>
        <w:t>10 пондера</w:t>
      </w:r>
    </w:p>
    <w:p w:rsidR="00A977BD" w:rsidRPr="00E72923" w:rsidRDefault="00A977BD" w:rsidP="00A977BD">
      <w:pPr>
        <w:pStyle w:val="ListParagraph"/>
        <w:numPr>
          <w:ilvl w:val="0"/>
          <w:numId w:val="15"/>
        </w:numPr>
        <w:jc w:val="both"/>
        <w:rPr>
          <w:sz w:val="32"/>
          <w:szCs w:val="32"/>
        </w:rPr>
      </w:pPr>
      <w:r w:rsidRPr="00E72923">
        <w:rPr>
          <w:sz w:val="32"/>
          <w:szCs w:val="32"/>
        </w:rPr>
        <w:t>Рок</w:t>
      </w:r>
      <w:r w:rsidR="00903A62">
        <w:rPr>
          <w:sz w:val="32"/>
          <w:szCs w:val="32"/>
        </w:rPr>
        <w:t xml:space="preserve"> испоруке</w:t>
      </w:r>
      <w:r w:rsidRPr="00E72923">
        <w:rPr>
          <w:sz w:val="32"/>
          <w:szCs w:val="32"/>
        </w:rPr>
        <w:t>..........................................................................</w:t>
      </w:r>
      <w:r w:rsidR="00903A62">
        <w:rPr>
          <w:sz w:val="32"/>
          <w:szCs w:val="32"/>
        </w:rPr>
        <w:t>.................</w:t>
      </w:r>
      <w:r w:rsidRPr="00E72923">
        <w:rPr>
          <w:sz w:val="32"/>
          <w:szCs w:val="32"/>
        </w:rPr>
        <w:t>10 пондера</w:t>
      </w:r>
    </w:p>
    <w:p w:rsidR="001A01E8" w:rsidRPr="001F7F1E" w:rsidRDefault="001A01E8" w:rsidP="001A01E8">
      <w:pPr>
        <w:pStyle w:val="Heading8"/>
        <w:spacing w:before="59"/>
        <w:ind w:left="4919" w:right="180" w:hanging="1760"/>
        <w:rPr>
          <w:rFonts w:ascii="Times New Roman" w:hAnsi="Times New Roman" w:cs="Times New Roman"/>
          <w:i w:val="0"/>
          <w:sz w:val="22"/>
          <w:szCs w:val="22"/>
          <w:u w:val="single" w:color="000000"/>
        </w:rPr>
      </w:pPr>
      <w:proofErr w:type="gramStart"/>
      <w:r w:rsidRPr="001F7F1E">
        <w:rPr>
          <w:rFonts w:ascii="Times New Roman" w:hAnsi="Times New Roman" w:cs="Times New Roman"/>
          <w:i w:val="0"/>
          <w:spacing w:val="-1"/>
          <w:sz w:val="22"/>
          <w:szCs w:val="22"/>
          <w:u w:val="single" w:color="000000"/>
        </w:rPr>
        <w:t>б</w:t>
      </w:r>
      <w:r w:rsidRPr="001F7F1E">
        <w:rPr>
          <w:rFonts w:ascii="Times New Roman" w:hAnsi="Times New Roman" w:cs="Times New Roman"/>
          <w:i w:val="0"/>
          <w:sz w:val="22"/>
          <w:szCs w:val="22"/>
          <w:u w:val="single" w:color="000000"/>
        </w:rPr>
        <w:t>рoj</w:t>
      </w:r>
      <w:proofErr w:type="gramEnd"/>
      <w:r w:rsidRPr="001F7F1E">
        <w:rPr>
          <w:rFonts w:ascii="Times New Roman" w:hAnsi="Times New Roman" w:cs="Times New Roman"/>
          <w:i w:val="0"/>
          <w:spacing w:val="-6"/>
          <w:sz w:val="22"/>
          <w:szCs w:val="22"/>
          <w:u w:val="single" w:color="000000"/>
        </w:rPr>
        <w:t xml:space="preserve"> </w:t>
      </w:r>
      <w:r w:rsidRPr="001F7F1E">
        <w:rPr>
          <w:rFonts w:ascii="Times New Roman" w:hAnsi="Times New Roman" w:cs="Times New Roman"/>
          <w:i w:val="0"/>
          <w:spacing w:val="-1"/>
          <w:sz w:val="22"/>
          <w:szCs w:val="22"/>
          <w:u w:val="single" w:color="000000"/>
        </w:rPr>
        <w:t>п</w:t>
      </w:r>
      <w:r w:rsidRPr="001F7F1E">
        <w:rPr>
          <w:rFonts w:ascii="Times New Roman" w:hAnsi="Times New Roman" w:cs="Times New Roman"/>
          <w:i w:val="0"/>
          <w:sz w:val="22"/>
          <w:szCs w:val="22"/>
          <w:u w:val="single" w:color="000000"/>
        </w:rPr>
        <w:t>oндeрa</w:t>
      </w:r>
      <w:r w:rsidRPr="001F7F1E">
        <w:rPr>
          <w:rFonts w:ascii="Times New Roman" w:hAnsi="Times New Roman" w:cs="Times New Roman"/>
          <w:i w:val="0"/>
          <w:spacing w:val="-5"/>
          <w:sz w:val="22"/>
          <w:szCs w:val="22"/>
          <w:u w:val="single" w:color="000000"/>
        </w:rPr>
        <w:t xml:space="preserve"> </w:t>
      </w:r>
      <w:r w:rsidRPr="001F7F1E">
        <w:rPr>
          <w:rFonts w:ascii="Times New Roman" w:hAnsi="Times New Roman" w:cs="Times New Roman"/>
          <w:i w:val="0"/>
          <w:sz w:val="22"/>
          <w:szCs w:val="22"/>
          <w:u w:val="single" w:color="000000"/>
        </w:rPr>
        <w:t>o</w:t>
      </w:r>
      <w:r w:rsidRPr="001F7F1E">
        <w:rPr>
          <w:rFonts w:ascii="Times New Roman" w:hAnsi="Times New Roman" w:cs="Times New Roman"/>
          <w:i w:val="0"/>
          <w:spacing w:val="-2"/>
          <w:sz w:val="22"/>
          <w:szCs w:val="22"/>
          <w:u w:val="single" w:color="000000"/>
        </w:rPr>
        <w:t>д</w:t>
      </w:r>
      <w:r w:rsidRPr="001F7F1E">
        <w:rPr>
          <w:rFonts w:ascii="Times New Roman" w:hAnsi="Times New Roman" w:cs="Times New Roman"/>
          <w:i w:val="0"/>
          <w:sz w:val="22"/>
          <w:szCs w:val="22"/>
          <w:u w:val="single" w:color="000000"/>
        </w:rPr>
        <w:t>рe</w:t>
      </w:r>
      <w:r w:rsidRPr="001F7F1E">
        <w:rPr>
          <w:rFonts w:ascii="Times New Roman" w:hAnsi="Times New Roman" w:cs="Times New Roman"/>
          <w:i w:val="0"/>
          <w:spacing w:val="1"/>
          <w:sz w:val="22"/>
          <w:szCs w:val="22"/>
          <w:u w:val="single" w:color="000000"/>
        </w:rPr>
        <w:t>ђ</w:t>
      </w:r>
      <w:r w:rsidRPr="001F7F1E">
        <w:rPr>
          <w:rFonts w:ascii="Times New Roman" w:hAnsi="Times New Roman" w:cs="Times New Roman"/>
          <w:i w:val="0"/>
          <w:sz w:val="22"/>
          <w:szCs w:val="22"/>
          <w:u w:val="single" w:color="000000"/>
        </w:rPr>
        <w:t>eн</w:t>
      </w:r>
      <w:r w:rsidRPr="001F7F1E">
        <w:rPr>
          <w:rFonts w:ascii="Times New Roman" w:hAnsi="Times New Roman" w:cs="Times New Roman"/>
          <w:i w:val="0"/>
          <w:spacing w:val="-6"/>
          <w:sz w:val="22"/>
          <w:szCs w:val="22"/>
          <w:u w:val="single" w:color="000000"/>
        </w:rPr>
        <w:t xml:space="preserve"> </w:t>
      </w:r>
      <w:r w:rsidRPr="001F7F1E">
        <w:rPr>
          <w:rFonts w:ascii="Times New Roman" w:hAnsi="Times New Roman" w:cs="Times New Roman"/>
          <w:i w:val="0"/>
          <w:spacing w:val="-1"/>
          <w:sz w:val="22"/>
          <w:szCs w:val="22"/>
          <w:u w:val="single" w:color="000000"/>
        </w:rPr>
        <w:t>з</w:t>
      </w:r>
      <w:r w:rsidRPr="001F7F1E">
        <w:rPr>
          <w:rFonts w:ascii="Times New Roman" w:hAnsi="Times New Roman" w:cs="Times New Roman"/>
          <w:i w:val="0"/>
          <w:sz w:val="22"/>
          <w:szCs w:val="22"/>
          <w:u w:val="single" w:color="000000"/>
        </w:rPr>
        <w:t>a</w:t>
      </w:r>
      <w:r w:rsidRPr="001F7F1E">
        <w:rPr>
          <w:rFonts w:ascii="Times New Roman" w:hAnsi="Times New Roman" w:cs="Times New Roman"/>
          <w:i w:val="0"/>
          <w:spacing w:val="-7"/>
          <w:sz w:val="22"/>
          <w:szCs w:val="22"/>
          <w:u w:val="single" w:color="000000"/>
        </w:rPr>
        <w:t xml:space="preserve"> </w:t>
      </w:r>
      <w:r w:rsidRPr="001F7F1E">
        <w:rPr>
          <w:rFonts w:ascii="Times New Roman" w:hAnsi="Times New Roman" w:cs="Times New Roman"/>
          <w:i w:val="0"/>
          <w:spacing w:val="-1"/>
          <w:sz w:val="22"/>
          <w:szCs w:val="22"/>
          <w:u w:val="single" w:color="000000"/>
        </w:rPr>
        <w:t>ц</w:t>
      </w:r>
      <w:r w:rsidRPr="001F7F1E">
        <w:rPr>
          <w:rFonts w:ascii="Times New Roman" w:hAnsi="Times New Roman" w:cs="Times New Roman"/>
          <w:i w:val="0"/>
          <w:sz w:val="22"/>
          <w:szCs w:val="22"/>
          <w:u w:val="single" w:color="000000"/>
        </w:rPr>
        <w:t>eну</w:t>
      </w:r>
      <w:r w:rsidRPr="001F7F1E">
        <w:rPr>
          <w:rFonts w:ascii="Times New Roman" w:hAnsi="Times New Roman" w:cs="Times New Roman"/>
          <w:i w:val="0"/>
          <w:spacing w:val="-6"/>
          <w:sz w:val="22"/>
          <w:szCs w:val="22"/>
          <w:u w:val="single" w:color="000000"/>
        </w:rPr>
        <w:t xml:space="preserve"> </w:t>
      </w:r>
      <w:r w:rsidRPr="001F7F1E">
        <w:rPr>
          <w:rFonts w:ascii="Times New Roman" w:hAnsi="Times New Roman" w:cs="Times New Roman"/>
          <w:i w:val="0"/>
          <w:sz w:val="22"/>
          <w:szCs w:val="22"/>
          <w:u w:val="single" w:color="000000"/>
        </w:rPr>
        <w:t>x</w:t>
      </w:r>
      <w:r w:rsidRPr="001F7F1E">
        <w:rPr>
          <w:rFonts w:ascii="Times New Roman" w:hAnsi="Times New Roman" w:cs="Times New Roman"/>
          <w:i w:val="0"/>
          <w:spacing w:val="-6"/>
          <w:sz w:val="22"/>
          <w:szCs w:val="22"/>
          <w:u w:val="single" w:color="000000"/>
        </w:rPr>
        <w:t xml:space="preserve"> </w:t>
      </w:r>
      <w:r w:rsidRPr="001F7F1E">
        <w:rPr>
          <w:rFonts w:ascii="Times New Roman" w:hAnsi="Times New Roman" w:cs="Times New Roman"/>
          <w:i w:val="0"/>
          <w:sz w:val="22"/>
          <w:szCs w:val="22"/>
          <w:u w:val="single" w:color="000000"/>
        </w:rPr>
        <w:t>нajни</w:t>
      </w:r>
      <w:r w:rsidRPr="001F7F1E">
        <w:rPr>
          <w:rFonts w:ascii="Times New Roman" w:hAnsi="Times New Roman" w:cs="Times New Roman"/>
          <w:i w:val="0"/>
          <w:spacing w:val="-1"/>
          <w:sz w:val="22"/>
          <w:szCs w:val="22"/>
          <w:u w:val="single" w:color="000000"/>
        </w:rPr>
        <w:t>ж</w:t>
      </w:r>
      <w:r w:rsidRPr="001F7F1E">
        <w:rPr>
          <w:rFonts w:ascii="Times New Roman" w:hAnsi="Times New Roman" w:cs="Times New Roman"/>
          <w:i w:val="0"/>
          <w:sz w:val="22"/>
          <w:szCs w:val="22"/>
          <w:u w:val="single" w:color="000000"/>
        </w:rPr>
        <w:t>a</w:t>
      </w:r>
      <w:r w:rsidRPr="001F7F1E">
        <w:rPr>
          <w:rFonts w:ascii="Times New Roman" w:hAnsi="Times New Roman" w:cs="Times New Roman"/>
          <w:i w:val="0"/>
          <w:spacing w:val="-5"/>
          <w:sz w:val="22"/>
          <w:szCs w:val="22"/>
          <w:u w:val="single" w:color="000000"/>
        </w:rPr>
        <w:t xml:space="preserve"> </w:t>
      </w:r>
      <w:r w:rsidRPr="001F7F1E">
        <w:rPr>
          <w:rFonts w:ascii="Times New Roman" w:hAnsi="Times New Roman" w:cs="Times New Roman"/>
          <w:i w:val="0"/>
          <w:spacing w:val="-1"/>
          <w:sz w:val="22"/>
          <w:szCs w:val="22"/>
          <w:u w:val="single" w:color="000000"/>
        </w:rPr>
        <w:t>п</w:t>
      </w:r>
      <w:r w:rsidRPr="001F7F1E">
        <w:rPr>
          <w:rFonts w:ascii="Times New Roman" w:hAnsi="Times New Roman" w:cs="Times New Roman"/>
          <w:i w:val="0"/>
          <w:sz w:val="22"/>
          <w:szCs w:val="22"/>
          <w:u w:val="single" w:color="000000"/>
        </w:rPr>
        <w:t>oн</w:t>
      </w:r>
      <w:r w:rsidRPr="001F7F1E">
        <w:rPr>
          <w:rFonts w:ascii="Times New Roman" w:hAnsi="Times New Roman" w:cs="Times New Roman"/>
          <w:i w:val="0"/>
          <w:spacing w:val="-1"/>
          <w:sz w:val="22"/>
          <w:szCs w:val="22"/>
          <w:u w:val="single" w:color="000000"/>
        </w:rPr>
        <w:t>у</w:t>
      </w:r>
      <w:r w:rsidRPr="001F7F1E">
        <w:rPr>
          <w:rFonts w:ascii="Times New Roman" w:hAnsi="Times New Roman" w:cs="Times New Roman"/>
          <w:i w:val="0"/>
          <w:spacing w:val="1"/>
          <w:sz w:val="22"/>
          <w:szCs w:val="22"/>
          <w:u w:val="single" w:color="000000"/>
        </w:rPr>
        <w:t>ђ</w:t>
      </w:r>
      <w:r w:rsidRPr="001F7F1E">
        <w:rPr>
          <w:rFonts w:ascii="Times New Roman" w:hAnsi="Times New Roman" w:cs="Times New Roman"/>
          <w:i w:val="0"/>
          <w:sz w:val="22"/>
          <w:szCs w:val="22"/>
          <w:u w:val="single" w:color="000000"/>
        </w:rPr>
        <w:t>eнa</w:t>
      </w:r>
      <w:r w:rsidRPr="001F7F1E">
        <w:rPr>
          <w:rFonts w:ascii="Times New Roman" w:hAnsi="Times New Roman" w:cs="Times New Roman"/>
          <w:i w:val="0"/>
          <w:spacing w:val="-5"/>
          <w:sz w:val="22"/>
          <w:szCs w:val="22"/>
          <w:u w:val="single" w:color="000000"/>
        </w:rPr>
        <w:t xml:space="preserve"> </w:t>
      </w:r>
      <w:r w:rsidRPr="001F7F1E">
        <w:rPr>
          <w:rFonts w:ascii="Times New Roman" w:hAnsi="Times New Roman" w:cs="Times New Roman"/>
          <w:i w:val="0"/>
          <w:spacing w:val="-1"/>
          <w:sz w:val="22"/>
          <w:szCs w:val="22"/>
          <w:u w:val="single" w:color="000000"/>
        </w:rPr>
        <w:t>ц</w:t>
      </w:r>
      <w:r w:rsidRPr="001F7F1E">
        <w:rPr>
          <w:rFonts w:ascii="Times New Roman" w:hAnsi="Times New Roman" w:cs="Times New Roman"/>
          <w:i w:val="0"/>
          <w:sz w:val="22"/>
          <w:szCs w:val="22"/>
          <w:u w:val="single" w:color="000000"/>
        </w:rPr>
        <w:t>eнa</w:t>
      </w:r>
    </w:p>
    <w:p w:rsidR="001A01E8" w:rsidRPr="001F7F1E" w:rsidRDefault="001A01E8" w:rsidP="001A01E8">
      <w:pPr>
        <w:pStyle w:val="Heading8"/>
        <w:spacing w:before="59"/>
        <w:ind w:left="4919" w:right="180" w:hanging="1760"/>
        <w:rPr>
          <w:rFonts w:ascii="Times New Roman" w:hAnsi="Times New Roman" w:cs="Times New Roman"/>
          <w:i w:val="0"/>
          <w:sz w:val="22"/>
          <w:szCs w:val="22"/>
        </w:rPr>
      </w:pPr>
      <w:r w:rsidRPr="001F7F1E">
        <w:rPr>
          <w:rFonts w:ascii="Times New Roman" w:hAnsi="Times New Roman" w:cs="Times New Roman"/>
          <w:i w:val="0"/>
          <w:sz w:val="22"/>
          <w:szCs w:val="22"/>
        </w:rPr>
        <w:t xml:space="preserve">                                 </w:t>
      </w:r>
      <w:r w:rsidRPr="001F7F1E">
        <w:rPr>
          <w:rFonts w:ascii="Times New Roman" w:hAnsi="Times New Roman" w:cs="Times New Roman"/>
          <w:i w:val="0"/>
          <w:w w:val="99"/>
          <w:sz w:val="22"/>
          <w:szCs w:val="22"/>
        </w:rPr>
        <w:t xml:space="preserve"> </w:t>
      </w:r>
      <w:proofErr w:type="gramStart"/>
      <w:r w:rsidRPr="001F7F1E">
        <w:rPr>
          <w:rFonts w:ascii="Times New Roman" w:hAnsi="Times New Roman" w:cs="Times New Roman"/>
          <w:i w:val="0"/>
          <w:spacing w:val="-1"/>
          <w:sz w:val="22"/>
          <w:szCs w:val="22"/>
        </w:rPr>
        <w:t>п</w:t>
      </w:r>
      <w:r w:rsidRPr="001F7F1E">
        <w:rPr>
          <w:rFonts w:ascii="Times New Roman" w:hAnsi="Times New Roman" w:cs="Times New Roman"/>
          <w:i w:val="0"/>
          <w:sz w:val="22"/>
          <w:szCs w:val="22"/>
        </w:rPr>
        <w:t>oн</w:t>
      </w:r>
      <w:r w:rsidRPr="001F7F1E">
        <w:rPr>
          <w:rFonts w:ascii="Times New Roman" w:hAnsi="Times New Roman" w:cs="Times New Roman"/>
          <w:i w:val="0"/>
          <w:spacing w:val="-1"/>
          <w:sz w:val="22"/>
          <w:szCs w:val="22"/>
        </w:rPr>
        <w:t>у</w:t>
      </w:r>
      <w:r w:rsidRPr="001F7F1E">
        <w:rPr>
          <w:rFonts w:ascii="Times New Roman" w:hAnsi="Times New Roman" w:cs="Times New Roman"/>
          <w:i w:val="0"/>
          <w:spacing w:val="1"/>
          <w:sz w:val="22"/>
          <w:szCs w:val="22"/>
        </w:rPr>
        <w:t>ђ</w:t>
      </w:r>
      <w:r w:rsidRPr="001F7F1E">
        <w:rPr>
          <w:rFonts w:ascii="Times New Roman" w:hAnsi="Times New Roman" w:cs="Times New Roman"/>
          <w:i w:val="0"/>
          <w:sz w:val="22"/>
          <w:szCs w:val="22"/>
        </w:rPr>
        <w:t>e</w:t>
      </w:r>
      <w:r w:rsidRPr="001F7F1E">
        <w:rPr>
          <w:rFonts w:ascii="Times New Roman" w:hAnsi="Times New Roman" w:cs="Times New Roman"/>
          <w:i w:val="0"/>
          <w:spacing w:val="-2"/>
          <w:sz w:val="22"/>
          <w:szCs w:val="22"/>
        </w:rPr>
        <w:t>н</w:t>
      </w:r>
      <w:r w:rsidRPr="001F7F1E">
        <w:rPr>
          <w:rFonts w:ascii="Times New Roman" w:hAnsi="Times New Roman" w:cs="Times New Roman"/>
          <w:i w:val="0"/>
          <w:sz w:val="22"/>
          <w:szCs w:val="22"/>
        </w:rPr>
        <w:t>a</w:t>
      </w:r>
      <w:proofErr w:type="gramEnd"/>
      <w:r w:rsidRPr="001F7F1E">
        <w:rPr>
          <w:rFonts w:ascii="Times New Roman" w:hAnsi="Times New Roman" w:cs="Times New Roman"/>
          <w:i w:val="0"/>
          <w:spacing w:val="-13"/>
          <w:sz w:val="22"/>
          <w:szCs w:val="22"/>
        </w:rPr>
        <w:t xml:space="preserve"> </w:t>
      </w:r>
      <w:r w:rsidRPr="001F7F1E">
        <w:rPr>
          <w:rFonts w:ascii="Times New Roman" w:hAnsi="Times New Roman" w:cs="Times New Roman"/>
          <w:i w:val="0"/>
          <w:spacing w:val="-1"/>
          <w:sz w:val="22"/>
          <w:szCs w:val="22"/>
        </w:rPr>
        <w:t>ц</w:t>
      </w:r>
      <w:r w:rsidRPr="001F7F1E">
        <w:rPr>
          <w:rFonts w:ascii="Times New Roman" w:hAnsi="Times New Roman" w:cs="Times New Roman"/>
          <w:i w:val="0"/>
          <w:sz w:val="22"/>
          <w:szCs w:val="22"/>
        </w:rPr>
        <w:t>eнa</w:t>
      </w:r>
    </w:p>
    <w:p w:rsidR="001A01E8" w:rsidRPr="00F470E3" w:rsidRDefault="001A01E8" w:rsidP="001A01E8">
      <w:pPr>
        <w:spacing w:line="242" w:lineRule="exact"/>
        <w:ind w:right="180"/>
        <w:rPr>
          <w:rFonts w:eastAsia="Calibri"/>
          <w:sz w:val="22"/>
          <w:szCs w:val="22"/>
          <w:vertAlign w:val="baseline"/>
        </w:rPr>
      </w:pPr>
      <w:r w:rsidRPr="00F470E3">
        <w:rPr>
          <w:rFonts w:eastAsia="Calibri"/>
          <w:sz w:val="22"/>
          <w:szCs w:val="22"/>
          <w:vertAlign w:val="baseline"/>
        </w:rPr>
        <w:t>Аванс:</w:t>
      </w:r>
    </w:p>
    <w:p w:rsidR="001A01E8" w:rsidRPr="00F470E3" w:rsidRDefault="001A01E8" w:rsidP="001A01E8">
      <w:pPr>
        <w:spacing w:line="242" w:lineRule="exact"/>
        <w:ind w:right="180"/>
        <w:rPr>
          <w:rFonts w:eastAsia="Calibri"/>
          <w:sz w:val="22"/>
          <w:szCs w:val="22"/>
          <w:vertAlign w:val="baseline"/>
        </w:rPr>
      </w:pPr>
      <w:r w:rsidRPr="00F470E3">
        <w:rPr>
          <w:rFonts w:eastAsia="Calibri"/>
          <w:sz w:val="22"/>
          <w:szCs w:val="22"/>
          <w:vertAlign w:val="baseline"/>
        </w:rPr>
        <w:t>0-20</w:t>
      </w:r>
      <w:proofErr w:type="gramStart"/>
      <w:r w:rsidRPr="00F470E3">
        <w:rPr>
          <w:rFonts w:eastAsia="Calibri"/>
          <w:sz w:val="22"/>
          <w:szCs w:val="22"/>
          <w:vertAlign w:val="baseline"/>
        </w:rPr>
        <w:t>%  10</w:t>
      </w:r>
      <w:proofErr w:type="gramEnd"/>
      <w:r w:rsidRPr="00F470E3">
        <w:rPr>
          <w:rFonts w:eastAsia="Calibri"/>
          <w:sz w:val="22"/>
          <w:szCs w:val="22"/>
          <w:vertAlign w:val="baseline"/>
        </w:rPr>
        <w:t xml:space="preserve"> пондера</w:t>
      </w:r>
    </w:p>
    <w:p w:rsidR="001A01E8" w:rsidRPr="00F470E3" w:rsidRDefault="001A01E8" w:rsidP="001A01E8">
      <w:pPr>
        <w:spacing w:line="242" w:lineRule="exact"/>
        <w:ind w:right="180"/>
        <w:rPr>
          <w:rFonts w:eastAsia="Calibri"/>
          <w:sz w:val="22"/>
          <w:szCs w:val="22"/>
          <w:vertAlign w:val="baseline"/>
        </w:rPr>
      </w:pPr>
      <w:r w:rsidRPr="00F470E3">
        <w:rPr>
          <w:rFonts w:eastAsia="Calibri"/>
          <w:sz w:val="22"/>
          <w:szCs w:val="22"/>
          <w:vertAlign w:val="baseline"/>
        </w:rPr>
        <w:t>21-40</w:t>
      </w:r>
      <w:proofErr w:type="gramStart"/>
      <w:r w:rsidRPr="00F470E3">
        <w:rPr>
          <w:rFonts w:eastAsia="Calibri"/>
          <w:sz w:val="22"/>
          <w:szCs w:val="22"/>
          <w:vertAlign w:val="baseline"/>
        </w:rPr>
        <w:t>%  8</w:t>
      </w:r>
      <w:proofErr w:type="gramEnd"/>
      <w:r w:rsidRPr="00F470E3">
        <w:rPr>
          <w:rFonts w:eastAsia="Calibri"/>
          <w:sz w:val="22"/>
          <w:szCs w:val="22"/>
          <w:vertAlign w:val="baseline"/>
        </w:rPr>
        <w:t xml:space="preserve"> пондера</w:t>
      </w:r>
    </w:p>
    <w:p w:rsidR="001A01E8" w:rsidRPr="00F470E3" w:rsidRDefault="001A01E8" w:rsidP="001A01E8">
      <w:pPr>
        <w:spacing w:line="242" w:lineRule="exact"/>
        <w:ind w:right="180"/>
        <w:rPr>
          <w:rFonts w:eastAsia="Calibri"/>
          <w:sz w:val="22"/>
          <w:szCs w:val="22"/>
          <w:vertAlign w:val="baseline"/>
        </w:rPr>
      </w:pPr>
      <w:r w:rsidRPr="00F470E3">
        <w:rPr>
          <w:rFonts w:eastAsia="Calibri"/>
          <w:sz w:val="22"/>
          <w:szCs w:val="22"/>
          <w:vertAlign w:val="baseline"/>
        </w:rPr>
        <w:t>41-60</w:t>
      </w:r>
      <w:proofErr w:type="gramStart"/>
      <w:r w:rsidRPr="00F470E3">
        <w:rPr>
          <w:rFonts w:eastAsia="Calibri"/>
          <w:sz w:val="22"/>
          <w:szCs w:val="22"/>
          <w:vertAlign w:val="baseline"/>
        </w:rPr>
        <w:t>%  6</w:t>
      </w:r>
      <w:proofErr w:type="gramEnd"/>
      <w:r w:rsidRPr="00F470E3">
        <w:rPr>
          <w:rFonts w:eastAsia="Calibri"/>
          <w:sz w:val="22"/>
          <w:szCs w:val="22"/>
          <w:vertAlign w:val="baseline"/>
        </w:rPr>
        <w:t xml:space="preserve"> пондера</w:t>
      </w:r>
    </w:p>
    <w:p w:rsidR="001A01E8" w:rsidRPr="00F470E3" w:rsidRDefault="001A01E8" w:rsidP="001A01E8">
      <w:pPr>
        <w:spacing w:line="242" w:lineRule="exact"/>
        <w:ind w:right="180"/>
        <w:rPr>
          <w:rFonts w:eastAsia="Calibri"/>
          <w:sz w:val="22"/>
          <w:szCs w:val="22"/>
          <w:vertAlign w:val="baseline"/>
        </w:rPr>
      </w:pPr>
      <w:r w:rsidRPr="00F470E3">
        <w:rPr>
          <w:rFonts w:eastAsia="Calibri"/>
          <w:sz w:val="22"/>
          <w:szCs w:val="22"/>
          <w:vertAlign w:val="baseline"/>
        </w:rPr>
        <w:t>61-80</w:t>
      </w:r>
      <w:proofErr w:type="gramStart"/>
      <w:r w:rsidRPr="00F470E3">
        <w:rPr>
          <w:rFonts w:eastAsia="Calibri"/>
          <w:sz w:val="22"/>
          <w:szCs w:val="22"/>
          <w:vertAlign w:val="baseline"/>
        </w:rPr>
        <w:t>%  4</w:t>
      </w:r>
      <w:proofErr w:type="gramEnd"/>
      <w:r w:rsidRPr="00F470E3">
        <w:rPr>
          <w:rFonts w:eastAsia="Calibri"/>
          <w:sz w:val="22"/>
          <w:szCs w:val="22"/>
          <w:vertAlign w:val="baseline"/>
        </w:rPr>
        <w:t xml:space="preserve"> пондера</w:t>
      </w:r>
    </w:p>
    <w:p w:rsidR="001A01E8" w:rsidRPr="00F470E3" w:rsidRDefault="001A01E8" w:rsidP="001A01E8">
      <w:pPr>
        <w:spacing w:line="242" w:lineRule="exact"/>
        <w:ind w:right="180"/>
        <w:rPr>
          <w:rFonts w:eastAsia="Calibri"/>
          <w:sz w:val="22"/>
          <w:szCs w:val="22"/>
          <w:vertAlign w:val="baseline"/>
        </w:rPr>
      </w:pPr>
      <w:r w:rsidRPr="00F470E3">
        <w:rPr>
          <w:rFonts w:eastAsia="Calibri"/>
          <w:sz w:val="22"/>
          <w:szCs w:val="22"/>
          <w:vertAlign w:val="baseline"/>
        </w:rPr>
        <w:t>81-90</w:t>
      </w:r>
      <w:proofErr w:type="gramStart"/>
      <w:r w:rsidRPr="00F470E3">
        <w:rPr>
          <w:rFonts w:eastAsia="Calibri"/>
          <w:sz w:val="22"/>
          <w:szCs w:val="22"/>
          <w:vertAlign w:val="baseline"/>
        </w:rPr>
        <w:t>%  2</w:t>
      </w:r>
      <w:proofErr w:type="gramEnd"/>
      <w:r w:rsidRPr="00F470E3">
        <w:rPr>
          <w:rFonts w:eastAsia="Calibri"/>
          <w:sz w:val="22"/>
          <w:szCs w:val="22"/>
          <w:vertAlign w:val="baseline"/>
        </w:rPr>
        <w:t xml:space="preserve"> пондера</w:t>
      </w:r>
    </w:p>
    <w:p w:rsidR="001A01E8" w:rsidRDefault="001A01E8" w:rsidP="001A01E8">
      <w:pPr>
        <w:spacing w:line="242" w:lineRule="exact"/>
        <w:ind w:right="180"/>
        <w:rPr>
          <w:rFonts w:eastAsia="Calibri"/>
          <w:sz w:val="22"/>
          <w:szCs w:val="22"/>
          <w:vertAlign w:val="baseline"/>
        </w:rPr>
      </w:pPr>
      <w:r w:rsidRPr="00F470E3">
        <w:rPr>
          <w:rFonts w:eastAsia="Calibri"/>
          <w:sz w:val="22"/>
          <w:szCs w:val="22"/>
          <w:vertAlign w:val="baseline"/>
        </w:rPr>
        <w:t>91-100</w:t>
      </w:r>
      <w:proofErr w:type="gramStart"/>
      <w:r w:rsidRPr="00F470E3">
        <w:rPr>
          <w:rFonts w:eastAsia="Calibri"/>
          <w:sz w:val="22"/>
          <w:szCs w:val="22"/>
          <w:vertAlign w:val="baseline"/>
        </w:rPr>
        <w:t>%  0</w:t>
      </w:r>
      <w:proofErr w:type="gramEnd"/>
      <w:r w:rsidRPr="00F470E3">
        <w:rPr>
          <w:rFonts w:eastAsia="Calibri"/>
          <w:sz w:val="22"/>
          <w:szCs w:val="22"/>
          <w:vertAlign w:val="baseline"/>
        </w:rPr>
        <w:t xml:space="preserve"> пондера</w:t>
      </w:r>
    </w:p>
    <w:p w:rsidR="001A01E8" w:rsidRPr="00903A62" w:rsidRDefault="001A01E8" w:rsidP="00903A62">
      <w:pPr>
        <w:pStyle w:val="Heading8"/>
        <w:spacing w:before="59"/>
        <w:ind w:right="180"/>
        <w:rPr>
          <w:rFonts w:ascii="Times New Roman" w:hAnsi="Times New Roman" w:cs="Times New Roman"/>
          <w:i w:val="0"/>
          <w:sz w:val="22"/>
          <w:szCs w:val="22"/>
          <w:u w:val="single" w:color="000000"/>
        </w:rPr>
      </w:pPr>
      <w:proofErr w:type="gramStart"/>
      <w:r w:rsidRPr="001F7F1E">
        <w:rPr>
          <w:rFonts w:ascii="Times New Roman" w:hAnsi="Times New Roman" w:cs="Times New Roman"/>
          <w:i w:val="0"/>
          <w:spacing w:val="-1"/>
          <w:sz w:val="22"/>
          <w:szCs w:val="22"/>
          <w:u w:val="single" w:color="000000"/>
        </w:rPr>
        <w:t>б</w:t>
      </w:r>
      <w:r w:rsidRPr="001F7F1E">
        <w:rPr>
          <w:rFonts w:ascii="Times New Roman" w:hAnsi="Times New Roman" w:cs="Times New Roman"/>
          <w:i w:val="0"/>
          <w:sz w:val="22"/>
          <w:szCs w:val="22"/>
          <w:u w:val="single" w:color="000000"/>
        </w:rPr>
        <w:t>рoj</w:t>
      </w:r>
      <w:proofErr w:type="gramEnd"/>
      <w:r w:rsidRPr="001F7F1E">
        <w:rPr>
          <w:rFonts w:ascii="Times New Roman" w:hAnsi="Times New Roman" w:cs="Times New Roman"/>
          <w:i w:val="0"/>
          <w:spacing w:val="-6"/>
          <w:sz w:val="22"/>
          <w:szCs w:val="22"/>
          <w:u w:val="single" w:color="000000"/>
        </w:rPr>
        <w:t xml:space="preserve"> </w:t>
      </w:r>
      <w:r w:rsidRPr="001F7F1E">
        <w:rPr>
          <w:rFonts w:ascii="Times New Roman" w:hAnsi="Times New Roman" w:cs="Times New Roman"/>
          <w:i w:val="0"/>
          <w:spacing w:val="-1"/>
          <w:sz w:val="22"/>
          <w:szCs w:val="22"/>
          <w:u w:val="single" w:color="000000"/>
        </w:rPr>
        <w:t>п</w:t>
      </w:r>
      <w:r w:rsidRPr="001F7F1E">
        <w:rPr>
          <w:rFonts w:ascii="Times New Roman" w:hAnsi="Times New Roman" w:cs="Times New Roman"/>
          <w:i w:val="0"/>
          <w:sz w:val="22"/>
          <w:szCs w:val="22"/>
          <w:u w:val="single" w:color="000000"/>
        </w:rPr>
        <w:t>oндeрa</w:t>
      </w:r>
      <w:r w:rsidRPr="001F7F1E">
        <w:rPr>
          <w:rFonts w:ascii="Times New Roman" w:hAnsi="Times New Roman" w:cs="Times New Roman"/>
          <w:i w:val="0"/>
          <w:spacing w:val="-5"/>
          <w:sz w:val="22"/>
          <w:szCs w:val="22"/>
          <w:u w:val="single" w:color="000000"/>
        </w:rPr>
        <w:t xml:space="preserve"> </w:t>
      </w:r>
      <w:r w:rsidRPr="001F7F1E">
        <w:rPr>
          <w:rFonts w:ascii="Times New Roman" w:hAnsi="Times New Roman" w:cs="Times New Roman"/>
          <w:i w:val="0"/>
          <w:sz w:val="22"/>
          <w:szCs w:val="22"/>
          <w:u w:val="single" w:color="000000"/>
        </w:rPr>
        <w:t>o</w:t>
      </w:r>
      <w:r w:rsidRPr="001F7F1E">
        <w:rPr>
          <w:rFonts w:ascii="Times New Roman" w:hAnsi="Times New Roman" w:cs="Times New Roman"/>
          <w:i w:val="0"/>
          <w:spacing w:val="-2"/>
          <w:sz w:val="22"/>
          <w:szCs w:val="22"/>
          <w:u w:val="single" w:color="000000"/>
        </w:rPr>
        <w:t>д</w:t>
      </w:r>
      <w:r w:rsidRPr="001F7F1E">
        <w:rPr>
          <w:rFonts w:ascii="Times New Roman" w:hAnsi="Times New Roman" w:cs="Times New Roman"/>
          <w:i w:val="0"/>
          <w:sz w:val="22"/>
          <w:szCs w:val="22"/>
          <w:u w:val="single" w:color="000000"/>
        </w:rPr>
        <w:t>рe</w:t>
      </w:r>
      <w:r w:rsidRPr="001F7F1E">
        <w:rPr>
          <w:rFonts w:ascii="Times New Roman" w:hAnsi="Times New Roman" w:cs="Times New Roman"/>
          <w:i w:val="0"/>
          <w:spacing w:val="1"/>
          <w:sz w:val="22"/>
          <w:szCs w:val="22"/>
          <w:u w:val="single" w:color="000000"/>
        </w:rPr>
        <w:t>ђ</w:t>
      </w:r>
      <w:r w:rsidRPr="001F7F1E">
        <w:rPr>
          <w:rFonts w:ascii="Times New Roman" w:hAnsi="Times New Roman" w:cs="Times New Roman"/>
          <w:i w:val="0"/>
          <w:sz w:val="22"/>
          <w:szCs w:val="22"/>
          <w:u w:val="single" w:color="000000"/>
        </w:rPr>
        <w:t>eн</w:t>
      </w:r>
      <w:r w:rsidRPr="001F7F1E">
        <w:rPr>
          <w:rFonts w:ascii="Times New Roman" w:hAnsi="Times New Roman" w:cs="Times New Roman"/>
          <w:i w:val="0"/>
          <w:spacing w:val="-6"/>
          <w:sz w:val="22"/>
          <w:szCs w:val="22"/>
          <w:u w:val="single" w:color="000000"/>
        </w:rPr>
        <w:t xml:space="preserve"> </w:t>
      </w:r>
      <w:r w:rsidRPr="001F7F1E">
        <w:rPr>
          <w:rFonts w:ascii="Times New Roman" w:hAnsi="Times New Roman" w:cs="Times New Roman"/>
          <w:i w:val="0"/>
          <w:spacing w:val="-1"/>
          <w:sz w:val="22"/>
          <w:szCs w:val="22"/>
          <w:u w:val="single" w:color="000000"/>
        </w:rPr>
        <w:t>з</w:t>
      </w:r>
      <w:r w:rsidRPr="001F7F1E">
        <w:rPr>
          <w:rFonts w:ascii="Times New Roman" w:hAnsi="Times New Roman" w:cs="Times New Roman"/>
          <w:i w:val="0"/>
          <w:sz w:val="22"/>
          <w:szCs w:val="22"/>
          <w:u w:val="single" w:color="000000"/>
        </w:rPr>
        <w:t>a</w:t>
      </w:r>
      <w:r w:rsidRPr="001F7F1E">
        <w:rPr>
          <w:rFonts w:ascii="Times New Roman" w:hAnsi="Times New Roman" w:cs="Times New Roman"/>
          <w:i w:val="0"/>
          <w:spacing w:val="-7"/>
          <w:sz w:val="22"/>
          <w:szCs w:val="22"/>
          <w:u w:val="single" w:color="000000"/>
        </w:rPr>
        <w:t xml:space="preserve"> </w:t>
      </w:r>
      <w:r w:rsidRPr="001F7F1E">
        <w:rPr>
          <w:rFonts w:ascii="Times New Roman" w:hAnsi="Times New Roman" w:cs="Times New Roman"/>
          <w:i w:val="0"/>
          <w:spacing w:val="-1"/>
          <w:sz w:val="22"/>
          <w:szCs w:val="22"/>
          <w:u w:val="single" w:color="000000"/>
        </w:rPr>
        <w:t xml:space="preserve">рок </w:t>
      </w:r>
      <w:r w:rsidR="00903A62">
        <w:rPr>
          <w:rFonts w:ascii="Times New Roman" w:hAnsi="Times New Roman" w:cs="Times New Roman"/>
          <w:i w:val="0"/>
          <w:spacing w:val="-1"/>
          <w:sz w:val="22"/>
          <w:szCs w:val="22"/>
          <w:u w:val="single" w:color="000000"/>
        </w:rPr>
        <w:t>испоруке</w:t>
      </w:r>
      <w:r w:rsidRPr="001F7F1E">
        <w:rPr>
          <w:rFonts w:ascii="Times New Roman" w:hAnsi="Times New Roman" w:cs="Times New Roman"/>
          <w:i w:val="0"/>
          <w:spacing w:val="-6"/>
          <w:sz w:val="22"/>
          <w:szCs w:val="22"/>
          <w:u w:val="single" w:color="000000"/>
        </w:rPr>
        <w:t xml:space="preserve"> </w:t>
      </w:r>
      <w:r w:rsidRPr="001F7F1E">
        <w:rPr>
          <w:rFonts w:ascii="Times New Roman" w:hAnsi="Times New Roman" w:cs="Times New Roman"/>
          <w:i w:val="0"/>
          <w:sz w:val="22"/>
          <w:szCs w:val="22"/>
          <w:u w:val="single" w:color="000000"/>
        </w:rPr>
        <w:t>x</w:t>
      </w:r>
      <w:r w:rsidRPr="001F7F1E">
        <w:rPr>
          <w:rFonts w:ascii="Times New Roman" w:hAnsi="Times New Roman" w:cs="Times New Roman"/>
          <w:i w:val="0"/>
          <w:spacing w:val="-6"/>
          <w:sz w:val="22"/>
          <w:szCs w:val="22"/>
          <w:u w:val="single" w:color="000000"/>
        </w:rPr>
        <w:t xml:space="preserve"> </w:t>
      </w:r>
      <w:r w:rsidRPr="001F7F1E">
        <w:rPr>
          <w:rFonts w:ascii="Times New Roman" w:hAnsi="Times New Roman" w:cs="Times New Roman"/>
          <w:i w:val="0"/>
          <w:sz w:val="22"/>
          <w:szCs w:val="22"/>
          <w:u w:val="single" w:color="000000"/>
        </w:rPr>
        <w:t>нajкр</w:t>
      </w:r>
      <w:r w:rsidR="008E098C">
        <w:rPr>
          <w:rFonts w:ascii="Times New Roman" w:hAnsi="Times New Roman" w:cs="Times New Roman"/>
          <w:i w:val="0"/>
          <w:sz w:val="22"/>
          <w:szCs w:val="22"/>
          <w:u w:val="single" w:color="000000"/>
        </w:rPr>
        <w:t>a</w:t>
      </w:r>
      <w:r w:rsidRPr="001F7F1E">
        <w:rPr>
          <w:rFonts w:ascii="Times New Roman" w:hAnsi="Times New Roman" w:cs="Times New Roman"/>
          <w:i w:val="0"/>
          <w:sz w:val="22"/>
          <w:szCs w:val="22"/>
          <w:u w:val="single" w:color="000000"/>
        </w:rPr>
        <w:t>ћи понуђени рок</w:t>
      </w:r>
      <w:r w:rsidR="00903A62">
        <w:rPr>
          <w:rFonts w:ascii="Times New Roman" w:hAnsi="Times New Roman" w:cs="Times New Roman"/>
          <w:i w:val="0"/>
          <w:sz w:val="22"/>
          <w:szCs w:val="22"/>
          <w:u w:val="single" w:color="000000"/>
        </w:rPr>
        <w:t xml:space="preserve"> испоруке</w:t>
      </w:r>
    </w:p>
    <w:p w:rsidR="001A01E8" w:rsidRPr="00903A62" w:rsidRDefault="00903A62" w:rsidP="00903A62">
      <w:pPr>
        <w:pStyle w:val="Heading8"/>
        <w:spacing w:before="59"/>
        <w:ind w:left="0" w:right="180"/>
        <w:rPr>
          <w:rFonts w:ascii="Times New Roman" w:hAnsi="Times New Roman" w:cs="Times New Roman"/>
          <w:i w:val="0"/>
          <w:sz w:val="22"/>
          <w:szCs w:val="22"/>
        </w:rPr>
      </w:pPr>
      <w:r>
        <w:rPr>
          <w:rFonts w:ascii="Times New Roman" w:hAnsi="Times New Roman" w:cs="Times New Roman"/>
          <w:i w:val="0"/>
          <w:sz w:val="22"/>
          <w:szCs w:val="22"/>
        </w:rPr>
        <w:t xml:space="preserve">                                                </w:t>
      </w:r>
      <w:proofErr w:type="gramStart"/>
      <w:r w:rsidR="001A01E8" w:rsidRPr="001F7F1E">
        <w:rPr>
          <w:rFonts w:ascii="Times New Roman" w:hAnsi="Times New Roman" w:cs="Times New Roman"/>
          <w:i w:val="0"/>
          <w:spacing w:val="-1"/>
          <w:sz w:val="22"/>
          <w:szCs w:val="22"/>
        </w:rPr>
        <w:t>п</w:t>
      </w:r>
      <w:r w:rsidR="001A01E8" w:rsidRPr="001F7F1E">
        <w:rPr>
          <w:rFonts w:ascii="Times New Roman" w:hAnsi="Times New Roman" w:cs="Times New Roman"/>
          <w:i w:val="0"/>
          <w:sz w:val="22"/>
          <w:szCs w:val="22"/>
        </w:rPr>
        <w:t>oн</w:t>
      </w:r>
      <w:r w:rsidR="001A01E8" w:rsidRPr="001F7F1E">
        <w:rPr>
          <w:rFonts w:ascii="Times New Roman" w:hAnsi="Times New Roman" w:cs="Times New Roman"/>
          <w:i w:val="0"/>
          <w:spacing w:val="-1"/>
          <w:sz w:val="22"/>
          <w:szCs w:val="22"/>
        </w:rPr>
        <w:t>у</w:t>
      </w:r>
      <w:r w:rsidR="001A01E8" w:rsidRPr="001F7F1E">
        <w:rPr>
          <w:rFonts w:ascii="Times New Roman" w:hAnsi="Times New Roman" w:cs="Times New Roman"/>
          <w:i w:val="0"/>
          <w:spacing w:val="1"/>
          <w:sz w:val="22"/>
          <w:szCs w:val="22"/>
        </w:rPr>
        <w:t>ђ</w:t>
      </w:r>
      <w:r w:rsidR="001A01E8" w:rsidRPr="001F7F1E">
        <w:rPr>
          <w:rFonts w:ascii="Times New Roman" w:hAnsi="Times New Roman" w:cs="Times New Roman"/>
          <w:i w:val="0"/>
          <w:sz w:val="22"/>
          <w:szCs w:val="22"/>
        </w:rPr>
        <w:t>e</w:t>
      </w:r>
      <w:r w:rsidR="001A01E8" w:rsidRPr="001F7F1E">
        <w:rPr>
          <w:rFonts w:ascii="Times New Roman" w:hAnsi="Times New Roman" w:cs="Times New Roman"/>
          <w:i w:val="0"/>
          <w:spacing w:val="-2"/>
          <w:sz w:val="22"/>
          <w:szCs w:val="22"/>
        </w:rPr>
        <w:t>ни</w:t>
      </w:r>
      <w:proofErr w:type="gramEnd"/>
      <w:r w:rsidR="001A01E8" w:rsidRPr="001F7F1E">
        <w:rPr>
          <w:rFonts w:ascii="Times New Roman" w:hAnsi="Times New Roman" w:cs="Times New Roman"/>
          <w:i w:val="0"/>
          <w:spacing w:val="-2"/>
          <w:sz w:val="22"/>
          <w:szCs w:val="22"/>
        </w:rPr>
        <w:t xml:space="preserve"> рок</w:t>
      </w:r>
      <w:r>
        <w:rPr>
          <w:rFonts w:ascii="Times New Roman" w:hAnsi="Times New Roman" w:cs="Times New Roman"/>
          <w:i w:val="0"/>
          <w:spacing w:val="-2"/>
          <w:sz w:val="22"/>
          <w:szCs w:val="22"/>
        </w:rPr>
        <w:t xml:space="preserve"> испоруке</w:t>
      </w:r>
    </w:p>
    <w:p w:rsidR="00A977BD" w:rsidRPr="001A01E8" w:rsidRDefault="001A01E8" w:rsidP="001A01E8">
      <w:pPr>
        <w:pStyle w:val="Heading8"/>
        <w:spacing w:before="59"/>
        <w:ind w:right="180"/>
        <w:rPr>
          <w:rFonts w:ascii="Times New Roman" w:hAnsi="Times New Roman" w:cs="Times New Roman"/>
          <w:u w:val="single" w:color="000000"/>
        </w:rPr>
      </w:pPr>
      <w:r>
        <w:rPr>
          <w:sz w:val="22"/>
          <w:szCs w:val="22"/>
        </w:rPr>
        <w:t xml:space="preserve">                                                      </w:t>
      </w:r>
    </w:p>
    <w:p w:rsidR="001264AC" w:rsidRDefault="001264AC" w:rsidP="001264AC">
      <w:pPr>
        <w:jc w:val="both"/>
        <w:rPr>
          <w:sz w:val="32"/>
          <w:szCs w:val="32"/>
        </w:rPr>
      </w:pPr>
      <w:proofErr w:type="gramStart"/>
      <w:r>
        <w:rPr>
          <w:sz w:val="32"/>
          <w:szCs w:val="32"/>
        </w:rPr>
        <w:t>Вредности ће бити рачунате на другу децималу упоређ</w:t>
      </w:r>
      <w:r>
        <w:rPr>
          <w:sz w:val="32"/>
          <w:szCs w:val="32"/>
          <w:lang w:val="sr-Cyrl-CS"/>
        </w:rPr>
        <w:t>ива</w:t>
      </w:r>
      <w:r>
        <w:rPr>
          <w:sz w:val="32"/>
          <w:szCs w:val="32"/>
        </w:rPr>
        <w:t>њем из понуђених вредности по формули.</w:t>
      </w:r>
      <w:proofErr w:type="gramEnd"/>
    </w:p>
    <w:p w:rsidR="001264AC" w:rsidRDefault="001264AC" w:rsidP="001264AC">
      <w:pPr>
        <w:jc w:val="both"/>
        <w:rPr>
          <w:sz w:val="32"/>
          <w:szCs w:val="32"/>
        </w:rPr>
      </w:pPr>
      <w:r>
        <w:rPr>
          <w:sz w:val="32"/>
          <w:szCs w:val="32"/>
        </w:rPr>
        <w:t xml:space="preserve">У случају када постоје две или више понуда са истим бројем пондера, као најповољнија понуда биће изабрана понуда у којој је понуђена нижа цена, уколико им је и понуђена цена иста, као најповољнија </w:t>
      </w:r>
      <w:r>
        <w:rPr>
          <w:sz w:val="32"/>
          <w:szCs w:val="32"/>
        </w:rPr>
        <w:lastRenderedPageBreak/>
        <w:t xml:space="preserve">сматраће се понуда која је освојила више пондера за елемент критеријума начин плаћања, уколико су понуде освојиле </w:t>
      </w:r>
      <w:proofErr w:type="gramStart"/>
      <w:r>
        <w:rPr>
          <w:sz w:val="32"/>
          <w:szCs w:val="32"/>
        </w:rPr>
        <w:t>и  исти</w:t>
      </w:r>
      <w:proofErr w:type="gramEnd"/>
      <w:r>
        <w:rPr>
          <w:sz w:val="32"/>
          <w:szCs w:val="32"/>
        </w:rPr>
        <w:t xml:space="preserve"> број пондера за овај критеријум биће изабрана понуда која је освојила више пондера за критеријум рок испоруке. </w:t>
      </w:r>
    </w:p>
    <w:p w:rsidR="00DA26C0" w:rsidRPr="00DA26C0" w:rsidRDefault="00DA26C0" w:rsidP="00DA26C0">
      <w:pPr>
        <w:jc w:val="both"/>
        <w:rPr>
          <w:sz w:val="32"/>
          <w:szCs w:val="32"/>
        </w:rPr>
      </w:pPr>
    </w:p>
    <w:p w:rsidR="00CD56C8" w:rsidRPr="00E72923" w:rsidRDefault="00390D25" w:rsidP="00CD56C8">
      <w:pPr>
        <w:pStyle w:val="ListParagraph"/>
        <w:autoSpaceDE w:val="0"/>
        <w:autoSpaceDN w:val="0"/>
        <w:adjustRightInd w:val="0"/>
        <w:ind w:left="567"/>
        <w:rPr>
          <w:b/>
          <w:bCs/>
          <w:noProof/>
          <w:sz w:val="22"/>
          <w:szCs w:val="22"/>
          <w:vertAlign w:val="baseline"/>
          <w:lang w:val="ru-RU" w:eastAsia="sr-Latn-CS"/>
        </w:rPr>
      </w:pPr>
      <w:r w:rsidRPr="00E72923">
        <w:rPr>
          <w:b/>
          <w:bCs/>
          <w:noProof/>
          <w:sz w:val="22"/>
          <w:szCs w:val="22"/>
          <w:vertAlign w:val="baseline"/>
          <w:lang w:val="sr-Cyrl-CS" w:eastAsia="sr-Latn-CS"/>
        </w:rPr>
        <w:t>2.</w:t>
      </w:r>
      <w:r w:rsidR="00962F76">
        <w:rPr>
          <w:b/>
          <w:bCs/>
          <w:noProof/>
          <w:sz w:val="22"/>
          <w:szCs w:val="22"/>
          <w:vertAlign w:val="baseline"/>
          <w:lang w:eastAsia="sr-Latn-CS"/>
        </w:rPr>
        <w:t>19</w:t>
      </w:r>
      <w:r w:rsidR="00CD56C8" w:rsidRPr="00E72923">
        <w:rPr>
          <w:b/>
          <w:bCs/>
          <w:noProof/>
          <w:sz w:val="22"/>
          <w:szCs w:val="22"/>
          <w:vertAlign w:val="baseline"/>
          <w:lang w:val="sr-Cyrl-CS" w:eastAsia="sr-Latn-CS"/>
        </w:rPr>
        <w:t xml:space="preserve">. </w:t>
      </w:r>
      <w:r w:rsidR="00CD56C8" w:rsidRPr="00E72923">
        <w:rPr>
          <w:b/>
          <w:bCs/>
          <w:noProof/>
          <w:sz w:val="22"/>
          <w:szCs w:val="22"/>
          <w:vertAlign w:val="baseline"/>
          <w:lang w:val="ru-RU" w:eastAsia="sr-Latn-CS"/>
        </w:rPr>
        <w:t xml:space="preserve">ОДЛУКА О ДОДЕЛИ УГОВОРА </w:t>
      </w:r>
    </w:p>
    <w:p w:rsidR="00CD56C8" w:rsidRPr="00E72923" w:rsidRDefault="00CD56C8" w:rsidP="00CD56C8">
      <w:pPr>
        <w:autoSpaceDE w:val="0"/>
        <w:autoSpaceDN w:val="0"/>
        <w:adjustRightInd w:val="0"/>
        <w:ind w:firstLine="720"/>
        <w:rPr>
          <w:b/>
          <w:bCs/>
          <w:noProof/>
          <w:sz w:val="22"/>
          <w:szCs w:val="22"/>
          <w:vertAlign w:val="baseline"/>
          <w:lang w:val="ru-RU" w:eastAsia="sr-Latn-CS"/>
        </w:rPr>
      </w:pPr>
    </w:p>
    <w:p w:rsidR="00CD56C8" w:rsidRPr="00E72923" w:rsidRDefault="00CD56C8" w:rsidP="00CD56C8">
      <w:pPr>
        <w:autoSpaceDE w:val="0"/>
        <w:autoSpaceDN w:val="0"/>
        <w:adjustRightInd w:val="0"/>
        <w:ind w:firstLine="567"/>
        <w:jc w:val="both"/>
        <w:rPr>
          <w:noProof/>
          <w:sz w:val="22"/>
          <w:szCs w:val="22"/>
          <w:vertAlign w:val="baseline"/>
          <w:lang w:val="ru-RU" w:eastAsia="sr-Latn-CS"/>
        </w:rPr>
      </w:pPr>
      <w:r w:rsidRPr="00E72923">
        <w:rPr>
          <w:noProof/>
          <w:sz w:val="22"/>
          <w:szCs w:val="22"/>
          <w:vertAlign w:val="baseline"/>
          <w:lang w:val="ru-RU" w:eastAsia="sr-Latn-CS"/>
        </w:rPr>
        <w:t xml:space="preserve">Оквирни рок у коме ће наручилац донети Одлуку о додели уговора је </w:t>
      </w:r>
      <w:r w:rsidR="005041D0">
        <w:rPr>
          <w:b/>
          <w:noProof/>
          <w:sz w:val="22"/>
          <w:szCs w:val="22"/>
          <w:vertAlign w:val="baseline"/>
          <w:lang w:eastAsia="sr-Latn-CS"/>
        </w:rPr>
        <w:t>петнаест</w:t>
      </w:r>
      <w:r w:rsidRPr="00E72923">
        <w:rPr>
          <w:noProof/>
          <w:sz w:val="22"/>
          <w:szCs w:val="22"/>
          <w:vertAlign w:val="baseline"/>
          <w:lang w:val="ru-RU" w:eastAsia="sr-Latn-CS"/>
        </w:rPr>
        <w:t xml:space="preserve"> дана од дана јавног отварања понуда.</w:t>
      </w:r>
    </w:p>
    <w:p w:rsidR="00CD56C8" w:rsidRPr="00E72923" w:rsidRDefault="00CD56C8" w:rsidP="00CD56C8">
      <w:pPr>
        <w:autoSpaceDE w:val="0"/>
        <w:autoSpaceDN w:val="0"/>
        <w:adjustRightInd w:val="0"/>
        <w:ind w:firstLine="567"/>
        <w:jc w:val="both"/>
        <w:rPr>
          <w:noProof/>
          <w:sz w:val="22"/>
          <w:szCs w:val="22"/>
          <w:vertAlign w:val="baseline"/>
          <w:lang w:val="ru-RU" w:eastAsia="sr-Latn-CS"/>
        </w:rPr>
      </w:pPr>
      <w:r w:rsidRPr="00E72923">
        <w:rPr>
          <w:noProof/>
          <w:sz w:val="22"/>
          <w:szCs w:val="22"/>
          <w:vertAlign w:val="baseline"/>
          <w:lang w:val="ru-RU" w:eastAsia="sr-Latn-CS"/>
        </w:rPr>
        <w:t>Образложену Одлуку о додели уговора, наручилац ће дост</w:t>
      </w:r>
      <w:r w:rsidRPr="00E72923">
        <w:rPr>
          <w:noProof/>
          <w:sz w:val="22"/>
          <w:szCs w:val="22"/>
          <w:vertAlign w:val="baseline"/>
          <w:lang w:eastAsia="sr-Latn-CS"/>
        </w:rPr>
        <w:t>a</w:t>
      </w:r>
      <w:r w:rsidRPr="00E72923">
        <w:rPr>
          <w:noProof/>
          <w:sz w:val="22"/>
          <w:szCs w:val="22"/>
          <w:vertAlign w:val="baseline"/>
          <w:lang w:val="ru-RU" w:eastAsia="sr-Latn-CS"/>
        </w:rPr>
        <w:t xml:space="preserve">вити свим понуђачима у року од </w:t>
      </w:r>
      <w:r w:rsidRPr="00E72923">
        <w:rPr>
          <w:b/>
          <w:noProof/>
          <w:sz w:val="22"/>
          <w:szCs w:val="22"/>
          <w:vertAlign w:val="baseline"/>
          <w:lang w:val="ru-RU" w:eastAsia="sr-Latn-CS"/>
        </w:rPr>
        <w:t xml:space="preserve">три </w:t>
      </w:r>
      <w:r w:rsidRPr="00E72923">
        <w:rPr>
          <w:noProof/>
          <w:sz w:val="22"/>
          <w:szCs w:val="22"/>
          <w:vertAlign w:val="baseline"/>
          <w:lang w:val="ru-RU" w:eastAsia="sr-Latn-CS"/>
        </w:rPr>
        <w:t xml:space="preserve">дана од дана доношења одлуке. </w:t>
      </w:r>
    </w:p>
    <w:p w:rsidR="00CD56C8" w:rsidRPr="00E72923" w:rsidRDefault="00CD56C8" w:rsidP="00CD56C8">
      <w:pPr>
        <w:autoSpaceDE w:val="0"/>
        <w:autoSpaceDN w:val="0"/>
        <w:adjustRightInd w:val="0"/>
        <w:ind w:firstLine="567"/>
        <w:jc w:val="both"/>
        <w:rPr>
          <w:noProof/>
          <w:sz w:val="22"/>
          <w:szCs w:val="22"/>
          <w:vertAlign w:val="baseline"/>
          <w:lang w:val="ru-RU" w:eastAsia="sr-Latn-CS"/>
        </w:rPr>
      </w:pPr>
      <w:r w:rsidRPr="00E72923">
        <w:rPr>
          <w:noProof/>
          <w:sz w:val="22"/>
          <w:szCs w:val="22"/>
          <w:vertAlign w:val="baseline"/>
          <w:lang w:val="ru-RU" w:eastAsia="sr-Latn-CS"/>
        </w:rPr>
        <w:t>Ако понуђач одбије пријем одлуке, сматра се да је одлука достављена дана када је пријем одбијен.</w:t>
      </w:r>
    </w:p>
    <w:p w:rsidR="00CD56C8" w:rsidRPr="00E72923" w:rsidRDefault="00CD56C8" w:rsidP="00CD56C8">
      <w:pPr>
        <w:autoSpaceDE w:val="0"/>
        <w:autoSpaceDN w:val="0"/>
        <w:adjustRightInd w:val="0"/>
        <w:ind w:firstLine="567"/>
        <w:jc w:val="both"/>
        <w:rPr>
          <w:noProof/>
          <w:sz w:val="22"/>
          <w:szCs w:val="22"/>
          <w:vertAlign w:val="baseline"/>
          <w:lang w:val="ru-RU" w:eastAsia="sr-Latn-CS"/>
        </w:rPr>
      </w:pPr>
    </w:p>
    <w:p w:rsidR="00CD56C8" w:rsidRPr="00E72923" w:rsidRDefault="00CD56C8" w:rsidP="00CD56C8">
      <w:pPr>
        <w:autoSpaceDE w:val="0"/>
        <w:autoSpaceDN w:val="0"/>
        <w:adjustRightInd w:val="0"/>
        <w:ind w:firstLine="567"/>
        <w:jc w:val="both"/>
        <w:rPr>
          <w:b/>
          <w:noProof/>
          <w:sz w:val="22"/>
          <w:szCs w:val="22"/>
          <w:vertAlign w:val="baseline"/>
          <w:lang w:val="ru-RU" w:eastAsia="sr-Latn-CS"/>
        </w:rPr>
      </w:pPr>
      <w:r w:rsidRPr="00E72923">
        <w:rPr>
          <w:b/>
          <w:noProof/>
          <w:sz w:val="22"/>
          <w:szCs w:val="22"/>
          <w:vertAlign w:val="baseline"/>
          <w:lang w:val="ru-RU" w:eastAsia="sr-Latn-CS"/>
        </w:rPr>
        <w:t>2.</w:t>
      </w:r>
      <w:r w:rsidRPr="00E72923">
        <w:rPr>
          <w:b/>
          <w:noProof/>
          <w:sz w:val="22"/>
          <w:szCs w:val="22"/>
          <w:vertAlign w:val="baseline"/>
          <w:lang w:eastAsia="sr-Latn-CS"/>
        </w:rPr>
        <w:t>2</w:t>
      </w:r>
      <w:r w:rsidR="00962F76">
        <w:rPr>
          <w:b/>
          <w:noProof/>
          <w:sz w:val="22"/>
          <w:szCs w:val="22"/>
          <w:vertAlign w:val="baseline"/>
          <w:lang w:eastAsia="sr-Latn-CS"/>
        </w:rPr>
        <w:t>0</w:t>
      </w:r>
      <w:r w:rsidRPr="00E72923">
        <w:rPr>
          <w:b/>
          <w:noProof/>
          <w:sz w:val="22"/>
          <w:szCs w:val="22"/>
          <w:vertAlign w:val="baseline"/>
          <w:lang w:val="ru-RU" w:eastAsia="sr-Latn-CS"/>
        </w:rPr>
        <w:t>. РОК ЗА ЗАКЉУЧЕЊЕ УГОВОРА</w:t>
      </w:r>
    </w:p>
    <w:p w:rsidR="00CD56C8" w:rsidRPr="00E72923" w:rsidRDefault="00CD56C8" w:rsidP="00CD56C8">
      <w:pPr>
        <w:autoSpaceDE w:val="0"/>
        <w:autoSpaceDN w:val="0"/>
        <w:adjustRightInd w:val="0"/>
        <w:ind w:firstLine="567"/>
        <w:jc w:val="both"/>
        <w:rPr>
          <w:noProof/>
          <w:sz w:val="22"/>
          <w:szCs w:val="22"/>
          <w:vertAlign w:val="baseline"/>
          <w:lang w:val="ru-RU" w:eastAsia="sr-Latn-CS"/>
        </w:rPr>
      </w:pPr>
    </w:p>
    <w:p w:rsidR="00CD56C8" w:rsidRPr="00E72923" w:rsidRDefault="00CD56C8" w:rsidP="00CD56C8">
      <w:pPr>
        <w:autoSpaceDE w:val="0"/>
        <w:autoSpaceDN w:val="0"/>
        <w:adjustRightInd w:val="0"/>
        <w:ind w:firstLine="567"/>
        <w:jc w:val="both"/>
        <w:rPr>
          <w:bCs/>
          <w:noProof/>
          <w:sz w:val="22"/>
          <w:szCs w:val="22"/>
          <w:vertAlign w:val="baseline"/>
          <w:lang w:val="ru-RU" w:eastAsia="sr-Latn-CS"/>
        </w:rPr>
      </w:pPr>
      <w:r w:rsidRPr="00E72923">
        <w:rPr>
          <w:bCs/>
          <w:noProof/>
          <w:sz w:val="22"/>
          <w:szCs w:val="22"/>
          <w:vertAlign w:val="baseline"/>
          <w:lang w:val="ru-RU" w:eastAsia="sr-Latn-CS"/>
        </w:rPr>
        <w:t xml:space="preserve">Уговор са понуђачем којем је додељен уговор биће закључен у року од </w:t>
      </w:r>
      <w:r w:rsidRPr="00E72923">
        <w:rPr>
          <w:b/>
          <w:bCs/>
          <w:noProof/>
          <w:sz w:val="22"/>
          <w:szCs w:val="22"/>
          <w:vertAlign w:val="baseline"/>
          <w:lang w:val="ru-RU" w:eastAsia="sr-Latn-CS"/>
        </w:rPr>
        <w:t>осам</w:t>
      </w:r>
      <w:r w:rsidRPr="00E72923">
        <w:rPr>
          <w:bCs/>
          <w:noProof/>
          <w:sz w:val="22"/>
          <w:szCs w:val="22"/>
          <w:vertAlign w:val="baseline"/>
          <w:lang w:val="ru-RU" w:eastAsia="sr-Latn-CS"/>
        </w:rPr>
        <w:t xml:space="preserve"> дана, од дана протека рока за подношење захтева за заштиту права.</w:t>
      </w:r>
    </w:p>
    <w:p w:rsidR="00CD56C8" w:rsidRPr="00E72923" w:rsidRDefault="00CD56C8" w:rsidP="00CD56C8">
      <w:pPr>
        <w:autoSpaceDE w:val="0"/>
        <w:autoSpaceDN w:val="0"/>
        <w:adjustRightInd w:val="0"/>
        <w:ind w:firstLine="567"/>
        <w:jc w:val="both"/>
        <w:rPr>
          <w:noProof/>
          <w:sz w:val="22"/>
          <w:szCs w:val="22"/>
          <w:vertAlign w:val="baseline"/>
          <w:lang w:val="ru-RU" w:eastAsia="sr-Latn-CS"/>
        </w:rPr>
      </w:pPr>
      <w:r w:rsidRPr="00E72923">
        <w:rPr>
          <w:bCs/>
          <w:noProof/>
          <w:sz w:val="22"/>
          <w:szCs w:val="22"/>
          <w:vertAlign w:val="baseline"/>
          <w:lang w:val="ru-RU" w:eastAsia="sr-Latn-CS"/>
        </w:rPr>
        <w:t xml:space="preserve">Ако понуђач коме је додељен уговор одбије да закључи уговор, наручилац ће закључити уговор са првим следећим најповољнијим понуђачем. </w:t>
      </w:r>
    </w:p>
    <w:p w:rsidR="00CD56C8" w:rsidRPr="00E72923" w:rsidRDefault="00CD56C8" w:rsidP="00CD56C8">
      <w:pPr>
        <w:autoSpaceDE w:val="0"/>
        <w:autoSpaceDN w:val="0"/>
        <w:adjustRightInd w:val="0"/>
        <w:ind w:left="720" w:hanging="720"/>
        <w:jc w:val="both"/>
        <w:rPr>
          <w:b/>
          <w:bCs/>
          <w:noProof/>
          <w:sz w:val="22"/>
          <w:szCs w:val="22"/>
          <w:vertAlign w:val="baseline"/>
          <w:lang w:val="ru-RU" w:eastAsia="sr-Latn-CS"/>
        </w:rPr>
      </w:pPr>
    </w:p>
    <w:p w:rsidR="00CD56C8" w:rsidRPr="00E72923" w:rsidRDefault="00CD56C8" w:rsidP="00CD56C8">
      <w:pPr>
        <w:pStyle w:val="ListParagraph"/>
        <w:autoSpaceDE w:val="0"/>
        <w:autoSpaceDN w:val="0"/>
        <w:adjustRightInd w:val="0"/>
        <w:ind w:left="567"/>
        <w:jc w:val="both"/>
        <w:rPr>
          <w:b/>
          <w:bCs/>
          <w:noProof/>
          <w:sz w:val="22"/>
          <w:szCs w:val="22"/>
          <w:u w:val="single"/>
          <w:vertAlign w:val="baseline"/>
          <w:lang w:val="ru-RU" w:eastAsia="sr-Latn-CS"/>
        </w:rPr>
      </w:pPr>
      <w:r w:rsidRPr="00E72923">
        <w:rPr>
          <w:b/>
          <w:bCs/>
          <w:noProof/>
          <w:sz w:val="22"/>
          <w:szCs w:val="22"/>
          <w:vertAlign w:val="baseline"/>
          <w:lang w:val="sr-Cyrl-CS" w:eastAsia="sr-Latn-CS"/>
        </w:rPr>
        <w:t>2.</w:t>
      </w:r>
      <w:r w:rsidRPr="00E72923">
        <w:rPr>
          <w:b/>
          <w:bCs/>
          <w:noProof/>
          <w:sz w:val="22"/>
          <w:szCs w:val="22"/>
          <w:vertAlign w:val="baseline"/>
          <w:lang w:eastAsia="sr-Latn-CS"/>
        </w:rPr>
        <w:t>2</w:t>
      </w:r>
      <w:r w:rsidR="00B06A6B">
        <w:rPr>
          <w:b/>
          <w:bCs/>
          <w:noProof/>
          <w:sz w:val="22"/>
          <w:szCs w:val="22"/>
          <w:vertAlign w:val="baseline"/>
          <w:lang w:eastAsia="sr-Latn-CS"/>
        </w:rPr>
        <w:t>1</w:t>
      </w:r>
      <w:r w:rsidRPr="00E72923">
        <w:rPr>
          <w:b/>
          <w:bCs/>
          <w:noProof/>
          <w:sz w:val="22"/>
          <w:szCs w:val="22"/>
          <w:vertAlign w:val="baseline"/>
          <w:lang w:val="sr-Cyrl-CS" w:eastAsia="sr-Latn-CS"/>
        </w:rPr>
        <w:t xml:space="preserve">. </w:t>
      </w:r>
      <w:r w:rsidRPr="00E72923">
        <w:rPr>
          <w:b/>
          <w:bCs/>
          <w:noProof/>
          <w:sz w:val="22"/>
          <w:szCs w:val="22"/>
          <w:vertAlign w:val="baseline"/>
          <w:lang w:val="ru-RU" w:eastAsia="sr-Latn-CS"/>
        </w:rPr>
        <w:t>ЗАШТИТА ПРАВА ПОНУЂАЧА</w:t>
      </w:r>
      <w:r w:rsidRPr="00E72923">
        <w:rPr>
          <w:b/>
          <w:bCs/>
          <w:noProof/>
          <w:sz w:val="22"/>
          <w:szCs w:val="22"/>
          <w:vertAlign w:val="baseline"/>
          <w:lang w:val="ru-RU" w:eastAsia="sr-Latn-CS"/>
        </w:rPr>
        <w:tab/>
      </w:r>
    </w:p>
    <w:p w:rsidR="00CD56C8" w:rsidRPr="00E72923" w:rsidRDefault="00CD56C8" w:rsidP="00CD56C8">
      <w:pPr>
        <w:autoSpaceDE w:val="0"/>
        <w:autoSpaceDN w:val="0"/>
        <w:adjustRightInd w:val="0"/>
        <w:ind w:left="720" w:hanging="720"/>
        <w:jc w:val="both"/>
        <w:rPr>
          <w:b/>
          <w:bCs/>
          <w:noProof/>
          <w:sz w:val="22"/>
          <w:szCs w:val="22"/>
          <w:vertAlign w:val="baseline"/>
          <w:lang w:val="ru-RU" w:eastAsia="sr-Latn-CS"/>
        </w:rPr>
      </w:pPr>
    </w:p>
    <w:p w:rsidR="00536B8D" w:rsidRPr="004C3D76" w:rsidRDefault="00536B8D" w:rsidP="00536B8D">
      <w:pPr>
        <w:jc w:val="both"/>
        <w:rPr>
          <w:sz w:val="22"/>
          <w:szCs w:val="22"/>
          <w:vertAlign w:val="baseline"/>
        </w:rPr>
      </w:pPr>
      <w:proofErr w:type="gramStart"/>
      <w:r w:rsidRPr="004C3D76">
        <w:rPr>
          <w:sz w:val="22"/>
          <w:szCs w:val="22"/>
          <w:vertAlign w:val="baseline"/>
        </w:rPr>
        <w:t>Захтев за заштиту права може да поднесе понуђач, односно свако заинтересовано лице, или пословно удружење у њихово им</w:t>
      </w:r>
      <w:r w:rsidRPr="004C3D76">
        <w:rPr>
          <w:sz w:val="22"/>
          <w:szCs w:val="22"/>
          <w:vertAlign w:val="baseline"/>
          <w:lang w:val="sr-Cyrl-CS"/>
        </w:rPr>
        <w:t>е</w:t>
      </w:r>
      <w:r w:rsidRPr="004C3D76">
        <w:rPr>
          <w:sz w:val="22"/>
          <w:szCs w:val="22"/>
          <w:vertAlign w:val="baseline"/>
        </w:rPr>
        <w:t>.</w:t>
      </w:r>
      <w:proofErr w:type="gramEnd"/>
      <w:r w:rsidRPr="004C3D76">
        <w:rPr>
          <w:sz w:val="22"/>
          <w:szCs w:val="22"/>
          <w:vertAlign w:val="baseline"/>
        </w:rPr>
        <w:t xml:space="preserve"> </w:t>
      </w:r>
    </w:p>
    <w:p w:rsidR="00536B8D" w:rsidRPr="004C3D76" w:rsidRDefault="00536B8D" w:rsidP="00536B8D">
      <w:pPr>
        <w:jc w:val="both"/>
        <w:rPr>
          <w:sz w:val="22"/>
          <w:szCs w:val="22"/>
          <w:vertAlign w:val="baseline"/>
        </w:rPr>
      </w:pPr>
      <w:proofErr w:type="gramStart"/>
      <w:r w:rsidRPr="004C3D76">
        <w:rPr>
          <w:sz w:val="22"/>
          <w:szCs w:val="22"/>
          <w:vertAlign w:val="baseline"/>
        </w:rPr>
        <w:t>Захтев за заштиту права подноси се Републичкој комисији, а предаје наручиоцу.</w:t>
      </w:r>
      <w:proofErr w:type="gramEnd"/>
      <w:r w:rsidRPr="004C3D76">
        <w:rPr>
          <w:sz w:val="22"/>
          <w:szCs w:val="22"/>
          <w:vertAlign w:val="baseline"/>
        </w:rPr>
        <w:t xml:space="preserve"> </w:t>
      </w:r>
      <w:proofErr w:type="gramStart"/>
      <w:r w:rsidRPr="004C3D76">
        <w:rPr>
          <w:sz w:val="22"/>
          <w:szCs w:val="22"/>
          <w:vertAlign w:val="baseline"/>
        </w:rPr>
        <w:t>Примерак захтева за заштиту права подносилац истовремено доставља Републичкој комисији.</w:t>
      </w:r>
      <w:proofErr w:type="gramEnd"/>
      <w:r w:rsidRPr="004C3D76">
        <w:rPr>
          <w:rFonts w:eastAsia="TimesNewRomanPSMT"/>
          <w:bCs/>
          <w:sz w:val="22"/>
          <w:szCs w:val="22"/>
          <w:vertAlign w:val="baseline"/>
        </w:rPr>
        <w:t xml:space="preserve"> </w:t>
      </w:r>
      <w:proofErr w:type="gramStart"/>
      <w:r w:rsidRPr="004C3D76">
        <w:rPr>
          <w:rFonts w:eastAsia="TimesNewRomanPSMT"/>
          <w:bCs/>
          <w:sz w:val="22"/>
          <w:szCs w:val="22"/>
          <w:vertAlign w:val="baseline"/>
        </w:rPr>
        <w:t>Захтев за заштиту права се доставља непосредно, електронском поштом</w:t>
      </w:r>
      <w:r w:rsidRPr="004C3D76">
        <w:rPr>
          <w:sz w:val="22"/>
          <w:szCs w:val="22"/>
          <w:vertAlign w:val="baseline"/>
          <w:lang w:val="sr-Cyrl-CS"/>
        </w:rPr>
        <w:t xml:space="preserve"> на </w:t>
      </w:r>
      <w:r w:rsidRPr="004C3D76">
        <w:rPr>
          <w:iCs/>
          <w:sz w:val="22"/>
          <w:szCs w:val="22"/>
          <w:vertAlign w:val="baseline"/>
        </w:rPr>
        <w:t>e</w:t>
      </w:r>
      <w:r w:rsidRPr="004C3D76">
        <w:rPr>
          <w:iCs/>
          <w:sz w:val="22"/>
          <w:szCs w:val="22"/>
          <w:vertAlign w:val="baseline"/>
          <w:lang w:val="ru-RU"/>
        </w:rPr>
        <w:t>-</w:t>
      </w:r>
      <w:r w:rsidRPr="004C3D76">
        <w:rPr>
          <w:iCs/>
          <w:sz w:val="22"/>
          <w:szCs w:val="22"/>
          <w:vertAlign w:val="baseline"/>
        </w:rPr>
        <w:t>mai</w:t>
      </w:r>
      <w:r w:rsidRPr="004C3D76">
        <w:rPr>
          <w:iCs/>
          <w:sz w:val="22"/>
          <w:szCs w:val="22"/>
          <w:vertAlign w:val="baseline"/>
          <w:lang w:val="en-US"/>
        </w:rPr>
        <w:t xml:space="preserve">l </w:t>
      </w:r>
      <w:hyperlink r:id="rId12" w:history="1">
        <w:r w:rsidRPr="004C3D76">
          <w:rPr>
            <w:rStyle w:val="Hyperlink"/>
            <w:iCs/>
            <w:sz w:val="22"/>
            <w:szCs w:val="22"/>
            <w:vertAlign w:val="baseline"/>
            <w:lang w:val="en-US"/>
          </w:rPr>
          <w:t>ribarskabanja@yahoo.com</w:t>
        </w:r>
      </w:hyperlink>
      <w:r w:rsidRPr="004C3D76">
        <w:rPr>
          <w:iCs/>
          <w:sz w:val="22"/>
          <w:szCs w:val="22"/>
          <w:vertAlign w:val="baseline"/>
          <w:lang w:val="en-US"/>
        </w:rPr>
        <w:t xml:space="preserve"> </w:t>
      </w:r>
      <w:r w:rsidRPr="004C3D76">
        <w:rPr>
          <w:rFonts w:eastAsia="TimesNewRomanPSMT"/>
          <w:bCs/>
          <w:i/>
          <w:sz w:val="22"/>
          <w:szCs w:val="22"/>
          <w:vertAlign w:val="baseline"/>
        </w:rPr>
        <w:t>,</w:t>
      </w:r>
      <w:r w:rsidRPr="004C3D76">
        <w:rPr>
          <w:rFonts w:eastAsia="TimesNewRomanPSMT"/>
          <w:bCs/>
          <w:sz w:val="22"/>
          <w:szCs w:val="22"/>
          <w:vertAlign w:val="baseline"/>
        </w:rPr>
        <w:t xml:space="preserve"> факсом </w:t>
      </w:r>
      <w:r w:rsidRPr="004C3D76">
        <w:rPr>
          <w:sz w:val="22"/>
          <w:szCs w:val="22"/>
          <w:vertAlign w:val="baseline"/>
          <w:lang w:val="sr-Cyrl-CS"/>
        </w:rPr>
        <w:t>на број</w:t>
      </w:r>
      <w:r w:rsidRPr="004C3D76">
        <w:rPr>
          <w:i/>
          <w:sz w:val="22"/>
          <w:szCs w:val="22"/>
          <w:vertAlign w:val="baseline"/>
          <w:lang w:val="sr-Cyrl-CS"/>
        </w:rPr>
        <w:t xml:space="preserve"> </w:t>
      </w:r>
      <w:r w:rsidRPr="004C3D76">
        <w:rPr>
          <w:sz w:val="22"/>
          <w:szCs w:val="22"/>
          <w:vertAlign w:val="baseline"/>
          <w:lang w:val="sr-Cyrl-CS"/>
        </w:rPr>
        <w:t>037/865-129</w:t>
      </w:r>
      <w:r w:rsidRPr="004C3D76">
        <w:rPr>
          <w:i/>
          <w:iCs/>
          <w:sz w:val="22"/>
          <w:szCs w:val="22"/>
          <w:vertAlign w:val="baseline"/>
          <w:lang w:val="sr-Cyrl-CS"/>
        </w:rPr>
        <w:t xml:space="preserve"> </w:t>
      </w:r>
      <w:r w:rsidRPr="004C3D76">
        <w:rPr>
          <w:rFonts w:eastAsia="TimesNewRomanPSMT"/>
          <w:bCs/>
          <w:sz w:val="22"/>
          <w:szCs w:val="22"/>
          <w:vertAlign w:val="baseline"/>
        </w:rPr>
        <w:t>или препорученом пошиљком са повратницом.</w:t>
      </w:r>
      <w:proofErr w:type="gramEnd"/>
      <w:r w:rsidRPr="004C3D76">
        <w:rPr>
          <w:rFonts w:eastAsia="TimesNewRomanPSMT"/>
          <w:bCs/>
          <w:sz w:val="22"/>
          <w:szCs w:val="22"/>
          <w:vertAlign w:val="baseline"/>
          <w:lang w:val="sr-Cyrl-CS"/>
        </w:rPr>
        <w:t xml:space="preserve"> </w:t>
      </w:r>
      <w:proofErr w:type="gramStart"/>
      <w:r w:rsidRPr="004C3D76">
        <w:rPr>
          <w:sz w:val="22"/>
          <w:szCs w:val="22"/>
          <w:vertAlign w:val="baseline"/>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4C3D76">
        <w:rPr>
          <w:sz w:val="22"/>
          <w:szCs w:val="22"/>
          <w:vertAlign w:val="baseline"/>
          <w:lang w:val="sr-Cyrl-CS"/>
        </w:rPr>
        <w:t xml:space="preserve"> </w:t>
      </w:r>
      <w:proofErr w:type="gramStart"/>
      <w:r w:rsidRPr="004C3D76">
        <w:rPr>
          <w:sz w:val="22"/>
          <w:szCs w:val="22"/>
          <w:vertAlign w:val="baseline"/>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536B8D" w:rsidRPr="004C3D76" w:rsidRDefault="00536B8D" w:rsidP="00536B8D">
      <w:pPr>
        <w:jc w:val="both"/>
        <w:rPr>
          <w:sz w:val="22"/>
          <w:szCs w:val="22"/>
          <w:vertAlign w:val="baseline"/>
        </w:rPr>
      </w:pPr>
      <w:r w:rsidRPr="004C3D76">
        <w:rPr>
          <w:sz w:val="22"/>
          <w:szCs w:val="22"/>
          <w:vertAlign w:val="baseline"/>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4C3D76">
        <w:rPr>
          <w:sz w:val="22"/>
          <w:szCs w:val="22"/>
          <w:vertAlign w:val="baseline"/>
          <w:lang w:val="sr-Cyrl-CS"/>
        </w:rPr>
        <w:t>7</w:t>
      </w:r>
      <w:r w:rsidRPr="004C3D76">
        <w:rPr>
          <w:sz w:val="22"/>
          <w:szCs w:val="22"/>
          <w:vertAlign w:val="baseline"/>
        </w:rPr>
        <w:t xml:space="preserve"> дана пре истека рока за подношење понуда, без обзира на начин достављања.  </w:t>
      </w:r>
      <w:proofErr w:type="gramStart"/>
      <w:r w:rsidRPr="004C3D76">
        <w:rPr>
          <w:sz w:val="22"/>
          <w:szCs w:val="22"/>
          <w:vertAlign w:val="baseline"/>
        </w:rPr>
        <w:t>У том случају подношења захтева за заштиту права долази до застоја рока за подношење понуда.</w:t>
      </w:r>
      <w:proofErr w:type="gramEnd"/>
      <w:r w:rsidRPr="004C3D76">
        <w:rPr>
          <w:sz w:val="22"/>
          <w:szCs w:val="22"/>
          <w:vertAlign w:val="baseline"/>
        </w:rPr>
        <w:t xml:space="preserve"> </w:t>
      </w:r>
    </w:p>
    <w:p w:rsidR="00536B8D" w:rsidRPr="004C3D76" w:rsidRDefault="00536B8D" w:rsidP="00536B8D">
      <w:pPr>
        <w:jc w:val="both"/>
        <w:rPr>
          <w:sz w:val="22"/>
          <w:szCs w:val="22"/>
          <w:vertAlign w:val="baseline"/>
        </w:rPr>
      </w:pPr>
      <w:proofErr w:type="gramStart"/>
      <w:r w:rsidRPr="004C3D76">
        <w:rPr>
          <w:sz w:val="22"/>
          <w:szCs w:val="22"/>
          <w:vertAlign w:val="baseline"/>
        </w:rPr>
        <w:t>После доношења одлуке о додели уговора из чл.</w:t>
      </w:r>
      <w:proofErr w:type="gramEnd"/>
      <w:r w:rsidRPr="004C3D76">
        <w:rPr>
          <w:sz w:val="22"/>
          <w:szCs w:val="22"/>
          <w:vertAlign w:val="baseline"/>
        </w:rPr>
        <w:t xml:space="preserve"> 108. Закона или одлуке о обустави поступка јавне набавке из чл. 109. Закона, рок за подношење захтева за заштиту права је </w:t>
      </w:r>
      <w:r w:rsidRPr="004C3D76">
        <w:rPr>
          <w:sz w:val="22"/>
          <w:szCs w:val="22"/>
          <w:vertAlign w:val="baseline"/>
          <w:lang w:val="sr-Cyrl-CS"/>
        </w:rPr>
        <w:t xml:space="preserve">10 </w:t>
      </w:r>
      <w:r w:rsidRPr="004C3D76">
        <w:rPr>
          <w:sz w:val="22"/>
          <w:szCs w:val="22"/>
          <w:vertAlign w:val="baseline"/>
        </w:rPr>
        <w:t>дана од дана пријема</w:t>
      </w:r>
      <w:r w:rsidRPr="00354329">
        <w:rPr>
          <w:vertAlign w:val="baseline"/>
        </w:rPr>
        <w:t xml:space="preserve"> </w:t>
      </w:r>
      <w:r w:rsidRPr="004C3D76">
        <w:rPr>
          <w:sz w:val="22"/>
          <w:szCs w:val="22"/>
          <w:vertAlign w:val="baseline"/>
        </w:rPr>
        <w:t xml:space="preserve">одлуке. </w:t>
      </w:r>
    </w:p>
    <w:p w:rsidR="00536B8D" w:rsidRPr="004C3D76" w:rsidRDefault="00536B8D" w:rsidP="00536B8D">
      <w:pPr>
        <w:jc w:val="both"/>
        <w:rPr>
          <w:sz w:val="22"/>
          <w:szCs w:val="22"/>
          <w:vertAlign w:val="baseline"/>
        </w:rPr>
      </w:pPr>
      <w:proofErr w:type="gramStart"/>
      <w:r w:rsidRPr="004C3D76">
        <w:rPr>
          <w:sz w:val="22"/>
          <w:szCs w:val="22"/>
          <w:vertAlign w:val="baseline"/>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4C3D76">
        <w:rPr>
          <w:sz w:val="22"/>
          <w:szCs w:val="22"/>
          <w:vertAlign w:val="baseline"/>
        </w:rPr>
        <w:t xml:space="preserve"> </w:t>
      </w:r>
    </w:p>
    <w:p w:rsidR="00536B8D" w:rsidRPr="004C3D76" w:rsidRDefault="00536B8D" w:rsidP="00536B8D">
      <w:pPr>
        <w:jc w:val="both"/>
        <w:rPr>
          <w:rFonts w:eastAsia="TimesNewRomanPSMT"/>
          <w:bCs/>
          <w:sz w:val="22"/>
          <w:szCs w:val="22"/>
          <w:vertAlign w:val="baseline"/>
        </w:rPr>
      </w:pPr>
      <w:proofErr w:type="gramStart"/>
      <w:r w:rsidRPr="004C3D76">
        <w:rPr>
          <w:sz w:val="22"/>
          <w:szCs w:val="22"/>
          <w:vertAlign w:val="baseline"/>
        </w:rPr>
        <w:t>Ако је у истом поступку јавне набавке поново поднет захтев за заштиту права од стр</w:t>
      </w:r>
      <w:r w:rsidRPr="004C3D76">
        <w:rPr>
          <w:sz w:val="22"/>
          <w:szCs w:val="22"/>
          <w:vertAlign w:val="baseline"/>
          <w:lang w:val="sr-Cyrl-CS"/>
        </w:rPr>
        <w:t>а</w:t>
      </w:r>
      <w:r w:rsidRPr="004C3D76">
        <w:rPr>
          <w:sz w:val="22"/>
          <w:szCs w:val="22"/>
          <w:vertAlign w:val="baseline"/>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4C3D76">
        <w:rPr>
          <w:sz w:val="22"/>
          <w:szCs w:val="22"/>
          <w:vertAlign w:val="baseline"/>
        </w:rPr>
        <w:t xml:space="preserve"> </w:t>
      </w:r>
    </w:p>
    <w:p w:rsidR="00536B8D" w:rsidRPr="004C3D76" w:rsidRDefault="00536B8D" w:rsidP="00536B8D">
      <w:pPr>
        <w:pStyle w:val="ListParagraph"/>
        <w:ind w:left="0"/>
        <w:jc w:val="both"/>
        <w:rPr>
          <w:rFonts w:eastAsia="TimesNewRomanPSMT"/>
          <w:bCs/>
          <w:sz w:val="22"/>
          <w:szCs w:val="22"/>
          <w:vertAlign w:val="baseline"/>
        </w:rPr>
      </w:pPr>
      <w:r w:rsidRPr="004C3D76">
        <w:rPr>
          <w:rFonts w:eastAsia="TimesNewRomanPSMT"/>
          <w:bCs/>
          <w:sz w:val="22"/>
          <w:szCs w:val="22"/>
          <w:vertAlign w:val="baseline"/>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840-30678845-06, шифра плаћања: 153 или 253, позив на број: подаци о броју или ознаци јавне набавке поводом које се подноси захтев за заштиту права, сврха уплате: ЗЗП; назив наручиоца; број или ознака јавне набавке поводом које се подноси захтев за заштиту права; корисник: буџет Републике Србије.  </w:t>
      </w:r>
    </w:p>
    <w:p w:rsidR="00536B8D" w:rsidRPr="004C3D76" w:rsidRDefault="00536B8D" w:rsidP="00536B8D">
      <w:pPr>
        <w:pStyle w:val="ListParagraph"/>
        <w:ind w:left="0"/>
        <w:jc w:val="both"/>
        <w:rPr>
          <w:rFonts w:eastAsia="TimesNewRomanPSMT"/>
          <w:bCs/>
          <w:sz w:val="22"/>
          <w:szCs w:val="22"/>
          <w:vertAlign w:val="baseline"/>
        </w:rPr>
      </w:pPr>
      <w:r w:rsidRPr="004C3D76">
        <w:rPr>
          <w:rFonts w:eastAsia="TimesNewRomanPSMT"/>
          <w:bCs/>
          <w:sz w:val="22"/>
          <w:szCs w:val="22"/>
          <w:vertAlign w:val="baseline"/>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w:t>
      </w:r>
      <w:r w:rsidRPr="004C3D76">
        <w:rPr>
          <w:rFonts w:eastAsia="TimesNewRomanPSMT"/>
          <w:bCs/>
          <w:sz w:val="22"/>
          <w:szCs w:val="22"/>
          <w:vertAlign w:val="baseline"/>
        </w:rPr>
        <w:lastRenderedPageBreak/>
        <w:t xml:space="preserve">односно такса износи 0,1 % понуђене цене понуђача којем је додељен уговор ако је та вредност већа од 80.000.000 динара. </w:t>
      </w:r>
    </w:p>
    <w:p w:rsidR="00536B8D" w:rsidRPr="004C3D76" w:rsidRDefault="00536B8D" w:rsidP="00536B8D">
      <w:pPr>
        <w:pStyle w:val="ListParagraph"/>
        <w:ind w:left="0"/>
        <w:jc w:val="both"/>
        <w:rPr>
          <w:rFonts w:eastAsia="TimesNewRomanPSMT"/>
          <w:bCs/>
          <w:sz w:val="22"/>
          <w:szCs w:val="22"/>
          <w:vertAlign w:val="baseline"/>
        </w:rPr>
      </w:pPr>
      <w:r w:rsidRPr="004C3D76">
        <w:rPr>
          <w:rFonts w:eastAsia="TimesNewRomanPSMT"/>
          <w:bCs/>
          <w:sz w:val="22"/>
          <w:szCs w:val="22"/>
          <w:vertAlign w:val="baseline"/>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w:t>
      </w:r>
      <w:proofErr w:type="gramStart"/>
      <w:r w:rsidRPr="004C3D76">
        <w:rPr>
          <w:rFonts w:eastAsia="TimesNewRomanPSMT"/>
          <w:bCs/>
          <w:sz w:val="22"/>
          <w:szCs w:val="22"/>
          <w:vertAlign w:val="baseline"/>
        </w:rPr>
        <w:t>,1</w:t>
      </w:r>
      <w:proofErr w:type="gramEnd"/>
      <w:r w:rsidRPr="004C3D76">
        <w:rPr>
          <w:rFonts w:eastAsia="TimesNewRomanPSMT"/>
          <w:bCs/>
          <w:sz w:val="22"/>
          <w:szCs w:val="22"/>
          <w:vertAlign w:val="baseline"/>
        </w:rPr>
        <w:t xml:space="preserve"> % процењене вредности јавне набавке ако је та вредност већа од 80.000.000 динара.</w:t>
      </w:r>
    </w:p>
    <w:p w:rsidR="00536B8D" w:rsidRPr="004C3D76" w:rsidRDefault="00536B8D" w:rsidP="00536B8D">
      <w:pPr>
        <w:jc w:val="both"/>
        <w:rPr>
          <w:rFonts w:eastAsia="Arial Unicode MS"/>
          <w:sz w:val="22"/>
          <w:szCs w:val="22"/>
          <w:vertAlign w:val="baseline"/>
        </w:rPr>
      </w:pPr>
      <w:proofErr w:type="gramStart"/>
      <w:r w:rsidRPr="004C3D76">
        <w:rPr>
          <w:rFonts w:eastAsia="TimesNewRomanPSMT"/>
          <w:bCs/>
          <w:sz w:val="22"/>
          <w:szCs w:val="22"/>
          <w:vertAlign w:val="baseline"/>
        </w:rPr>
        <w:t>Поступак заштите права понуђача регулисан је одредбама чл.</w:t>
      </w:r>
      <w:proofErr w:type="gramEnd"/>
      <w:r w:rsidRPr="004C3D76">
        <w:rPr>
          <w:rFonts w:eastAsia="TimesNewRomanPSMT"/>
          <w:bCs/>
          <w:sz w:val="22"/>
          <w:szCs w:val="22"/>
          <w:vertAlign w:val="baseline"/>
        </w:rPr>
        <w:t xml:space="preserve"> 138. - 167. </w:t>
      </w:r>
      <w:proofErr w:type="gramStart"/>
      <w:r w:rsidRPr="004C3D76">
        <w:rPr>
          <w:rFonts w:eastAsia="TimesNewRomanPSMT"/>
          <w:bCs/>
          <w:sz w:val="22"/>
          <w:szCs w:val="22"/>
          <w:vertAlign w:val="baseline"/>
        </w:rPr>
        <w:t>Закона.</w:t>
      </w:r>
      <w:proofErr w:type="gramEnd"/>
    </w:p>
    <w:p w:rsidR="00536B8D" w:rsidRPr="00A721A7" w:rsidRDefault="00536B8D" w:rsidP="00536B8D">
      <w:pPr>
        <w:autoSpaceDE w:val="0"/>
        <w:autoSpaceDN w:val="0"/>
        <w:adjustRightInd w:val="0"/>
        <w:jc w:val="both"/>
        <w:rPr>
          <w:b/>
          <w:bCs/>
          <w:noProof/>
          <w:sz w:val="22"/>
          <w:szCs w:val="22"/>
          <w:vertAlign w:val="baseline"/>
          <w:lang w:val="ru-RU" w:eastAsia="sr-Latn-CS"/>
        </w:rPr>
      </w:pPr>
    </w:p>
    <w:p w:rsidR="00CD56C8" w:rsidRPr="00E72923" w:rsidRDefault="00CD56C8" w:rsidP="00CD56C8">
      <w:pPr>
        <w:autoSpaceDE w:val="0"/>
        <w:autoSpaceDN w:val="0"/>
        <w:adjustRightInd w:val="0"/>
        <w:ind w:firstLine="720"/>
        <w:jc w:val="both"/>
        <w:rPr>
          <w:b/>
          <w:bCs/>
          <w:noProof/>
          <w:sz w:val="22"/>
          <w:szCs w:val="22"/>
          <w:vertAlign w:val="baseline"/>
          <w:lang w:val="ru-RU" w:eastAsia="sr-Latn-CS"/>
        </w:rPr>
      </w:pPr>
    </w:p>
    <w:p w:rsidR="00CD56C8" w:rsidRPr="00E72923" w:rsidRDefault="00CD56C8" w:rsidP="00CD56C8">
      <w:pPr>
        <w:pStyle w:val="ListParagraph"/>
        <w:autoSpaceDE w:val="0"/>
        <w:autoSpaceDN w:val="0"/>
        <w:adjustRightInd w:val="0"/>
        <w:ind w:left="567"/>
        <w:jc w:val="both"/>
        <w:rPr>
          <w:bCs/>
          <w:noProof/>
          <w:sz w:val="22"/>
          <w:szCs w:val="22"/>
          <w:vertAlign w:val="baseline"/>
          <w:lang w:val="ru-RU" w:eastAsia="sr-Latn-CS"/>
        </w:rPr>
      </w:pPr>
      <w:r w:rsidRPr="00E72923">
        <w:rPr>
          <w:b/>
          <w:bCs/>
          <w:noProof/>
          <w:sz w:val="22"/>
          <w:szCs w:val="22"/>
          <w:vertAlign w:val="baseline"/>
          <w:lang w:val="sr-Cyrl-CS" w:eastAsia="sr-Latn-CS"/>
        </w:rPr>
        <w:t>2.2</w:t>
      </w:r>
      <w:r w:rsidR="00B06A6B">
        <w:rPr>
          <w:b/>
          <w:bCs/>
          <w:noProof/>
          <w:sz w:val="22"/>
          <w:szCs w:val="22"/>
          <w:vertAlign w:val="baseline"/>
          <w:lang w:eastAsia="sr-Latn-CS"/>
        </w:rPr>
        <w:t>2</w:t>
      </w:r>
      <w:r w:rsidRPr="00E72923">
        <w:rPr>
          <w:b/>
          <w:bCs/>
          <w:noProof/>
          <w:sz w:val="22"/>
          <w:szCs w:val="22"/>
          <w:vertAlign w:val="baseline"/>
          <w:lang w:val="sr-Cyrl-CS" w:eastAsia="sr-Latn-CS"/>
        </w:rPr>
        <w:t>. ОБУСТАВА ПОСТУПКА</w:t>
      </w:r>
      <w:r w:rsidRPr="00E72923">
        <w:rPr>
          <w:b/>
          <w:bCs/>
          <w:noProof/>
          <w:sz w:val="22"/>
          <w:szCs w:val="22"/>
          <w:vertAlign w:val="baseline"/>
          <w:lang w:val="ru-RU" w:eastAsia="sr-Latn-CS"/>
        </w:rPr>
        <w:t xml:space="preserve"> ЈАВНЕ НАБАВКЕ</w:t>
      </w:r>
    </w:p>
    <w:p w:rsidR="00CD56C8" w:rsidRPr="00E72923" w:rsidRDefault="00CD56C8" w:rsidP="00CD56C8">
      <w:pPr>
        <w:autoSpaceDE w:val="0"/>
        <w:autoSpaceDN w:val="0"/>
        <w:adjustRightInd w:val="0"/>
        <w:ind w:firstLine="720"/>
        <w:jc w:val="both"/>
        <w:rPr>
          <w:b/>
          <w:bCs/>
          <w:noProof/>
          <w:sz w:val="22"/>
          <w:szCs w:val="22"/>
          <w:vertAlign w:val="baseline"/>
          <w:lang w:val="ru-RU" w:eastAsia="sr-Latn-CS"/>
        </w:rPr>
      </w:pPr>
    </w:p>
    <w:p w:rsidR="00CD56C8" w:rsidRPr="00E72923" w:rsidRDefault="00CD56C8" w:rsidP="00CD56C8">
      <w:pPr>
        <w:autoSpaceDE w:val="0"/>
        <w:autoSpaceDN w:val="0"/>
        <w:adjustRightInd w:val="0"/>
        <w:ind w:firstLine="567"/>
        <w:jc w:val="both"/>
        <w:rPr>
          <w:bCs/>
          <w:noProof/>
          <w:sz w:val="22"/>
          <w:szCs w:val="22"/>
          <w:vertAlign w:val="baseline"/>
          <w:lang w:val="ru-RU" w:eastAsia="sr-Latn-CS"/>
        </w:rPr>
      </w:pPr>
      <w:r w:rsidRPr="00E72923">
        <w:rPr>
          <w:bCs/>
          <w:noProof/>
          <w:sz w:val="22"/>
          <w:szCs w:val="22"/>
          <w:vertAlign w:val="baseline"/>
          <w:lang w:val="ru-RU" w:eastAsia="sr-Latn-CS"/>
        </w:rPr>
        <w:t>Наручилац је дужан да обустави поступак јавне набавке уколико нису испуњени услови за доделу уговора из члана 107. Законом о јавним набавкама.</w:t>
      </w:r>
    </w:p>
    <w:p w:rsidR="00CD56C8" w:rsidRPr="00E72923" w:rsidRDefault="00CD56C8" w:rsidP="00CD56C8">
      <w:pPr>
        <w:autoSpaceDE w:val="0"/>
        <w:autoSpaceDN w:val="0"/>
        <w:adjustRightInd w:val="0"/>
        <w:ind w:firstLine="567"/>
        <w:jc w:val="both"/>
        <w:rPr>
          <w:noProof/>
          <w:sz w:val="22"/>
          <w:szCs w:val="22"/>
          <w:vertAlign w:val="baseline"/>
          <w:lang w:val="ru-RU" w:eastAsia="sr-Latn-CS"/>
        </w:rPr>
      </w:pPr>
      <w:r w:rsidRPr="00E72923">
        <w:rPr>
          <w:bCs/>
          <w:noProof/>
          <w:sz w:val="22"/>
          <w:szCs w:val="22"/>
          <w:vertAlign w:val="baseline"/>
          <w:lang w:val="ru-RU" w:eastAsia="sr-Latn-CS"/>
        </w:rPr>
        <w:t xml:space="preserve">Наручилац може да обустави поступак јавне набавке из објективних и доказивих разлога који се нису могли </w:t>
      </w:r>
      <w:r w:rsidRPr="00E72923">
        <w:rPr>
          <w:noProof/>
          <w:sz w:val="22"/>
          <w:szCs w:val="22"/>
          <w:vertAlign w:val="baseline"/>
          <w:lang w:val="ru-RU" w:eastAsia="sr-Latn-CS"/>
        </w:rPr>
        <w:t>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односо наредних шест месеци.</w:t>
      </w:r>
    </w:p>
    <w:p w:rsidR="00CD56C8" w:rsidRPr="00E72923" w:rsidRDefault="00CD56C8" w:rsidP="00CD56C8">
      <w:pPr>
        <w:autoSpaceDE w:val="0"/>
        <w:autoSpaceDN w:val="0"/>
        <w:adjustRightInd w:val="0"/>
        <w:ind w:firstLine="567"/>
        <w:jc w:val="both"/>
        <w:rPr>
          <w:noProof/>
          <w:sz w:val="22"/>
          <w:szCs w:val="22"/>
          <w:vertAlign w:val="baseline"/>
          <w:lang w:val="ru-RU" w:eastAsia="sr-Latn-CS"/>
        </w:rPr>
      </w:pPr>
    </w:p>
    <w:p w:rsidR="00CD56C8" w:rsidRPr="00E72923" w:rsidRDefault="00CD56C8" w:rsidP="00CD56C8">
      <w:pPr>
        <w:autoSpaceDE w:val="0"/>
        <w:autoSpaceDN w:val="0"/>
        <w:adjustRightInd w:val="0"/>
        <w:ind w:firstLine="567"/>
        <w:jc w:val="both"/>
        <w:rPr>
          <w:b/>
          <w:noProof/>
          <w:sz w:val="22"/>
          <w:szCs w:val="22"/>
          <w:vertAlign w:val="baseline"/>
          <w:lang w:val="ru-RU" w:eastAsia="sr-Latn-CS"/>
        </w:rPr>
      </w:pPr>
      <w:r w:rsidRPr="00E72923">
        <w:rPr>
          <w:b/>
          <w:noProof/>
          <w:sz w:val="22"/>
          <w:szCs w:val="22"/>
          <w:vertAlign w:val="baseline"/>
          <w:lang w:val="ru-RU" w:eastAsia="sr-Latn-CS"/>
        </w:rPr>
        <w:t>2.2</w:t>
      </w:r>
      <w:r w:rsidR="00B06A6B">
        <w:rPr>
          <w:b/>
          <w:noProof/>
          <w:sz w:val="22"/>
          <w:szCs w:val="22"/>
          <w:vertAlign w:val="baseline"/>
          <w:lang w:eastAsia="sr-Latn-CS"/>
        </w:rPr>
        <w:t>3</w:t>
      </w:r>
      <w:r w:rsidRPr="00E72923">
        <w:rPr>
          <w:b/>
          <w:noProof/>
          <w:sz w:val="22"/>
          <w:szCs w:val="22"/>
          <w:vertAlign w:val="baseline"/>
          <w:lang w:val="ru-RU" w:eastAsia="sr-Latn-CS"/>
        </w:rPr>
        <w:t>. ТРОШКОВИ ПРИПРЕМАЊА ПОНУДЕ</w:t>
      </w:r>
    </w:p>
    <w:p w:rsidR="00025D2E" w:rsidRPr="00E72923" w:rsidRDefault="00025D2E" w:rsidP="00CD56C8">
      <w:pPr>
        <w:autoSpaceDE w:val="0"/>
        <w:autoSpaceDN w:val="0"/>
        <w:adjustRightInd w:val="0"/>
        <w:ind w:firstLine="567"/>
        <w:jc w:val="both"/>
        <w:rPr>
          <w:b/>
          <w:noProof/>
          <w:sz w:val="22"/>
          <w:szCs w:val="22"/>
          <w:vertAlign w:val="baseline"/>
          <w:lang w:val="ru-RU" w:eastAsia="sr-Latn-CS"/>
        </w:rPr>
      </w:pPr>
    </w:p>
    <w:p w:rsidR="00CD56C8" w:rsidRPr="00E72923" w:rsidRDefault="00CD56C8" w:rsidP="00CD56C8">
      <w:pPr>
        <w:autoSpaceDE w:val="0"/>
        <w:autoSpaceDN w:val="0"/>
        <w:adjustRightInd w:val="0"/>
        <w:ind w:firstLine="567"/>
        <w:jc w:val="both"/>
        <w:rPr>
          <w:b/>
          <w:noProof/>
          <w:sz w:val="22"/>
          <w:szCs w:val="22"/>
          <w:vertAlign w:val="baseline"/>
          <w:lang w:val="ru-RU" w:eastAsia="sr-Latn-CS"/>
        </w:rPr>
      </w:pPr>
      <w:r w:rsidRPr="00E72923">
        <w:rPr>
          <w:noProof/>
          <w:sz w:val="22"/>
          <w:szCs w:val="22"/>
          <w:vertAlign w:val="baseline"/>
          <w:lang w:val="ru-RU" w:eastAsia="sr-Latn-CS"/>
        </w:rPr>
        <w:t>Трошкове припреме и подношења понуде сноси искључиво понуђач и не може тражити од наручиоца накнаду трошкова.</w:t>
      </w:r>
    </w:p>
    <w:p w:rsidR="00CD56C8" w:rsidRPr="00E72923" w:rsidRDefault="00CD56C8" w:rsidP="00CD56C8">
      <w:pPr>
        <w:autoSpaceDE w:val="0"/>
        <w:autoSpaceDN w:val="0"/>
        <w:adjustRightInd w:val="0"/>
        <w:ind w:firstLine="567"/>
        <w:jc w:val="both"/>
        <w:rPr>
          <w:noProof/>
          <w:sz w:val="22"/>
          <w:szCs w:val="22"/>
          <w:vertAlign w:val="baseline"/>
          <w:lang w:val="ru-RU" w:eastAsia="sr-Latn-CS"/>
        </w:rPr>
      </w:pPr>
      <w:r w:rsidRPr="00E72923">
        <w:rPr>
          <w:noProof/>
          <w:sz w:val="22"/>
          <w:szCs w:val="22"/>
          <w:vertAlign w:val="baseline"/>
          <w:lang w:val="ru-RU" w:eastAsia="sr-Latn-CS"/>
        </w:rPr>
        <w:t>Ако је поступак</w:t>
      </w:r>
      <w:r w:rsidR="00060122" w:rsidRPr="00E72923">
        <w:rPr>
          <w:noProof/>
          <w:sz w:val="22"/>
          <w:szCs w:val="22"/>
          <w:vertAlign w:val="baseline"/>
          <w:lang w:val="en-US" w:eastAsia="sr-Latn-CS"/>
        </w:rPr>
        <w:t xml:space="preserve"> </w:t>
      </w:r>
      <w:r w:rsidRPr="00E72923">
        <w:rPr>
          <w:noProof/>
          <w:sz w:val="22"/>
          <w:szCs w:val="22"/>
          <w:vertAlign w:val="baseline"/>
          <w:lang w:val="ru-RU" w:eastAsia="sr-Latn-CS"/>
        </w:rPr>
        <w:t>јавне набавке обустављен из разлога који су на страни наручиоца,</w:t>
      </w:r>
      <w:r w:rsidR="006941F7" w:rsidRPr="00E72923">
        <w:rPr>
          <w:noProof/>
          <w:sz w:val="22"/>
          <w:szCs w:val="22"/>
          <w:vertAlign w:val="baseline"/>
          <w:lang w:val="ru-RU" w:eastAsia="sr-Latn-CS"/>
        </w:rPr>
        <w:t xml:space="preserve"> </w:t>
      </w:r>
      <w:r w:rsidRPr="00E72923">
        <w:rPr>
          <w:noProof/>
          <w:sz w:val="22"/>
          <w:szCs w:val="22"/>
          <w:vertAlign w:val="baseline"/>
          <w:lang w:val="ru-RU" w:eastAsia="sr-Latn-CS"/>
        </w:rPr>
        <w:t xml:space="preserve">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4444B9" w:rsidRDefault="004444B9" w:rsidP="00536B8D">
      <w:pPr>
        <w:autoSpaceDE w:val="0"/>
        <w:autoSpaceDN w:val="0"/>
        <w:adjustRightInd w:val="0"/>
        <w:jc w:val="both"/>
        <w:rPr>
          <w:b/>
          <w:noProof/>
          <w:sz w:val="22"/>
          <w:szCs w:val="22"/>
          <w:vertAlign w:val="baseline"/>
          <w:lang w:val="ru-RU" w:eastAsia="sr-Latn-CS"/>
        </w:rPr>
      </w:pPr>
    </w:p>
    <w:p w:rsidR="004444B9" w:rsidRPr="00E72923" w:rsidRDefault="004444B9" w:rsidP="00CD56C8">
      <w:pPr>
        <w:autoSpaceDE w:val="0"/>
        <w:autoSpaceDN w:val="0"/>
        <w:adjustRightInd w:val="0"/>
        <w:ind w:firstLine="567"/>
        <w:jc w:val="both"/>
        <w:rPr>
          <w:b/>
          <w:noProof/>
          <w:sz w:val="22"/>
          <w:szCs w:val="22"/>
          <w:vertAlign w:val="baseline"/>
          <w:lang w:val="ru-RU" w:eastAsia="sr-Latn-CS"/>
        </w:rPr>
      </w:pPr>
    </w:p>
    <w:p w:rsidR="00BB1E65" w:rsidRPr="00E72923" w:rsidRDefault="006F0FC6" w:rsidP="00BB1E65">
      <w:pPr>
        <w:widowControl w:val="0"/>
        <w:autoSpaceDE w:val="0"/>
        <w:autoSpaceDN w:val="0"/>
        <w:adjustRightInd w:val="0"/>
        <w:ind w:left="60"/>
        <w:rPr>
          <w:b/>
          <w:sz w:val="32"/>
          <w:szCs w:val="32"/>
        </w:rPr>
      </w:pPr>
      <w:r>
        <w:rPr>
          <w:b/>
          <w:sz w:val="32"/>
          <w:szCs w:val="32"/>
        </w:rPr>
        <w:t xml:space="preserve">       </w:t>
      </w:r>
      <w:r w:rsidR="00C94A64">
        <w:rPr>
          <w:b/>
          <w:sz w:val="32"/>
          <w:szCs w:val="32"/>
        </w:rPr>
        <w:t>2.24</w:t>
      </w:r>
      <w:r w:rsidR="00BB1E65" w:rsidRPr="00E72923">
        <w:rPr>
          <w:b/>
          <w:sz w:val="32"/>
          <w:szCs w:val="32"/>
        </w:rPr>
        <w:t>. ДОДАТНО ОБЕЗБЕЂЕЊЕ ИСПУЊЕЊА УГОВОРНИХ ОБАВЕЗА</w:t>
      </w:r>
    </w:p>
    <w:p w:rsidR="00BB1E65" w:rsidRPr="00E72923" w:rsidRDefault="00BB1E65" w:rsidP="00BB1E65">
      <w:pPr>
        <w:widowControl w:val="0"/>
        <w:autoSpaceDE w:val="0"/>
        <w:autoSpaceDN w:val="0"/>
        <w:adjustRightInd w:val="0"/>
        <w:spacing w:line="335" w:lineRule="exact"/>
        <w:rPr>
          <w:sz w:val="32"/>
          <w:szCs w:val="32"/>
        </w:rPr>
      </w:pPr>
    </w:p>
    <w:p w:rsidR="009770C4" w:rsidRPr="007A69B2" w:rsidRDefault="00BB1E65" w:rsidP="007A69B2">
      <w:pPr>
        <w:widowControl w:val="0"/>
        <w:overflowPunct w:val="0"/>
        <w:autoSpaceDE w:val="0"/>
        <w:autoSpaceDN w:val="0"/>
        <w:adjustRightInd w:val="0"/>
        <w:spacing w:line="232" w:lineRule="auto"/>
        <w:ind w:firstLine="720"/>
        <w:jc w:val="both"/>
        <w:rPr>
          <w:sz w:val="32"/>
          <w:szCs w:val="32"/>
        </w:rPr>
      </w:pPr>
      <w:proofErr w:type="gramStart"/>
      <w:r w:rsidRPr="00E72923">
        <w:rPr>
          <w:sz w:val="32"/>
          <w:szCs w:val="32"/>
        </w:rPr>
        <w:t>Понуђач који се налази на списку негативних референци који води Управа за јавне набавке, у складу са чланом 83.</w:t>
      </w:r>
      <w:proofErr w:type="gramEnd"/>
      <w:r w:rsidRPr="00E72923">
        <w:rPr>
          <w:sz w:val="32"/>
          <w:szCs w:val="32"/>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у тренутку закључења уговора преда наручиоцу: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овлашћењe, са назначеним износом од 15% од укупне вредности понуде без ПДВ-а. </w:t>
      </w:r>
      <w:proofErr w:type="gramStart"/>
      <w:r w:rsidRPr="00E72923">
        <w:rPr>
          <w:sz w:val="32"/>
          <w:szCs w:val="32"/>
        </w:rPr>
        <w:t>Уз меницу мора бити достављена копија картона депонованих потписа који је издат од стране пословне банке коју понуђач наводи у меничном овлашћењу.</w:t>
      </w:r>
      <w:proofErr w:type="gramEnd"/>
      <w:r w:rsidRPr="00E72923">
        <w:rPr>
          <w:sz w:val="32"/>
          <w:szCs w:val="32"/>
        </w:rPr>
        <w:t xml:space="preserve"> </w:t>
      </w:r>
      <w:proofErr w:type="gramStart"/>
      <w:r w:rsidRPr="00E72923">
        <w:rPr>
          <w:sz w:val="32"/>
          <w:szCs w:val="32"/>
        </w:rPr>
        <w:t>Рок важења менице и меничног овлашћења је 10 (десет) дана дужи од истека</w:t>
      </w:r>
      <w:r w:rsidR="007A69B2">
        <w:rPr>
          <w:sz w:val="32"/>
          <w:szCs w:val="32"/>
        </w:rPr>
        <w:t xml:space="preserve"> рока за коначно извршење посла.</w:t>
      </w:r>
      <w:proofErr w:type="gramEnd"/>
    </w:p>
    <w:p w:rsidR="007A27DF" w:rsidRDefault="007A27DF" w:rsidP="007A69B2">
      <w:pPr>
        <w:autoSpaceDE w:val="0"/>
        <w:autoSpaceDN w:val="0"/>
        <w:adjustRightInd w:val="0"/>
        <w:jc w:val="both"/>
        <w:rPr>
          <w:rFonts w:ascii="Arial" w:hAnsi="Arial" w:cs="Arial"/>
          <w:noProof/>
          <w:sz w:val="22"/>
          <w:szCs w:val="22"/>
          <w:vertAlign w:val="baseline"/>
          <w:lang w:eastAsia="sr-Latn-CS"/>
        </w:rPr>
      </w:pPr>
    </w:p>
    <w:p w:rsidR="00536B8D" w:rsidRPr="00A721A7" w:rsidRDefault="00536B8D" w:rsidP="00536B8D">
      <w:pPr>
        <w:widowControl w:val="0"/>
        <w:overflowPunct w:val="0"/>
        <w:autoSpaceDE w:val="0"/>
        <w:autoSpaceDN w:val="0"/>
        <w:adjustRightInd w:val="0"/>
        <w:spacing w:line="232" w:lineRule="auto"/>
        <w:jc w:val="both"/>
        <w:rPr>
          <w:b/>
          <w:sz w:val="32"/>
          <w:szCs w:val="32"/>
        </w:rPr>
      </w:pPr>
      <w:r>
        <w:rPr>
          <w:b/>
          <w:sz w:val="32"/>
          <w:szCs w:val="32"/>
        </w:rPr>
        <w:t>2.25</w:t>
      </w:r>
      <w:r w:rsidRPr="00A721A7">
        <w:rPr>
          <w:b/>
          <w:sz w:val="32"/>
          <w:szCs w:val="32"/>
        </w:rPr>
        <w:t>. ПРЕФЕРЕНЦИЈАЛИ</w:t>
      </w:r>
    </w:p>
    <w:p w:rsidR="00536B8D" w:rsidRPr="00481D79" w:rsidRDefault="00536B8D" w:rsidP="00536B8D">
      <w:pPr>
        <w:widowControl w:val="0"/>
        <w:overflowPunct w:val="0"/>
        <w:autoSpaceDE w:val="0"/>
        <w:autoSpaceDN w:val="0"/>
        <w:adjustRightInd w:val="0"/>
        <w:spacing w:line="232" w:lineRule="auto"/>
        <w:jc w:val="both"/>
        <w:rPr>
          <w:sz w:val="32"/>
          <w:szCs w:val="32"/>
        </w:rPr>
      </w:pPr>
      <w:proofErr w:type="gramStart"/>
      <w:r w:rsidRPr="00A721A7">
        <w:rPr>
          <w:sz w:val="32"/>
          <w:szCs w:val="32"/>
        </w:rPr>
        <w:t>Ако понуђач нуди добра домаћег порекла и жели да оствари предност, сходно члану 86.</w:t>
      </w:r>
      <w:proofErr w:type="gramEnd"/>
      <w:r w:rsidRPr="00A721A7">
        <w:rPr>
          <w:sz w:val="32"/>
          <w:szCs w:val="32"/>
        </w:rPr>
        <w:t xml:space="preserve"> </w:t>
      </w:r>
      <w:proofErr w:type="gramStart"/>
      <w:r w:rsidRPr="00A721A7">
        <w:rPr>
          <w:sz w:val="32"/>
          <w:szCs w:val="32"/>
        </w:rPr>
        <w:t>ЗЈН, мора поднети доказ – потврду о домаћем пореклу робе, коју издаје Привредна комора Србије (“Сл. гласник РС” бр. 33</w:t>
      </w:r>
      <w:r w:rsidRPr="00A721A7">
        <w:rPr>
          <w:sz w:val="32"/>
          <w:szCs w:val="32"/>
          <w:lang w:val="en-US"/>
        </w:rPr>
        <w:t>/</w:t>
      </w:r>
      <w:r w:rsidRPr="00A721A7">
        <w:rPr>
          <w:sz w:val="32"/>
          <w:szCs w:val="32"/>
        </w:rPr>
        <w:t>2013).</w:t>
      </w:r>
      <w:proofErr w:type="gramEnd"/>
      <w:r w:rsidRPr="00A721A7">
        <w:rPr>
          <w:sz w:val="32"/>
          <w:szCs w:val="32"/>
        </w:rPr>
        <w:t xml:space="preserve"> </w:t>
      </w:r>
      <w:proofErr w:type="gramStart"/>
      <w:r w:rsidRPr="00A721A7">
        <w:rPr>
          <w:sz w:val="32"/>
          <w:szCs w:val="32"/>
        </w:rPr>
        <w:t xml:space="preserve">Уколико је понуђач из земље потписнице споразума ЦЕФТА, домаће порекло робе доказује уверењем које је издала Привредна комора земље Понуђача или писаном изјавом датом под пуном материјалном и кривичном одговорношћу овереном пред судским или управним органом, </w:t>
      </w:r>
      <w:r w:rsidRPr="00A721A7">
        <w:rPr>
          <w:sz w:val="32"/>
          <w:szCs w:val="32"/>
        </w:rPr>
        <w:lastRenderedPageBreak/>
        <w:t>нотаром или другим надлежним органом те државе.</w:t>
      </w:r>
      <w:proofErr w:type="gramEnd"/>
    </w:p>
    <w:p w:rsidR="00536B8D" w:rsidRDefault="00536B8D" w:rsidP="00536B8D">
      <w:pPr>
        <w:autoSpaceDE w:val="0"/>
        <w:autoSpaceDN w:val="0"/>
        <w:adjustRightInd w:val="0"/>
        <w:jc w:val="both"/>
        <w:rPr>
          <w:noProof/>
          <w:sz w:val="22"/>
          <w:szCs w:val="22"/>
          <w:vertAlign w:val="baseline"/>
          <w:lang w:val="en-US" w:eastAsia="sr-Latn-CS"/>
        </w:rPr>
      </w:pPr>
    </w:p>
    <w:p w:rsidR="00536B8D" w:rsidRPr="00333610" w:rsidRDefault="00536B8D" w:rsidP="00536B8D">
      <w:pPr>
        <w:autoSpaceDE w:val="0"/>
        <w:jc w:val="both"/>
        <w:rPr>
          <w:b/>
          <w:sz w:val="32"/>
          <w:szCs w:val="32"/>
        </w:rPr>
      </w:pPr>
      <w:r w:rsidRPr="00333610">
        <w:rPr>
          <w:b/>
          <w:sz w:val="32"/>
          <w:szCs w:val="32"/>
        </w:rPr>
        <w:t>2.26. ГАРАНЦИЈА</w:t>
      </w:r>
    </w:p>
    <w:p w:rsidR="007F636B" w:rsidRPr="00333610" w:rsidRDefault="007F636B" w:rsidP="007F636B">
      <w:pPr>
        <w:ind w:firstLine="720"/>
        <w:jc w:val="both"/>
        <w:rPr>
          <w:sz w:val="32"/>
          <w:szCs w:val="32"/>
          <w:lang w:val="ru-RU"/>
        </w:rPr>
      </w:pPr>
    </w:p>
    <w:p w:rsidR="007F636B" w:rsidRPr="00333610" w:rsidRDefault="007F636B" w:rsidP="007F636B">
      <w:pPr>
        <w:ind w:firstLine="720"/>
        <w:jc w:val="both"/>
        <w:rPr>
          <w:sz w:val="32"/>
          <w:szCs w:val="32"/>
          <w:lang w:val="ru-RU"/>
        </w:rPr>
      </w:pPr>
      <w:r w:rsidRPr="00333610">
        <w:rPr>
          <w:sz w:val="32"/>
          <w:szCs w:val="32"/>
          <w:lang w:val="ru-RU"/>
        </w:rPr>
        <w:t xml:space="preserve">Гарантни рок за квалитет испорученог добра  </w:t>
      </w:r>
      <w:r w:rsidR="009A0DE5" w:rsidRPr="00333610">
        <w:rPr>
          <w:sz w:val="32"/>
          <w:szCs w:val="32"/>
          <w:lang w:val="ru-RU"/>
        </w:rPr>
        <w:t>рачуна се</w:t>
      </w:r>
      <w:r w:rsidR="008B3B3F" w:rsidRPr="00333610">
        <w:rPr>
          <w:sz w:val="32"/>
          <w:szCs w:val="32"/>
          <w:lang w:val="ru-RU"/>
        </w:rPr>
        <w:t xml:space="preserve"> </w:t>
      </w:r>
      <w:r w:rsidRPr="00333610">
        <w:rPr>
          <w:sz w:val="32"/>
          <w:szCs w:val="32"/>
          <w:lang w:val="ru-RU"/>
        </w:rPr>
        <w:t>од дана примопредаје добра.</w:t>
      </w:r>
    </w:p>
    <w:p w:rsidR="007F636B" w:rsidRPr="00E6494C" w:rsidRDefault="007F636B" w:rsidP="007F636B">
      <w:pPr>
        <w:ind w:firstLine="720"/>
        <w:jc w:val="both"/>
        <w:rPr>
          <w:sz w:val="32"/>
          <w:szCs w:val="32"/>
          <w:lang w:val="ru-RU"/>
        </w:rPr>
      </w:pPr>
      <w:r w:rsidRPr="00333610">
        <w:rPr>
          <w:sz w:val="32"/>
          <w:szCs w:val="32"/>
          <w:lang w:val="ru-RU"/>
        </w:rPr>
        <w:t xml:space="preserve">За уграђену опрему и материјале, </w:t>
      </w:r>
      <w:r w:rsidRPr="00333610">
        <w:rPr>
          <w:sz w:val="32"/>
          <w:szCs w:val="32"/>
          <w:lang w:val="sr-Cyrl-CS"/>
        </w:rPr>
        <w:t>Понуђач</w:t>
      </w:r>
      <w:r w:rsidRPr="00333610">
        <w:rPr>
          <w:sz w:val="32"/>
          <w:szCs w:val="32"/>
          <w:lang w:val="ru-RU"/>
        </w:rPr>
        <w:t xml:space="preserve"> даје гарантни рок произвођача опреме </w:t>
      </w:r>
      <w:r w:rsidRPr="00333610">
        <w:rPr>
          <w:sz w:val="32"/>
          <w:szCs w:val="32"/>
          <w:lang w:val="sr-Cyrl-CS"/>
        </w:rPr>
        <w:t>и</w:t>
      </w:r>
      <w:r w:rsidRPr="00E6494C">
        <w:rPr>
          <w:sz w:val="32"/>
          <w:szCs w:val="32"/>
          <w:lang w:val="sr-Cyrl-CS"/>
        </w:rPr>
        <w:t xml:space="preserve"> материјала</w:t>
      </w:r>
      <w:r w:rsidRPr="00E6494C">
        <w:rPr>
          <w:sz w:val="32"/>
          <w:szCs w:val="32"/>
          <w:lang w:val="ru-RU"/>
        </w:rPr>
        <w:t>.</w:t>
      </w:r>
    </w:p>
    <w:p w:rsidR="007F636B" w:rsidRPr="00E6494C" w:rsidRDefault="007F636B" w:rsidP="007F636B">
      <w:pPr>
        <w:ind w:firstLine="720"/>
        <w:jc w:val="both"/>
        <w:rPr>
          <w:sz w:val="32"/>
          <w:szCs w:val="32"/>
          <w:lang w:val="ru-RU"/>
        </w:rPr>
      </w:pPr>
      <w:r>
        <w:rPr>
          <w:sz w:val="32"/>
          <w:szCs w:val="32"/>
          <w:lang w:val="sr-Cyrl-CS"/>
        </w:rPr>
        <w:t>Понуђач</w:t>
      </w:r>
      <w:r w:rsidRPr="00E6494C">
        <w:rPr>
          <w:sz w:val="32"/>
          <w:szCs w:val="32"/>
          <w:lang w:val="sr-Cyrl-CS"/>
        </w:rPr>
        <w:t xml:space="preserve"> </w:t>
      </w:r>
      <w:r w:rsidRPr="00E6494C">
        <w:rPr>
          <w:sz w:val="32"/>
          <w:szCs w:val="32"/>
          <w:lang w:val="ru-RU"/>
        </w:rPr>
        <w:t xml:space="preserve"> је обавезан да у току гарантног рока на позив Наручиоца отклони све недостатке који су последица неквалитетно изведених радова и уграђеног материјала и то о свом трошку, у за то примереном року.</w:t>
      </w:r>
    </w:p>
    <w:p w:rsidR="00536B8D" w:rsidRPr="002A2449" w:rsidRDefault="00536B8D" w:rsidP="00536B8D">
      <w:pPr>
        <w:jc w:val="both"/>
        <w:rPr>
          <w:sz w:val="32"/>
          <w:szCs w:val="32"/>
        </w:rPr>
      </w:pPr>
    </w:p>
    <w:p w:rsidR="00536B8D" w:rsidRPr="001C71EE" w:rsidRDefault="00536B8D" w:rsidP="00536B8D">
      <w:pPr>
        <w:jc w:val="both"/>
        <w:rPr>
          <w:rFonts w:ascii="Calibri" w:hAnsi="Calibri" w:cs="Calibri"/>
          <w:b/>
          <w:iCs/>
          <w:vertAlign w:val="baseline"/>
        </w:rPr>
      </w:pPr>
      <w:r w:rsidRPr="001C71EE">
        <w:rPr>
          <w:rFonts w:ascii="Calibri" w:hAnsi="Calibri" w:cs="Calibri"/>
          <w:b/>
          <w:iCs/>
          <w:vertAlign w:val="baseline"/>
        </w:rPr>
        <w:t xml:space="preserve">2.27.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536B8D" w:rsidRPr="006D36BF" w:rsidRDefault="00536B8D" w:rsidP="00536B8D">
      <w:pPr>
        <w:jc w:val="both"/>
        <w:rPr>
          <w:rFonts w:ascii="Calibri" w:hAnsi="Calibri" w:cs="Calibri"/>
          <w:b/>
          <w:iCs/>
          <w:vertAlign w:val="baseline"/>
        </w:rPr>
      </w:pPr>
    </w:p>
    <w:p w:rsidR="00536B8D" w:rsidRPr="001C71EE" w:rsidRDefault="00536B8D" w:rsidP="00536B8D">
      <w:pPr>
        <w:jc w:val="both"/>
        <w:rPr>
          <w:rFonts w:ascii="Calibri" w:eastAsia="TimesNewRomanPSMT" w:hAnsi="Calibri" w:cs="Calibri"/>
          <w:bCs/>
          <w:iCs/>
          <w:vertAlign w:val="baseline"/>
          <w:lang w:val="en-US"/>
        </w:rPr>
      </w:pPr>
      <w:r w:rsidRPr="001C71EE">
        <w:rPr>
          <w:rFonts w:ascii="Calibri" w:eastAsia="TimesNewRomanPSMT" w:hAnsi="Calibri" w:cs="Calibri"/>
          <w:bCs/>
          <w:iCs/>
          <w:vertAlign w:val="baseline"/>
          <w:lang w:val="sr-Cyrl-CS"/>
        </w:rPr>
        <w:t xml:space="preserve">Позив за подношење понуда није објављен на страном језику (Правилник о обавезним елементима конкурсне документације у поступцима јавних набавки и начину доказивања испуњености услова, </w:t>
      </w:r>
      <w:r w:rsidRPr="001C71EE">
        <w:rPr>
          <w:rFonts w:ascii="Calibri" w:eastAsia="TimesNewRomanPSMT" w:hAnsi="Calibri" w:cs="Calibri"/>
          <w:bCs/>
          <w:iCs/>
          <w:vertAlign w:val="baseline"/>
        </w:rPr>
        <w:t>члан 8. ).</w:t>
      </w:r>
    </w:p>
    <w:p w:rsidR="00536B8D" w:rsidRDefault="00536B8D" w:rsidP="00536B8D">
      <w:pPr>
        <w:jc w:val="both"/>
        <w:rPr>
          <w:color w:val="000000"/>
          <w:vertAlign w:val="baseline"/>
          <w:lang w:val="en-US"/>
        </w:rPr>
      </w:pPr>
    </w:p>
    <w:p w:rsidR="00536B8D" w:rsidRPr="00536B8D" w:rsidRDefault="00536B8D" w:rsidP="00536B8D">
      <w:pPr>
        <w:pStyle w:val="Heading3"/>
        <w:tabs>
          <w:tab w:val="left" w:pos="1515"/>
        </w:tabs>
        <w:rPr>
          <w:rFonts w:ascii="Calibri" w:hAnsi="Calibri" w:cs="Calibri"/>
          <w:b w:val="0"/>
          <w:bCs w:val="0"/>
          <w:color w:val="auto"/>
          <w:sz w:val="28"/>
          <w:szCs w:val="28"/>
          <w:vertAlign w:val="baseline"/>
        </w:rPr>
      </w:pPr>
      <w:r w:rsidRPr="00536B8D">
        <w:rPr>
          <w:rFonts w:ascii="Calibri" w:hAnsi="Calibri" w:cs="Calibri"/>
          <w:color w:val="auto"/>
          <w:sz w:val="28"/>
          <w:szCs w:val="28"/>
          <w:vertAlign w:val="baseline"/>
        </w:rPr>
        <w:t>2.28.   Обав</w:t>
      </w:r>
      <w:r w:rsidRPr="00536B8D">
        <w:rPr>
          <w:rFonts w:ascii="Calibri" w:hAnsi="Calibri" w:cs="Calibri"/>
          <w:color w:val="auto"/>
          <w:spacing w:val="-1"/>
          <w:sz w:val="28"/>
          <w:szCs w:val="28"/>
          <w:vertAlign w:val="baseline"/>
        </w:rPr>
        <w:t>ез</w:t>
      </w:r>
      <w:r w:rsidRPr="00536B8D">
        <w:rPr>
          <w:rFonts w:ascii="Calibri" w:hAnsi="Calibri" w:cs="Calibri"/>
          <w:color w:val="auto"/>
          <w:sz w:val="28"/>
          <w:szCs w:val="28"/>
          <w:vertAlign w:val="baseline"/>
        </w:rPr>
        <w:t>е</w:t>
      </w:r>
      <w:r w:rsidRPr="00536B8D">
        <w:rPr>
          <w:rFonts w:ascii="Calibri" w:hAnsi="Calibri" w:cs="Calibri"/>
          <w:color w:val="auto"/>
          <w:spacing w:val="-4"/>
          <w:sz w:val="28"/>
          <w:szCs w:val="28"/>
          <w:vertAlign w:val="baseline"/>
        </w:rPr>
        <w:t xml:space="preserve"> </w:t>
      </w:r>
      <w:r w:rsidRPr="00536B8D">
        <w:rPr>
          <w:rFonts w:ascii="Calibri" w:hAnsi="Calibri" w:cs="Calibri"/>
          <w:color w:val="auto"/>
          <w:sz w:val="28"/>
          <w:szCs w:val="28"/>
          <w:vertAlign w:val="baseline"/>
        </w:rPr>
        <w:t>понуђа</w:t>
      </w:r>
      <w:r w:rsidRPr="00536B8D">
        <w:rPr>
          <w:rFonts w:ascii="Calibri" w:hAnsi="Calibri" w:cs="Calibri"/>
          <w:color w:val="auto"/>
          <w:spacing w:val="-1"/>
          <w:sz w:val="28"/>
          <w:szCs w:val="28"/>
          <w:vertAlign w:val="baseline"/>
        </w:rPr>
        <w:t>ч</w:t>
      </w:r>
      <w:r w:rsidRPr="00536B8D">
        <w:rPr>
          <w:rFonts w:ascii="Calibri" w:hAnsi="Calibri" w:cs="Calibri"/>
          <w:color w:val="auto"/>
          <w:sz w:val="28"/>
          <w:szCs w:val="28"/>
          <w:vertAlign w:val="baseline"/>
        </w:rPr>
        <w:t>а</w:t>
      </w:r>
      <w:r w:rsidRPr="00536B8D">
        <w:rPr>
          <w:rFonts w:ascii="Calibri" w:hAnsi="Calibri" w:cs="Calibri"/>
          <w:color w:val="auto"/>
          <w:spacing w:val="-3"/>
          <w:sz w:val="28"/>
          <w:szCs w:val="28"/>
          <w:vertAlign w:val="baseline"/>
        </w:rPr>
        <w:t xml:space="preserve"> </w:t>
      </w:r>
      <w:r w:rsidRPr="00536B8D">
        <w:rPr>
          <w:rFonts w:ascii="Calibri" w:hAnsi="Calibri" w:cs="Calibri"/>
          <w:color w:val="auto"/>
          <w:sz w:val="28"/>
          <w:szCs w:val="28"/>
          <w:vertAlign w:val="baseline"/>
        </w:rPr>
        <w:t>по</w:t>
      </w:r>
      <w:r w:rsidRPr="00536B8D">
        <w:rPr>
          <w:rFonts w:ascii="Calibri" w:hAnsi="Calibri" w:cs="Calibri"/>
          <w:color w:val="auto"/>
          <w:spacing w:val="-8"/>
          <w:sz w:val="28"/>
          <w:szCs w:val="28"/>
          <w:vertAlign w:val="baseline"/>
        </w:rPr>
        <w:t xml:space="preserve"> </w:t>
      </w:r>
      <w:r w:rsidRPr="00536B8D">
        <w:rPr>
          <w:rFonts w:ascii="Calibri" w:hAnsi="Calibri" w:cs="Calibri"/>
          <w:color w:val="auto"/>
          <w:spacing w:val="-1"/>
          <w:sz w:val="28"/>
          <w:szCs w:val="28"/>
          <w:vertAlign w:val="baseline"/>
        </w:rPr>
        <w:t>ч</w:t>
      </w:r>
      <w:r w:rsidRPr="00536B8D">
        <w:rPr>
          <w:rFonts w:ascii="Calibri" w:hAnsi="Calibri" w:cs="Calibri"/>
          <w:color w:val="auto"/>
          <w:sz w:val="28"/>
          <w:szCs w:val="28"/>
          <w:vertAlign w:val="baseline"/>
        </w:rPr>
        <w:t>лану</w:t>
      </w:r>
      <w:r w:rsidRPr="00536B8D">
        <w:rPr>
          <w:rFonts w:ascii="Calibri" w:hAnsi="Calibri" w:cs="Calibri"/>
          <w:color w:val="auto"/>
          <w:spacing w:val="-2"/>
          <w:sz w:val="28"/>
          <w:szCs w:val="28"/>
          <w:vertAlign w:val="baseline"/>
        </w:rPr>
        <w:t xml:space="preserve"> </w:t>
      </w:r>
      <w:r w:rsidRPr="00536B8D">
        <w:rPr>
          <w:rFonts w:ascii="Calibri" w:hAnsi="Calibri" w:cs="Calibri"/>
          <w:color w:val="auto"/>
          <w:sz w:val="28"/>
          <w:szCs w:val="28"/>
          <w:vertAlign w:val="baseline"/>
        </w:rPr>
        <w:t>7</w:t>
      </w:r>
      <w:r w:rsidRPr="00536B8D">
        <w:rPr>
          <w:rFonts w:ascii="Calibri" w:hAnsi="Calibri" w:cs="Calibri"/>
          <w:color w:val="auto"/>
          <w:spacing w:val="-6"/>
          <w:sz w:val="28"/>
          <w:szCs w:val="28"/>
          <w:vertAlign w:val="baseline"/>
        </w:rPr>
        <w:t>4</w:t>
      </w:r>
      <w:r w:rsidRPr="00536B8D">
        <w:rPr>
          <w:rFonts w:ascii="Calibri" w:hAnsi="Calibri" w:cs="Calibri"/>
          <w:color w:val="auto"/>
          <w:sz w:val="28"/>
          <w:szCs w:val="28"/>
          <w:vertAlign w:val="baseline"/>
        </w:rPr>
        <w:t>.</w:t>
      </w:r>
      <w:r w:rsidRPr="00536B8D">
        <w:rPr>
          <w:rFonts w:ascii="Calibri" w:hAnsi="Calibri" w:cs="Calibri"/>
          <w:color w:val="auto"/>
          <w:spacing w:val="-1"/>
          <w:sz w:val="28"/>
          <w:szCs w:val="28"/>
          <w:vertAlign w:val="baseline"/>
        </w:rPr>
        <w:t xml:space="preserve"> </w:t>
      </w:r>
      <w:proofErr w:type="gramStart"/>
      <w:r w:rsidRPr="00536B8D">
        <w:rPr>
          <w:rFonts w:ascii="Calibri" w:hAnsi="Calibri" w:cs="Calibri"/>
          <w:color w:val="auto"/>
          <w:spacing w:val="-1"/>
          <w:sz w:val="28"/>
          <w:szCs w:val="28"/>
          <w:vertAlign w:val="baseline"/>
        </w:rPr>
        <w:t>с</w:t>
      </w:r>
      <w:r w:rsidRPr="00536B8D">
        <w:rPr>
          <w:rFonts w:ascii="Calibri" w:hAnsi="Calibri" w:cs="Calibri"/>
          <w:color w:val="auto"/>
          <w:spacing w:val="2"/>
          <w:sz w:val="28"/>
          <w:szCs w:val="28"/>
          <w:vertAlign w:val="baseline"/>
        </w:rPr>
        <w:t>т</w:t>
      </w:r>
      <w:r w:rsidRPr="00536B8D">
        <w:rPr>
          <w:rFonts w:ascii="Calibri" w:hAnsi="Calibri" w:cs="Calibri"/>
          <w:color w:val="auto"/>
          <w:sz w:val="28"/>
          <w:szCs w:val="28"/>
          <w:vertAlign w:val="baseline"/>
        </w:rPr>
        <w:t>ав</w:t>
      </w:r>
      <w:proofErr w:type="gramEnd"/>
      <w:r w:rsidRPr="00536B8D">
        <w:rPr>
          <w:rFonts w:ascii="Calibri" w:hAnsi="Calibri" w:cs="Calibri"/>
          <w:color w:val="auto"/>
          <w:spacing w:val="-8"/>
          <w:sz w:val="28"/>
          <w:szCs w:val="28"/>
          <w:vertAlign w:val="baseline"/>
        </w:rPr>
        <w:t xml:space="preserve"> </w:t>
      </w:r>
      <w:r w:rsidRPr="00536B8D">
        <w:rPr>
          <w:rFonts w:ascii="Calibri" w:hAnsi="Calibri" w:cs="Calibri"/>
          <w:color w:val="auto"/>
          <w:sz w:val="28"/>
          <w:szCs w:val="28"/>
          <w:vertAlign w:val="baseline"/>
        </w:rPr>
        <w:t>2.</w:t>
      </w:r>
      <w:r w:rsidRPr="00536B8D">
        <w:rPr>
          <w:rFonts w:ascii="Calibri" w:hAnsi="Calibri" w:cs="Calibri"/>
          <w:color w:val="auto"/>
          <w:spacing w:val="-4"/>
          <w:sz w:val="28"/>
          <w:szCs w:val="28"/>
          <w:vertAlign w:val="baseline"/>
        </w:rPr>
        <w:t xml:space="preserve"> </w:t>
      </w:r>
      <w:proofErr w:type="gramStart"/>
      <w:r w:rsidRPr="00536B8D">
        <w:rPr>
          <w:rFonts w:ascii="Calibri" w:hAnsi="Calibri" w:cs="Calibri"/>
          <w:color w:val="auto"/>
          <w:sz w:val="28"/>
          <w:szCs w:val="28"/>
          <w:vertAlign w:val="baseline"/>
        </w:rPr>
        <w:t>и</w:t>
      </w:r>
      <w:proofErr w:type="gramEnd"/>
      <w:r w:rsidRPr="00536B8D">
        <w:rPr>
          <w:rFonts w:ascii="Calibri" w:hAnsi="Calibri" w:cs="Calibri"/>
          <w:color w:val="auto"/>
          <w:spacing w:val="-7"/>
          <w:sz w:val="28"/>
          <w:szCs w:val="28"/>
          <w:vertAlign w:val="baseline"/>
        </w:rPr>
        <w:t xml:space="preserve"> </w:t>
      </w:r>
      <w:r w:rsidRPr="00536B8D">
        <w:rPr>
          <w:rFonts w:ascii="Calibri" w:hAnsi="Calibri" w:cs="Calibri"/>
          <w:color w:val="auto"/>
          <w:sz w:val="28"/>
          <w:szCs w:val="28"/>
          <w:vertAlign w:val="baseline"/>
        </w:rPr>
        <w:t>75.</w:t>
      </w:r>
      <w:r w:rsidRPr="00536B8D">
        <w:rPr>
          <w:rFonts w:ascii="Calibri" w:hAnsi="Calibri" w:cs="Calibri"/>
          <w:color w:val="auto"/>
          <w:spacing w:val="-5"/>
          <w:sz w:val="28"/>
          <w:szCs w:val="28"/>
          <w:vertAlign w:val="baseline"/>
        </w:rPr>
        <w:t xml:space="preserve"> </w:t>
      </w:r>
      <w:proofErr w:type="gramStart"/>
      <w:r w:rsidRPr="00536B8D">
        <w:rPr>
          <w:rFonts w:ascii="Calibri" w:hAnsi="Calibri" w:cs="Calibri"/>
          <w:color w:val="auto"/>
          <w:spacing w:val="-1"/>
          <w:sz w:val="28"/>
          <w:szCs w:val="28"/>
          <w:vertAlign w:val="baseline"/>
        </w:rPr>
        <w:t>с</w:t>
      </w:r>
      <w:r w:rsidRPr="00536B8D">
        <w:rPr>
          <w:rFonts w:ascii="Calibri" w:hAnsi="Calibri" w:cs="Calibri"/>
          <w:color w:val="auto"/>
          <w:spacing w:val="2"/>
          <w:sz w:val="28"/>
          <w:szCs w:val="28"/>
          <w:vertAlign w:val="baseline"/>
        </w:rPr>
        <w:t>т</w:t>
      </w:r>
      <w:r w:rsidRPr="00536B8D">
        <w:rPr>
          <w:rFonts w:ascii="Calibri" w:hAnsi="Calibri" w:cs="Calibri"/>
          <w:color w:val="auto"/>
          <w:sz w:val="28"/>
          <w:szCs w:val="28"/>
          <w:vertAlign w:val="baseline"/>
        </w:rPr>
        <w:t>ав</w:t>
      </w:r>
      <w:proofErr w:type="gramEnd"/>
      <w:r w:rsidRPr="00536B8D">
        <w:rPr>
          <w:rFonts w:ascii="Calibri" w:hAnsi="Calibri" w:cs="Calibri"/>
          <w:color w:val="auto"/>
          <w:spacing w:val="-3"/>
          <w:sz w:val="28"/>
          <w:szCs w:val="28"/>
          <w:vertAlign w:val="baseline"/>
        </w:rPr>
        <w:t xml:space="preserve"> </w:t>
      </w:r>
      <w:r w:rsidRPr="00536B8D">
        <w:rPr>
          <w:rFonts w:ascii="Calibri" w:hAnsi="Calibri" w:cs="Calibri"/>
          <w:color w:val="auto"/>
          <w:sz w:val="28"/>
          <w:szCs w:val="28"/>
          <w:vertAlign w:val="baseline"/>
        </w:rPr>
        <w:t>2.</w:t>
      </w:r>
      <w:r w:rsidRPr="00536B8D">
        <w:rPr>
          <w:rFonts w:ascii="Calibri" w:hAnsi="Calibri" w:cs="Calibri"/>
          <w:color w:val="auto"/>
          <w:spacing w:val="-4"/>
          <w:sz w:val="28"/>
          <w:szCs w:val="28"/>
          <w:vertAlign w:val="baseline"/>
        </w:rPr>
        <w:t xml:space="preserve"> </w:t>
      </w:r>
      <w:r w:rsidRPr="00536B8D">
        <w:rPr>
          <w:rFonts w:ascii="Calibri" w:hAnsi="Calibri" w:cs="Calibri"/>
          <w:color w:val="auto"/>
          <w:spacing w:val="-2"/>
          <w:sz w:val="28"/>
          <w:szCs w:val="28"/>
          <w:vertAlign w:val="baseline"/>
        </w:rPr>
        <w:t>З</w:t>
      </w:r>
      <w:r w:rsidRPr="00536B8D">
        <w:rPr>
          <w:rFonts w:ascii="Calibri" w:hAnsi="Calibri" w:cs="Calibri"/>
          <w:color w:val="auto"/>
          <w:sz w:val="28"/>
          <w:szCs w:val="28"/>
          <w:vertAlign w:val="baseline"/>
        </w:rPr>
        <w:t>ЈН</w:t>
      </w:r>
    </w:p>
    <w:p w:rsidR="00536B8D" w:rsidRPr="00F83DF2" w:rsidRDefault="00536B8D" w:rsidP="00536B8D">
      <w:pPr>
        <w:pStyle w:val="BodyText"/>
        <w:tabs>
          <w:tab w:val="left" w:pos="819"/>
        </w:tabs>
        <w:suppressAutoHyphens w:val="0"/>
        <w:spacing w:after="0"/>
        <w:ind w:right="107"/>
        <w:jc w:val="both"/>
        <w:rPr>
          <w:rFonts w:ascii="Calibri" w:hAnsi="Calibri" w:cs="Calibri"/>
          <w:b/>
        </w:rPr>
      </w:pPr>
      <w:proofErr w:type="gramStart"/>
      <w:r w:rsidRPr="00F83DF2">
        <w:rPr>
          <w:rFonts w:ascii="Calibri" w:hAnsi="Calibri" w:cs="Calibri"/>
          <w:spacing w:val="-1"/>
        </w:rPr>
        <w:t>П</w:t>
      </w:r>
      <w:r w:rsidRPr="00F83DF2">
        <w:rPr>
          <w:rFonts w:ascii="Calibri" w:hAnsi="Calibri" w:cs="Calibri"/>
          <w:spacing w:val="4"/>
        </w:rPr>
        <w:t>о</w:t>
      </w:r>
      <w:r w:rsidRPr="00F83DF2">
        <w:rPr>
          <w:rFonts w:ascii="Calibri" w:hAnsi="Calibri" w:cs="Calibri"/>
          <w:spacing w:val="1"/>
        </w:rPr>
        <w:t>н</w:t>
      </w:r>
      <w:r w:rsidRPr="00F83DF2">
        <w:rPr>
          <w:rFonts w:ascii="Calibri" w:hAnsi="Calibri" w:cs="Calibri"/>
          <w:spacing w:val="-11"/>
        </w:rPr>
        <w:t>у</w:t>
      </w:r>
      <w:r w:rsidRPr="00F83DF2">
        <w:rPr>
          <w:rFonts w:ascii="Calibri" w:hAnsi="Calibri" w:cs="Calibri"/>
          <w:spacing w:val="-1"/>
        </w:rPr>
        <w:t>ђа</w:t>
      </w:r>
      <w:r w:rsidRPr="00F83DF2">
        <w:rPr>
          <w:rFonts w:ascii="Calibri" w:hAnsi="Calibri" w:cs="Calibri"/>
        </w:rPr>
        <w:t>ч</w:t>
      </w:r>
      <w:r w:rsidRPr="00F83DF2">
        <w:rPr>
          <w:rFonts w:ascii="Calibri" w:hAnsi="Calibri" w:cs="Calibri"/>
          <w:spacing w:val="49"/>
        </w:rPr>
        <w:t xml:space="preserve"> </w:t>
      </w:r>
      <w:r w:rsidRPr="00F83DF2">
        <w:rPr>
          <w:rFonts w:ascii="Calibri" w:hAnsi="Calibri" w:cs="Calibri"/>
          <w:spacing w:val="-6"/>
        </w:rPr>
        <w:t>ј</w:t>
      </w:r>
      <w:r w:rsidRPr="00F83DF2">
        <w:rPr>
          <w:rFonts w:ascii="Calibri" w:hAnsi="Calibri" w:cs="Calibri"/>
        </w:rPr>
        <w:t>е</w:t>
      </w:r>
      <w:r w:rsidRPr="00F83DF2">
        <w:rPr>
          <w:rFonts w:ascii="Calibri" w:hAnsi="Calibri" w:cs="Calibri"/>
          <w:spacing w:val="44"/>
        </w:rPr>
        <w:t xml:space="preserve"> </w:t>
      </w:r>
      <w:r w:rsidRPr="00F83DF2">
        <w:rPr>
          <w:rFonts w:ascii="Calibri" w:hAnsi="Calibri" w:cs="Calibri"/>
          <w:spacing w:val="2"/>
        </w:rPr>
        <w:t>д</w:t>
      </w:r>
      <w:r w:rsidRPr="00F83DF2">
        <w:rPr>
          <w:rFonts w:ascii="Calibri" w:hAnsi="Calibri" w:cs="Calibri"/>
          <w:spacing w:val="-6"/>
        </w:rPr>
        <w:t>у</w:t>
      </w:r>
      <w:r w:rsidRPr="00F83DF2">
        <w:rPr>
          <w:rFonts w:ascii="Calibri" w:hAnsi="Calibri" w:cs="Calibri"/>
          <w:spacing w:val="2"/>
        </w:rPr>
        <w:t>ж</w:t>
      </w:r>
      <w:r w:rsidRPr="00F83DF2">
        <w:rPr>
          <w:rFonts w:ascii="Calibri" w:hAnsi="Calibri" w:cs="Calibri"/>
          <w:spacing w:val="-1"/>
        </w:rPr>
        <w:t>а</w:t>
      </w:r>
      <w:r w:rsidRPr="00F83DF2">
        <w:rPr>
          <w:rFonts w:ascii="Calibri" w:hAnsi="Calibri" w:cs="Calibri"/>
        </w:rPr>
        <w:t>н</w:t>
      </w:r>
      <w:r w:rsidRPr="00F83DF2">
        <w:rPr>
          <w:rFonts w:ascii="Calibri" w:hAnsi="Calibri" w:cs="Calibri"/>
          <w:spacing w:val="47"/>
        </w:rPr>
        <w:t xml:space="preserve"> </w:t>
      </w:r>
      <w:r w:rsidRPr="00F83DF2">
        <w:rPr>
          <w:rFonts w:ascii="Calibri" w:hAnsi="Calibri" w:cs="Calibri"/>
          <w:spacing w:val="-2"/>
        </w:rPr>
        <w:t>д</w:t>
      </w:r>
      <w:r w:rsidRPr="00F83DF2">
        <w:rPr>
          <w:rFonts w:ascii="Calibri" w:hAnsi="Calibri" w:cs="Calibri"/>
        </w:rPr>
        <w:t>а</w:t>
      </w:r>
      <w:r w:rsidRPr="00F83DF2">
        <w:rPr>
          <w:rFonts w:ascii="Calibri" w:hAnsi="Calibri" w:cs="Calibri"/>
          <w:spacing w:val="49"/>
        </w:rPr>
        <w:t xml:space="preserve"> </w:t>
      </w:r>
      <w:r w:rsidRPr="00F83DF2">
        <w:rPr>
          <w:rFonts w:ascii="Calibri" w:hAnsi="Calibri" w:cs="Calibri"/>
        </w:rPr>
        <w:t>у</w:t>
      </w:r>
      <w:r w:rsidRPr="00F83DF2">
        <w:rPr>
          <w:rFonts w:ascii="Calibri" w:hAnsi="Calibri" w:cs="Calibri"/>
          <w:spacing w:val="37"/>
        </w:rPr>
        <w:t xml:space="preserve"> </w:t>
      </w:r>
      <w:r w:rsidRPr="00F83DF2">
        <w:rPr>
          <w:rFonts w:ascii="Calibri" w:hAnsi="Calibri" w:cs="Calibri"/>
          <w:spacing w:val="1"/>
        </w:rPr>
        <w:t>п</w:t>
      </w:r>
      <w:r w:rsidRPr="00F83DF2">
        <w:rPr>
          <w:rFonts w:ascii="Calibri" w:hAnsi="Calibri" w:cs="Calibri"/>
          <w:spacing w:val="4"/>
        </w:rPr>
        <w:t>о</w:t>
      </w:r>
      <w:r w:rsidRPr="00F83DF2">
        <w:rPr>
          <w:rFonts w:ascii="Calibri" w:hAnsi="Calibri" w:cs="Calibri"/>
          <w:spacing w:val="1"/>
        </w:rPr>
        <w:t>н</w:t>
      </w:r>
      <w:r w:rsidRPr="00F83DF2">
        <w:rPr>
          <w:rFonts w:ascii="Calibri" w:hAnsi="Calibri" w:cs="Calibri"/>
          <w:spacing w:val="-6"/>
        </w:rPr>
        <w:t>у</w:t>
      </w:r>
      <w:r w:rsidRPr="00F83DF2">
        <w:rPr>
          <w:rFonts w:ascii="Calibri" w:hAnsi="Calibri" w:cs="Calibri"/>
          <w:spacing w:val="-2"/>
        </w:rPr>
        <w:t>д</w:t>
      </w:r>
      <w:r w:rsidRPr="00F83DF2">
        <w:rPr>
          <w:rFonts w:ascii="Calibri" w:hAnsi="Calibri" w:cs="Calibri"/>
        </w:rPr>
        <w:t>и</w:t>
      </w:r>
      <w:r w:rsidRPr="00F83DF2">
        <w:rPr>
          <w:rFonts w:ascii="Calibri" w:hAnsi="Calibri" w:cs="Calibri"/>
          <w:spacing w:val="47"/>
        </w:rPr>
        <w:t xml:space="preserve"> </w:t>
      </w:r>
      <w:r w:rsidRPr="00F83DF2">
        <w:rPr>
          <w:rFonts w:ascii="Calibri" w:hAnsi="Calibri" w:cs="Calibri"/>
          <w:spacing w:val="1"/>
        </w:rPr>
        <w:t>из</w:t>
      </w:r>
      <w:r w:rsidRPr="00F83DF2">
        <w:rPr>
          <w:rFonts w:ascii="Calibri" w:hAnsi="Calibri" w:cs="Calibri"/>
        </w:rPr>
        <w:t>р</w:t>
      </w:r>
      <w:r w:rsidRPr="00F83DF2">
        <w:rPr>
          <w:rFonts w:ascii="Calibri" w:hAnsi="Calibri" w:cs="Calibri"/>
          <w:spacing w:val="1"/>
        </w:rPr>
        <w:t>и</w:t>
      </w:r>
      <w:r w:rsidRPr="00F83DF2">
        <w:rPr>
          <w:rFonts w:ascii="Calibri" w:hAnsi="Calibri" w:cs="Calibri"/>
          <w:spacing w:val="-1"/>
        </w:rPr>
        <w:t>ч</w:t>
      </w:r>
      <w:r w:rsidRPr="00F83DF2">
        <w:rPr>
          <w:rFonts w:ascii="Calibri" w:hAnsi="Calibri" w:cs="Calibri"/>
          <w:spacing w:val="1"/>
        </w:rPr>
        <w:t>и</w:t>
      </w:r>
      <w:r w:rsidRPr="00F83DF2">
        <w:rPr>
          <w:rFonts w:ascii="Calibri" w:hAnsi="Calibri" w:cs="Calibri"/>
          <w:spacing w:val="-5"/>
        </w:rPr>
        <w:t>т</w:t>
      </w:r>
      <w:r w:rsidRPr="00F83DF2">
        <w:rPr>
          <w:rFonts w:ascii="Calibri" w:hAnsi="Calibri" w:cs="Calibri"/>
        </w:rPr>
        <w:t>о</w:t>
      </w:r>
      <w:r w:rsidRPr="00F83DF2">
        <w:rPr>
          <w:rFonts w:ascii="Calibri" w:hAnsi="Calibri" w:cs="Calibri"/>
          <w:spacing w:val="50"/>
        </w:rPr>
        <w:t xml:space="preserve"> </w:t>
      </w:r>
      <w:r w:rsidRPr="00F83DF2">
        <w:rPr>
          <w:rFonts w:ascii="Calibri" w:hAnsi="Calibri" w:cs="Calibri"/>
          <w:spacing w:val="1"/>
        </w:rPr>
        <w:t>н</w:t>
      </w:r>
      <w:r w:rsidRPr="00F83DF2">
        <w:rPr>
          <w:rFonts w:ascii="Calibri" w:hAnsi="Calibri" w:cs="Calibri"/>
          <w:spacing w:val="-7"/>
        </w:rPr>
        <w:t>а</w:t>
      </w:r>
      <w:r w:rsidRPr="00F83DF2">
        <w:rPr>
          <w:rFonts w:ascii="Calibri" w:hAnsi="Calibri" w:cs="Calibri"/>
          <w:spacing w:val="-3"/>
        </w:rPr>
        <w:t>в</w:t>
      </w:r>
      <w:r w:rsidRPr="00F83DF2">
        <w:rPr>
          <w:rFonts w:ascii="Calibri" w:hAnsi="Calibri" w:cs="Calibri"/>
          <w:spacing w:val="-6"/>
        </w:rPr>
        <w:t>е</w:t>
      </w:r>
      <w:r w:rsidRPr="00F83DF2">
        <w:rPr>
          <w:rFonts w:ascii="Calibri" w:hAnsi="Calibri" w:cs="Calibri"/>
          <w:spacing w:val="-2"/>
        </w:rPr>
        <w:t>д</w:t>
      </w:r>
      <w:r w:rsidRPr="00F83DF2">
        <w:rPr>
          <w:rFonts w:ascii="Calibri" w:hAnsi="Calibri" w:cs="Calibri"/>
        </w:rPr>
        <w:t>е</w:t>
      </w:r>
      <w:r w:rsidRPr="00F83DF2">
        <w:rPr>
          <w:rFonts w:ascii="Calibri" w:hAnsi="Calibri" w:cs="Calibri"/>
          <w:spacing w:val="45"/>
        </w:rPr>
        <w:t xml:space="preserve"> </w:t>
      </w:r>
      <w:r w:rsidRPr="00F83DF2">
        <w:rPr>
          <w:rFonts w:ascii="Calibri" w:hAnsi="Calibri" w:cs="Calibri"/>
          <w:spacing w:val="-2"/>
        </w:rPr>
        <w:t>д</w:t>
      </w:r>
      <w:r w:rsidRPr="00F83DF2">
        <w:rPr>
          <w:rFonts w:ascii="Calibri" w:hAnsi="Calibri" w:cs="Calibri"/>
        </w:rPr>
        <w:t>а</w:t>
      </w:r>
      <w:r w:rsidRPr="00F83DF2">
        <w:rPr>
          <w:rFonts w:ascii="Calibri" w:hAnsi="Calibri" w:cs="Calibri"/>
          <w:spacing w:val="49"/>
        </w:rPr>
        <w:t xml:space="preserve"> </w:t>
      </w:r>
      <w:r w:rsidRPr="00F83DF2">
        <w:rPr>
          <w:rFonts w:ascii="Calibri" w:hAnsi="Calibri" w:cs="Calibri"/>
          <w:spacing w:val="-6"/>
        </w:rPr>
        <w:t>ј</w:t>
      </w:r>
      <w:r w:rsidRPr="00F83DF2">
        <w:rPr>
          <w:rFonts w:ascii="Calibri" w:hAnsi="Calibri" w:cs="Calibri"/>
        </w:rPr>
        <w:t>е</w:t>
      </w:r>
      <w:r w:rsidRPr="00F83DF2">
        <w:rPr>
          <w:rFonts w:ascii="Calibri" w:hAnsi="Calibri" w:cs="Calibri"/>
          <w:spacing w:val="44"/>
        </w:rPr>
        <w:t xml:space="preserve"> </w:t>
      </w:r>
      <w:r w:rsidRPr="00F83DF2">
        <w:rPr>
          <w:rFonts w:ascii="Calibri" w:hAnsi="Calibri" w:cs="Calibri"/>
          <w:spacing w:val="1"/>
        </w:rPr>
        <w:t>п</w:t>
      </w:r>
      <w:r w:rsidRPr="00F83DF2">
        <w:rPr>
          <w:rFonts w:ascii="Calibri" w:hAnsi="Calibri" w:cs="Calibri"/>
          <w:spacing w:val="4"/>
        </w:rPr>
        <w:t>о</w:t>
      </w:r>
      <w:r w:rsidRPr="00F83DF2">
        <w:rPr>
          <w:rFonts w:ascii="Calibri" w:hAnsi="Calibri" w:cs="Calibri"/>
          <w:spacing w:val="-3"/>
        </w:rPr>
        <w:t>ш</w:t>
      </w:r>
      <w:r w:rsidRPr="00F83DF2">
        <w:rPr>
          <w:rFonts w:ascii="Calibri" w:hAnsi="Calibri" w:cs="Calibri"/>
          <w:spacing w:val="-5"/>
        </w:rPr>
        <w:t>т</w:t>
      </w:r>
      <w:r w:rsidRPr="00F83DF2">
        <w:rPr>
          <w:rFonts w:ascii="Calibri" w:hAnsi="Calibri" w:cs="Calibri"/>
          <w:spacing w:val="4"/>
        </w:rPr>
        <w:t>о</w:t>
      </w:r>
      <w:r w:rsidRPr="00F83DF2">
        <w:rPr>
          <w:rFonts w:ascii="Calibri" w:hAnsi="Calibri" w:cs="Calibri"/>
          <w:spacing w:val="1"/>
        </w:rPr>
        <w:t>в</w:t>
      </w:r>
      <w:r w:rsidRPr="00F83DF2">
        <w:rPr>
          <w:rFonts w:ascii="Calibri" w:hAnsi="Calibri" w:cs="Calibri"/>
          <w:spacing w:val="-7"/>
        </w:rPr>
        <w:t>а</w:t>
      </w:r>
      <w:r w:rsidRPr="00F83DF2">
        <w:rPr>
          <w:rFonts w:ascii="Calibri" w:hAnsi="Calibri" w:cs="Calibri"/>
        </w:rPr>
        <w:t>о</w:t>
      </w:r>
      <w:r w:rsidRPr="00F83DF2">
        <w:rPr>
          <w:rFonts w:ascii="Calibri" w:hAnsi="Calibri" w:cs="Calibri"/>
          <w:spacing w:val="46"/>
        </w:rPr>
        <w:t xml:space="preserve"> </w:t>
      </w:r>
      <w:r w:rsidRPr="00F83DF2">
        <w:rPr>
          <w:rFonts w:ascii="Calibri" w:hAnsi="Calibri" w:cs="Calibri"/>
          <w:spacing w:val="4"/>
        </w:rPr>
        <w:t>о</w:t>
      </w:r>
      <w:r w:rsidRPr="00F83DF2">
        <w:rPr>
          <w:rFonts w:ascii="Calibri" w:hAnsi="Calibri" w:cs="Calibri"/>
          <w:spacing w:val="-2"/>
        </w:rPr>
        <w:t>б</w:t>
      </w:r>
      <w:r w:rsidRPr="00F83DF2">
        <w:rPr>
          <w:rFonts w:ascii="Calibri" w:hAnsi="Calibri" w:cs="Calibri"/>
          <w:spacing w:val="-1"/>
        </w:rPr>
        <w:t>а</w:t>
      </w:r>
      <w:r w:rsidRPr="00F83DF2">
        <w:rPr>
          <w:rFonts w:ascii="Calibri" w:hAnsi="Calibri" w:cs="Calibri"/>
          <w:spacing w:val="1"/>
        </w:rPr>
        <w:t>в</w:t>
      </w:r>
      <w:r w:rsidRPr="00F83DF2">
        <w:rPr>
          <w:rFonts w:ascii="Calibri" w:hAnsi="Calibri" w:cs="Calibri"/>
          <w:spacing w:val="-1"/>
        </w:rPr>
        <w:t>е</w:t>
      </w:r>
      <w:r w:rsidRPr="00F83DF2">
        <w:rPr>
          <w:rFonts w:ascii="Calibri" w:hAnsi="Calibri" w:cs="Calibri"/>
          <w:spacing w:val="1"/>
        </w:rPr>
        <w:t>з</w:t>
      </w:r>
      <w:r w:rsidRPr="00F83DF2">
        <w:rPr>
          <w:rFonts w:ascii="Calibri" w:hAnsi="Calibri" w:cs="Calibri"/>
        </w:rPr>
        <w:t>е</w:t>
      </w:r>
      <w:r w:rsidRPr="00F83DF2">
        <w:rPr>
          <w:rFonts w:ascii="Calibri" w:hAnsi="Calibri" w:cs="Calibri"/>
          <w:spacing w:val="45"/>
        </w:rPr>
        <w:t xml:space="preserve"> </w:t>
      </w:r>
      <w:r w:rsidRPr="00F83DF2">
        <w:rPr>
          <w:rFonts w:ascii="Calibri" w:hAnsi="Calibri" w:cs="Calibri"/>
          <w:spacing w:val="-7"/>
        </w:rPr>
        <w:t>к</w:t>
      </w:r>
      <w:r w:rsidRPr="00F83DF2">
        <w:rPr>
          <w:rFonts w:ascii="Calibri" w:hAnsi="Calibri" w:cs="Calibri"/>
          <w:spacing w:val="4"/>
        </w:rPr>
        <w:t>о</w:t>
      </w:r>
      <w:r w:rsidRPr="00F83DF2">
        <w:rPr>
          <w:rFonts w:ascii="Calibri" w:hAnsi="Calibri" w:cs="Calibri"/>
          <w:spacing w:val="-6"/>
        </w:rPr>
        <w:t>ј</w:t>
      </w:r>
      <w:r w:rsidRPr="00F83DF2">
        <w:rPr>
          <w:rFonts w:ascii="Calibri" w:hAnsi="Calibri" w:cs="Calibri"/>
        </w:rPr>
        <w:t>е</w:t>
      </w:r>
      <w:r w:rsidRPr="00F83DF2">
        <w:rPr>
          <w:rFonts w:ascii="Calibri" w:hAnsi="Calibri" w:cs="Calibri"/>
          <w:w w:val="99"/>
        </w:rPr>
        <w:t xml:space="preserve"> </w:t>
      </w:r>
      <w:r w:rsidRPr="00F83DF2">
        <w:rPr>
          <w:rFonts w:ascii="Calibri" w:hAnsi="Calibri" w:cs="Calibri"/>
          <w:spacing w:val="1"/>
        </w:rPr>
        <w:t>п</w:t>
      </w:r>
      <w:r w:rsidRPr="00F83DF2">
        <w:rPr>
          <w:rFonts w:ascii="Calibri" w:hAnsi="Calibri" w:cs="Calibri"/>
        </w:rPr>
        <w:t>ро</w:t>
      </w:r>
      <w:r w:rsidRPr="00F83DF2">
        <w:rPr>
          <w:rFonts w:ascii="Calibri" w:hAnsi="Calibri" w:cs="Calibri"/>
          <w:spacing w:val="1"/>
        </w:rPr>
        <w:t>из</w:t>
      </w:r>
      <w:r w:rsidRPr="00F83DF2">
        <w:rPr>
          <w:rFonts w:ascii="Calibri" w:hAnsi="Calibri" w:cs="Calibri"/>
        </w:rPr>
        <w:t>л</w:t>
      </w:r>
      <w:r w:rsidRPr="00F83DF2">
        <w:rPr>
          <w:rFonts w:ascii="Calibri" w:hAnsi="Calibri" w:cs="Calibri"/>
          <w:spacing w:val="-1"/>
        </w:rPr>
        <w:t>а</w:t>
      </w:r>
      <w:r w:rsidRPr="00F83DF2">
        <w:rPr>
          <w:rFonts w:ascii="Calibri" w:hAnsi="Calibri" w:cs="Calibri"/>
          <w:spacing w:val="1"/>
        </w:rPr>
        <w:t>з</w:t>
      </w:r>
      <w:r w:rsidRPr="00F83DF2">
        <w:rPr>
          <w:rFonts w:ascii="Calibri" w:hAnsi="Calibri" w:cs="Calibri"/>
        </w:rPr>
        <w:t>е</w:t>
      </w:r>
      <w:r w:rsidRPr="00F83DF2">
        <w:rPr>
          <w:rFonts w:ascii="Calibri" w:hAnsi="Calibri" w:cs="Calibri"/>
          <w:spacing w:val="42"/>
        </w:rPr>
        <w:t xml:space="preserve"> </w:t>
      </w:r>
      <w:r w:rsidRPr="00F83DF2">
        <w:rPr>
          <w:rFonts w:ascii="Calibri" w:hAnsi="Calibri" w:cs="Calibri"/>
          <w:spacing w:val="1"/>
        </w:rPr>
        <w:t>и</w:t>
      </w:r>
      <w:r w:rsidRPr="00F83DF2">
        <w:rPr>
          <w:rFonts w:ascii="Calibri" w:hAnsi="Calibri" w:cs="Calibri"/>
        </w:rPr>
        <w:t>з</w:t>
      </w:r>
      <w:r w:rsidRPr="00F83DF2">
        <w:rPr>
          <w:rFonts w:ascii="Calibri" w:hAnsi="Calibri" w:cs="Calibri"/>
          <w:spacing w:val="40"/>
        </w:rPr>
        <w:t xml:space="preserve"> </w:t>
      </w:r>
      <w:r w:rsidRPr="00F83DF2">
        <w:rPr>
          <w:rFonts w:ascii="Calibri" w:hAnsi="Calibri" w:cs="Calibri"/>
          <w:spacing w:val="1"/>
        </w:rPr>
        <w:t>в</w:t>
      </w:r>
      <w:r w:rsidRPr="00F83DF2">
        <w:rPr>
          <w:rFonts w:ascii="Calibri" w:hAnsi="Calibri" w:cs="Calibri"/>
          <w:spacing w:val="-1"/>
        </w:rPr>
        <w:t>а</w:t>
      </w:r>
      <w:r w:rsidRPr="00F83DF2">
        <w:rPr>
          <w:rFonts w:ascii="Calibri" w:hAnsi="Calibri" w:cs="Calibri"/>
          <w:spacing w:val="2"/>
        </w:rPr>
        <w:t>ж</w:t>
      </w:r>
      <w:r w:rsidRPr="00F83DF2">
        <w:rPr>
          <w:rFonts w:ascii="Calibri" w:hAnsi="Calibri" w:cs="Calibri"/>
          <w:spacing w:val="-1"/>
        </w:rPr>
        <w:t>е</w:t>
      </w:r>
      <w:r w:rsidRPr="00F83DF2">
        <w:rPr>
          <w:rFonts w:ascii="Calibri" w:hAnsi="Calibri" w:cs="Calibri"/>
          <w:spacing w:val="-6"/>
        </w:rPr>
        <w:t>ћ</w:t>
      </w:r>
      <w:r w:rsidRPr="00F83DF2">
        <w:rPr>
          <w:rFonts w:ascii="Calibri" w:hAnsi="Calibri" w:cs="Calibri"/>
          <w:spacing w:val="1"/>
        </w:rPr>
        <w:t>и</w:t>
      </w:r>
      <w:r w:rsidRPr="00F83DF2">
        <w:rPr>
          <w:rFonts w:ascii="Calibri" w:hAnsi="Calibri" w:cs="Calibri"/>
        </w:rPr>
        <w:t>х</w:t>
      </w:r>
      <w:r w:rsidRPr="00F83DF2">
        <w:rPr>
          <w:rFonts w:ascii="Calibri" w:hAnsi="Calibri" w:cs="Calibri"/>
          <w:spacing w:val="39"/>
        </w:rPr>
        <w:t xml:space="preserve"> </w:t>
      </w:r>
      <w:r w:rsidRPr="00F83DF2">
        <w:rPr>
          <w:rFonts w:ascii="Calibri" w:hAnsi="Calibri" w:cs="Calibri"/>
          <w:spacing w:val="1"/>
        </w:rPr>
        <w:t>п</w:t>
      </w:r>
      <w:r w:rsidRPr="00F83DF2">
        <w:rPr>
          <w:rFonts w:ascii="Calibri" w:hAnsi="Calibri" w:cs="Calibri"/>
        </w:rPr>
        <w:t>р</w:t>
      </w:r>
      <w:r w:rsidRPr="00F83DF2">
        <w:rPr>
          <w:rFonts w:ascii="Calibri" w:hAnsi="Calibri" w:cs="Calibri"/>
          <w:spacing w:val="4"/>
        </w:rPr>
        <w:t>о</w:t>
      </w:r>
      <w:r w:rsidRPr="00F83DF2">
        <w:rPr>
          <w:rFonts w:ascii="Calibri" w:hAnsi="Calibri" w:cs="Calibri"/>
          <w:spacing w:val="1"/>
        </w:rPr>
        <w:t>пи</w:t>
      </w:r>
      <w:r w:rsidRPr="00F83DF2">
        <w:rPr>
          <w:rFonts w:ascii="Calibri" w:hAnsi="Calibri" w:cs="Calibri"/>
          <w:spacing w:val="-1"/>
        </w:rPr>
        <w:t>с</w:t>
      </w:r>
      <w:r w:rsidRPr="00F83DF2">
        <w:rPr>
          <w:rFonts w:ascii="Calibri" w:hAnsi="Calibri" w:cs="Calibri"/>
        </w:rPr>
        <w:t>а</w:t>
      </w:r>
      <w:r w:rsidRPr="00F83DF2">
        <w:rPr>
          <w:rFonts w:ascii="Calibri" w:hAnsi="Calibri" w:cs="Calibri"/>
          <w:spacing w:val="43"/>
        </w:rPr>
        <w:t xml:space="preserve"> </w:t>
      </w:r>
      <w:r w:rsidRPr="00F83DF2">
        <w:rPr>
          <w:rFonts w:ascii="Calibri" w:hAnsi="Calibri" w:cs="Calibri"/>
        </w:rPr>
        <w:t>о</w:t>
      </w:r>
      <w:r w:rsidRPr="00F83DF2">
        <w:rPr>
          <w:rFonts w:ascii="Calibri" w:hAnsi="Calibri" w:cs="Calibri"/>
          <w:spacing w:val="49"/>
        </w:rPr>
        <w:t xml:space="preserve"> </w:t>
      </w:r>
      <w:r w:rsidRPr="00F83DF2">
        <w:rPr>
          <w:rFonts w:ascii="Calibri" w:hAnsi="Calibri" w:cs="Calibri"/>
          <w:spacing w:val="1"/>
        </w:rPr>
        <w:t>з</w:t>
      </w:r>
      <w:r w:rsidRPr="00F83DF2">
        <w:rPr>
          <w:rFonts w:ascii="Calibri" w:hAnsi="Calibri" w:cs="Calibri"/>
          <w:spacing w:val="-7"/>
        </w:rPr>
        <w:t>а</w:t>
      </w:r>
      <w:r w:rsidRPr="00F83DF2">
        <w:rPr>
          <w:rFonts w:ascii="Calibri" w:hAnsi="Calibri" w:cs="Calibri"/>
          <w:spacing w:val="2"/>
        </w:rPr>
        <w:t>ш</w:t>
      </w:r>
      <w:r w:rsidRPr="00F83DF2">
        <w:rPr>
          <w:rFonts w:ascii="Calibri" w:hAnsi="Calibri" w:cs="Calibri"/>
        </w:rPr>
        <w:t>т</w:t>
      </w:r>
      <w:r w:rsidRPr="00F83DF2">
        <w:rPr>
          <w:rFonts w:ascii="Calibri" w:hAnsi="Calibri" w:cs="Calibri"/>
          <w:spacing w:val="1"/>
        </w:rPr>
        <w:t>и</w:t>
      </w:r>
      <w:r w:rsidRPr="00F83DF2">
        <w:rPr>
          <w:rFonts w:ascii="Calibri" w:hAnsi="Calibri" w:cs="Calibri"/>
          <w:spacing w:val="-5"/>
        </w:rPr>
        <w:t>т</w:t>
      </w:r>
      <w:r w:rsidRPr="00F83DF2">
        <w:rPr>
          <w:rFonts w:ascii="Calibri" w:hAnsi="Calibri" w:cs="Calibri"/>
        </w:rPr>
        <w:t>и</w:t>
      </w:r>
      <w:r w:rsidRPr="00F83DF2">
        <w:rPr>
          <w:rFonts w:ascii="Calibri" w:hAnsi="Calibri" w:cs="Calibri"/>
          <w:spacing w:val="44"/>
        </w:rPr>
        <w:t xml:space="preserve"> </w:t>
      </w:r>
      <w:r w:rsidRPr="00F83DF2">
        <w:rPr>
          <w:rFonts w:ascii="Calibri" w:hAnsi="Calibri" w:cs="Calibri"/>
          <w:spacing w:val="1"/>
        </w:rPr>
        <w:t>н</w:t>
      </w:r>
      <w:r w:rsidRPr="00F83DF2">
        <w:rPr>
          <w:rFonts w:ascii="Calibri" w:hAnsi="Calibri" w:cs="Calibri"/>
        </w:rPr>
        <w:t>а</w:t>
      </w:r>
      <w:r w:rsidRPr="00F83DF2">
        <w:rPr>
          <w:rFonts w:ascii="Calibri" w:hAnsi="Calibri" w:cs="Calibri"/>
          <w:spacing w:val="38"/>
        </w:rPr>
        <w:t xml:space="preserve"> </w:t>
      </w:r>
      <w:r w:rsidRPr="00F83DF2">
        <w:rPr>
          <w:rFonts w:ascii="Calibri" w:hAnsi="Calibri" w:cs="Calibri"/>
        </w:rPr>
        <w:t>р</w:t>
      </w:r>
      <w:r w:rsidRPr="00F83DF2">
        <w:rPr>
          <w:rFonts w:ascii="Calibri" w:hAnsi="Calibri" w:cs="Calibri"/>
          <w:spacing w:val="-1"/>
        </w:rPr>
        <w:t>а</w:t>
      </w:r>
      <w:r w:rsidRPr="00F83DF2">
        <w:rPr>
          <w:rFonts w:ascii="Calibri" w:hAnsi="Calibri" w:cs="Calibri"/>
          <w:spacing w:val="2"/>
        </w:rPr>
        <w:t>д</w:t>
      </w:r>
      <w:r w:rsidRPr="00F83DF2">
        <w:rPr>
          <w:rFonts w:ascii="Calibri" w:hAnsi="Calibri" w:cs="Calibri"/>
          <w:spacing w:val="-11"/>
        </w:rPr>
        <w:t>у</w:t>
      </w:r>
      <w:r w:rsidRPr="00F83DF2">
        <w:rPr>
          <w:rFonts w:ascii="Calibri" w:hAnsi="Calibri" w:cs="Calibri"/>
        </w:rPr>
        <w:t>,</w:t>
      </w:r>
      <w:r w:rsidRPr="00F83DF2">
        <w:rPr>
          <w:rFonts w:ascii="Calibri" w:hAnsi="Calibri" w:cs="Calibri"/>
          <w:spacing w:val="46"/>
        </w:rPr>
        <w:t xml:space="preserve"> </w:t>
      </w:r>
      <w:r w:rsidRPr="00F83DF2">
        <w:rPr>
          <w:rFonts w:ascii="Calibri" w:hAnsi="Calibri" w:cs="Calibri"/>
          <w:spacing w:val="1"/>
        </w:rPr>
        <w:t>з</w:t>
      </w:r>
      <w:r w:rsidRPr="00F83DF2">
        <w:rPr>
          <w:rFonts w:ascii="Calibri" w:hAnsi="Calibri" w:cs="Calibri"/>
          <w:spacing w:val="-1"/>
        </w:rPr>
        <w:t>а</w:t>
      </w:r>
      <w:r w:rsidRPr="00F83DF2">
        <w:rPr>
          <w:rFonts w:ascii="Calibri" w:hAnsi="Calibri" w:cs="Calibri"/>
          <w:spacing w:val="1"/>
        </w:rPr>
        <w:t>п</w:t>
      </w:r>
      <w:r w:rsidRPr="00F83DF2">
        <w:rPr>
          <w:rFonts w:ascii="Calibri" w:hAnsi="Calibri" w:cs="Calibri"/>
          <w:spacing w:val="4"/>
        </w:rPr>
        <w:t>о</w:t>
      </w:r>
      <w:r w:rsidRPr="00F83DF2">
        <w:rPr>
          <w:rFonts w:ascii="Calibri" w:hAnsi="Calibri" w:cs="Calibri"/>
          <w:spacing w:val="2"/>
        </w:rPr>
        <w:t>ш</w:t>
      </w:r>
      <w:r w:rsidRPr="00F83DF2">
        <w:rPr>
          <w:rFonts w:ascii="Calibri" w:hAnsi="Calibri" w:cs="Calibri"/>
          <w:spacing w:val="-2"/>
        </w:rPr>
        <w:t>љ</w:t>
      </w:r>
      <w:r w:rsidRPr="00F83DF2">
        <w:rPr>
          <w:rFonts w:ascii="Calibri" w:hAnsi="Calibri" w:cs="Calibri"/>
          <w:spacing w:val="-1"/>
        </w:rPr>
        <w:t>а</w:t>
      </w:r>
      <w:r w:rsidRPr="00F83DF2">
        <w:rPr>
          <w:rFonts w:ascii="Calibri" w:hAnsi="Calibri" w:cs="Calibri"/>
          <w:spacing w:val="1"/>
        </w:rPr>
        <w:t>в</w:t>
      </w:r>
      <w:r w:rsidRPr="00F83DF2">
        <w:rPr>
          <w:rFonts w:ascii="Calibri" w:hAnsi="Calibri" w:cs="Calibri"/>
          <w:spacing w:val="-1"/>
        </w:rPr>
        <w:t>а</w:t>
      </w:r>
      <w:r w:rsidRPr="00F83DF2">
        <w:rPr>
          <w:rFonts w:ascii="Calibri" w:hAnsi="Calibri" w:cs="Calibri"/>
          <w:spacing w:val="4"/>
        </w:rPr>
        <w:t>њ</w:t>
      </w:r>
      <w:r w:rsidRPr="00F83DF2">
        <w:rPr>
          <w:rFonts w:ascii="Calibri" w:hAnsi="Calibri" w:cs="Calibri"/>
        </w:rPr>
        <w:t>у</w:t>
      </w:r>
      <w:r w:rsidRPr="00F83DF2">
        <w:rPr>
          <w:rFonts w:ascii="Calibri" w:hAnsi="Calibri" w:cs="Calibri"/>
          <w:spacing w:val="35"/>
        </w:rPr>
        <w:t xml:space="preserve"> </w:t>
      </w:r>
      <w:r w:rsidRPr="00F83DF2">
        <w:rPr>
          <w:rFonts w:ascii="Calibri" w:hAnsi="Calibri" w:cs="Calibri"/>
        </w:rPr>
        <w:t>и</w:t>
      </w:r>
      <w:r w:rsidRPr="00F83DF2">
        <w:rPr>
          <w:rFonts w:ascii="Calibri" w:hAnsi="Calibri" w:cs="Calibri"/>
          <w:spacing w:val="50"/>
        </w:rPr>
        <w:t xml:space="preserve"> </w:t>
      </w:r>
      <w:r w:rsidRPr="00F83DF2">
        <w:rPr>
          <w:rFonts w:ascii="Calibri" w:hAnsi="Calibri" w:cs="Calibri"/>
          <w:spacing w:val="-6"/>
        </w:rPr>
        <w:t>у</w:t>
      </w:r>
      <w:r w:rsidRPr="00F83DF2">
        <w:rPr>
          <w:rFonts w:ascii="Calibri" w:hAnsi="Calibri" w:cs="Calibri"/>
          <w:spacing w:val="-1"/>
        </w:rPr>
        <w:t>с</w:t>
      </w:r>
      <w:r w:rsidRPr="00F83DF2">
        <w:rPr>
          <w:rFonts w:ascii="Calibri" w:hAnsi="Calibri" w:cs="Calibri"/>
        </w:rPr>
        <w:t>л</w:t>
      </w:r>
      <w:r w:rsidRPr="00F83DF2">
        <w:rPr>
          <w:rFonts w:ascii="Calibri" w:hAnsi="Calibri" w:cs="Calibri"/>
          <w:spacing w:val="4"/>
        </w:rPr>
        <w:t>о</w:t>
      </w:r>
      <w:r w:rsidRPr="00F83DF2">
        <w:rPr>
          <w:rFonts w:ascii="Calibri" w:hAnsi="Calibri" w:cs="Calibri"/>
          <w:spacing w:val="1"/>
        </w:rPr>
        <w:t>вим</w:t>
      </w:r>
      <w:r w:rsidRPr="00F83DF2">
        <w:rPr>
          <w:rFonts w:ascii="Calibri" w:hAnsi="Calibri" w:cs="Calibri"/>
        </w:rPr>
        <w:t>а</w:t>
      </w:r>
      <w:r w:rsidRPr="00F83DF2">
        <w:rPr>
          <w:rFonts w:ascii="Calibri" w:hAnsi="Calibri" w:cs="Calibri"/>
          <w:w w:val="99"/>
        </w:rPr>
        <w:t xml:space="preserve"> </w:t>
      </w:r>
      <w:r w:rsidRPr="00F83DF2">
        <w:rPr>
          <w:rFonts w:ascii="Calibri" w:hAnsi="Calibri" w:cs="Calibri"/>
        </w:rPr>
        <w:t>р</w:t>
      </w:r>
      <w:r w:rsidRPr="00F83DF2">
        <w:rPr>
          <w:rFonts w:ascii="Calibri" w:hAnsi="Calibri" w:cs="Calibri"/>
          <w:spacing w:val="-1"/>
        </w:rPr>
        <w:t>а</w:t>
      </w:r>
      <w:r w:rsidRPr="00F83DF2">
        <w:rPr>
          <w:rFonts w:ascii="Calibri" w:hAnsi="Calibri" w:cs="Calibri"/>
          <w:spacing w:val="-2"/>
        </w:rPr>
        <w:t>д</w:t>
      </w:r>
      <w:r w:rsidRPr="00F83DF2">
        <w:rPr>
          <w:rFonts w:ascii="Calibri" w:hAnsi="Calibri" w:cs="Calibri"/>
          <w:spacing w:val="-1"/>
        </w:rPr>
        <w:t>а</w:t>
      </w:r>
      <w:r w:rsidRPr="00F83DF2">
        <w:rPr>
          <w:rFonts w:ascii="Calibri" w:hAnsi="Calibri" w:cs="Calibri"/>
        </w:rPr>
        <w:t>,</w:t>
      </w:r>
      <w:r w:rsidRPr="00F83DF2">
        <w:rPr>
          <w:rFonts w:ascii="Calibri" w:hAnsi="Calibri" w:cs="Calibri"/>
          <w:spacing w:val="39"/>
        </w:rPr>
        <w:t xml:space="preserve"> </w:t>
      </w:r>
      <w:r w:rsidRPr="00F83DF2">
        <w:rPr>
          <w:rFonts w:ascii="Calibri" w:hAnsi="Calibri" w:cs="Calibri"/>
          <w:spacing w:val="1"/>
        </w:rPr>
        <w:t>з</w:t>
      </w:r>
      <w:r w:rsidRPr="00F83DF2">
        <w:rPr>
          <w:rFonts w:ascii="Calibri" w:hAnsi="Calibri" w:cs="Calibri"/>
          <w:spacing w:val="-1"/>
        </w:rPr>
        <w:t>а</w:t>
      </w:r>
      <w:r w:rsidRPr="00F83DF2">
        <w:rPr>
          <w:rFonts w:ascii="Calibri" w:hAnsi="Calibri" w:cs="Calibri"/>
          <w:spacing w:val="2"/>
        </w:rPr>
        <w:t>ш</w:t>
      </w:r>
      <w:r w:rsidRPr="00F83DF2">
        <w:rPr>
          <w:rFonts w:ascii="Calibri" w:hAnsi="Calibri" w:cs="Calibri"/>
        </w:rPr>
        <w:t>т</w:t>
      </w:r>
      <w:r w:rsidRPr="00F83DF2">
        <w:rPr>
          <w:rFonts w:ascii="Calibri" w:hAnsi="Calibri" w:cs="Calibri"/>
          <w:spacing w:val="1"/>
        </w:rPr>
        <w:t>и</w:t>
      </w:r>
      <w:r w:rsidRPr="00F83DF2">
        <w:rPr>
          <w:rFonts w:ascii="Calibri" w:hAnsi="Calibri" w:cs="Calibri"/>
        </w:rPr>
        <w:t>ти</w:t>
      </w:r>
      <w:r w:rsidRPr="00F83DF2">
        <w:rPr>
          <w:rFonts w:ascii="Calibri" w:hAnsi="Calibri" w:cs="Calibri"/>
          <w:spacing w:val="39"/>
        </w:rPr>
        <w:t xml:space="preserve"> </w:t>
      </w:r>
      <w:r w:rsidRPr="00F83DF2">
        <w:rPr>
          <w:rFonts w:ascii="Calibri" w:hAnsi="Calibri" w:cs="Calibri"/>
          <w:spacing w:val="2"/>
        </w:rPr>
        <w:t>ж</w:t>
      </w:r>
      <w:r w:rsidRPr="00F83DF2">
        <w:rPr>
          <w:rFonts w:ascii="Calibri" w:hAnsi="Calibri" w:cs="Calibri"/>
          <w:spacing w:val="1"/>
        </w:rPr>
        <w:t>и</w:t>
      </w:r>
      <w:r w:rsidRPr="00F83DF2">
        <w:rPr>
          <w:rFonts w:ascii="Calibri" w:hAnsi="Calibri" w:cs="Calibri"/>
          <w:spacing w:val="-3"/>
        </w:rPr>
        <w:t>в</w:t>
      </w:r>
      <w:r w:rsidRPr="00F83DF2">
        <w:rPr>
          <w:rFonts w:ascii="Calibri" w:hAnsi="Calibri" w:cs="Calibri"/>
        </w:rPr>
        <w:t>от</w:t>
      </w:r>
      <w:r w:rsidRPr="00F83DF2">
        <w:rPr>
          <w:rFonts w:ascii="Calibri" w:hAnsi="Calibri" w:cs="Calibri"/>
          <w:spacing w:val="1"/>
        </w:rPr>
        <w:t>н</w:t>
      </w:r>
      <w:r w:rsidRPr="00F83DF2">
        <w:rPr>
          <w:rFonts w:ascii="Calibri" w:hAnsi="Calibri" w:cs="Calibri"/>
        </w:rPr>
        <w:t>е</w:t>
      </w:r>
      <w:r w:rsidRPr="00F83DF2">
        <w:rPr>
          <w:rFonts w:ascii="Calibri" w:hAnsi="Calibri" w:cs="Calibri"/>
          <w:spacing w:val="37"/>
        </w:rPr>
        <w:t xml:space="preserve"> </w:t>
      </w:r>
      <w:r w:rsidRPr="00F83DF2">
        <w:rPr>
          <w:rFonts w:ascii="Calibri" w:hAnsi="Calibri" w:cs="Calibri"/>
          <w:spacing w:val="-1"/>
        </w:rPr>
        <w:t>с</w:t>
      </w:r>
      <w:r w:rsidRPr="00F83DF2">
        <w:rPr>
          <w:rFonts w:ascii="Calibri" w:hAnsi="Calibri" w:cs="Calibri"/>
        </w:rPr>
        <w:t>р</w:t>
      </w:r>
      <w:r w:rsidRPr="00F83DF2">
        <w:rPr>
          <w:rFonts w:ascii="Calibri" w:hAnsi="Calibri" w:cs="Calibri"/>
          <w:spacing w:val="-1"/>
        </w:rPr>
        <w:t>е</w:t>
      </w:r>
      <w:r w:rsidRPr="00F83DF2">
        <w:rPr>
          <w:rFonts w:ascii="Calibri" w:hAnsi="Calibri" w:cs="Calibri"/>
          <w:spacing w:val="-2"/>
        </w:rPr>
        <w:t>д</w:t>
      </w:r>
      <w:r w:rsidRPr="00F83DF2">
        <w:rPr>
          <w:rFonts w:ascii="Calibri" w:hAnsi="Calibri" w:cs="Calibri"/>
          <w:spacing w:val="1"/>
        </w:rPr>
        <w:t>ин</w:t>
      </w:r>
      <w:r w:rsidRPr="00F83DF2">
        <w:rPr>
          <w:rFonts w:ascii="Calibri" w:hAnsi="Calibri" w:cs="Calibri"/>
          <w:spacing w:val="-1"/>
        </w:rPr>
        <w:t>е</w:t>
      </w:r>
      <w:r w:rsidRPr="00F83DF2">
        <w:rPr>
          <w:rFonts w:ascii="Calibri" w:hAnsi="Calibri" w:cs="Calibri"/>
        </w:rPr>
        <w:t>,</w:t>
      </w:r>
      <w:r w:rsidRPr="00F83DF2">
        <w:rPr>
          <w:rFonts w:ascii="Calibri" w:hAnsi="Calibri" w:cs="Calibri"/>
          <w:spacing w:val="39"/>
        </w:rPr>
        <w:t xml:space="preserve"> </w:t>
      </w:r>
      <w:r w:rsidRPr="00F83DF2">
        <w:rPr>
          <w:rFonts w:ascii="Calibri" w:hAnsi="Calibri" w:cs="Calibri"/>
          <w:spacing w:val="-2"/>
        </w:rPr>
        <w:t>к</w:t>
      </w:r>
      <w:r w:rsidRPr="00F83DF2">
        <w:rPr>
          <w:rFonts w:ascii="Calibri" w:hAnsi="Calibri" w:cs="Calibri"/>
          <w:spacing w:val="-1"/>
        </w:rPr>
        <w:t>а</w:t>
      </w:r>
      <w:r w:rsidRPr="00F83DF2">
        <w:rPr>
          <w:rFonts w:ascii="Calibri" w:hAnsi="Calibri" w:cs="Calibri"/>
        </w:rPr>
        <w:t>о</w:t>
      </w:r>
      <w:r w:rsidRPr="00F83DF2">
        <w:rPr>
          <w:rFonts w:ascii="Calibri" w:hAnsi="Calibri" w:cs="Calibri"/>
          <w:spacing w:val="42"/>
        </w:rPr>
        <w:t xml:space="preserve"> </w:t>
      </w:r>
      <w:r w:rsidRPr="00F83DF2">
        <w:rPr>
          <w:rFonts w:ascii="Calibri" w:hAnsi="Calibri" w:cs="Calibri"/>
        </w:rPr>
        <w:t>и</w:t>
      </w:r>
      <w:r w:rsidRPr="00F83DF2">
        <w:rPr>
          <w:rFonts w:ascii="Calibri" w:hAnsi="Calibri" w:cs="Calibri"/>
          <w:spacing w:val="38"/>
        </w:rPr>
        <w:t xml:space="preserve"> </w:t>
      </w:r>
      <w:r w:rsidRPr="00F83DF2">
        <w:rPr>
          <w:rFonts w:ascii="Calibri" w:hAnsi="Calibri" w:cs="Calibri"/>
          <w:spacing w:val="-2"/>
        </w:rPr>
        <w:t>д</w:t>
      </w:r>
      <w:r w:rsidRPr="00F83DF2">
        <w:rPr>
          <w:rFonts w:ascii="Calibri" w:hAnsi="Calibri" w:cs="Calibri"/>
        </w:rPr>
        <w:t>а</w:t>
      </w:r>
      <w:r w:rsidRPr="00F83DF2">
        <w:rPr>
          <w:rFonts w:ascii="Calibri" w:hAnsi="Calibri" w:cs="Calibri"/>
          <w:spacing w:val="42"/>
        </w:rPr>
        <w:t xml:space="preserve"> </w:t>
      </w:r>
      <w:r w:rsidRPr="00F83DF2">
        <w:rPr>
          <w:rFonts w:ascii="Calibri" w:hAnsi="Calibri" w:cs="Calibri"/>
          <w:spacing w:val="2"/>
        </w:rPr>
        <w:t>г</w:t>
      </w:r>
      <w:r w:rsidRPr="00F83DF2">
        <w:rPr>
          <w:rFonts w:ascii="Calibri" w:hAnsi="Calibri" w:cs="Calibri"/>
          <w:spacing w:val="-1"/>
        </w:rPr>
        <w:t>а</w:t>
      </w:r>
      <w:r w:rsidRPr="00F83DF2">
        <w:rPr>
          <w:rFonts w:ascii="Calibri" w:hAnsi="Calibri" w:cs="Calibri"/>
        </w:rPr>
        <w:t>р</w:t>
      </w:r>
      <w:r w:rsidRPr="00F83DF2">
        <w:rPr>
          <w:rFonts w:ascii="Calibri" w:hAnsi="Calibri" w:cs="Calibri"/>
          <w:spacing w:val="-1"/>
        </w:rPr>
        <w:t>а</w:t>
      </w:r>
      <w:r w:rsidRPr="00F83DF2">
        <w:rPr>
          <w:rFonts w:ascii="Calibri" w:hAnsi="Calibri" w:cs="Calibri"/>
          <w:spacing w:val="1"/>
        </w:rPr>
        <w:t>н</w:t>
      </w:r>
      <w:r w:rsidRPr="00F83DF2">
        <w:rPr>
          <w:rFonts w:ascii="Calibri" w:hAnsi="Calibri" w:cs="Calibri"/>
          <w:spacing w:val="5"/>
        </w:rPr>
        <w:t>т</w:t>
      </w:r>
      <w:r w:rsidRPr="00F83DF2">
        <w:rPr>
          <w:rFonts w:ascii="Calibri" w:hAnsi="Calibri" w:cs="Calibri"/>
          <w:spacing w:val="-6"/>
        </w:rPr>
        <w:t>уј</w:t>
      </w:r>
      <w:r w:rsidRPr="00F83DF2">
        <w:rPr>
          <w:rFonts w:ascii="Calibri" w:hAnsi="Calibri" w:cs="Calibri"/>
        </w:rPr>
        <w:t>е</w:t>
      </w:r>
      <w:r w:rsidRPr="00F83DF2">
        <w:rPr>
          <w:rFonts w:ascii="Calibri" w:hAnsi="Calibri" w:cs="Calibri"/>
          <w:spacing w:val="42"/>
        </w:rPr>
        <w:t xml:space="preserve"> </w:t>
      </w:r>
      <w:r w:rsidRPr="00F83DF2">
        <w:rPr>
          <w:rFonts w:ascii="Calibri" w:hAnsi="Calibri" w:cs="Calibri"/>
          <w:spacing w:val="-2"/>
        </w:rPr>
        <w:t>д</w:t>
      </w:r>
      <w:r w:rsidRPr="00F83DF2">
        <w:rPr>
          <w:rFonts w:ascii="Calibri" w:hAnsi="Calibri" w:cs="Calibri"/>
        </w:rPr>
        <w:t>а</w:t>
      </w:r>
      <w:r w:rsidRPr="00F83DF2">
        <w:rPr>
          <w:rFonts w:ascii="Calibri" w:hAnsi="Calibri" w:cs="Calibri"/>
          <w:spacing w:val="41"/>
        </w:rPr>
        <w:t xml:space="preserve"> </w:t>
      </w:r>
      <w:r w:rsidRPr="00F83DF2">
        <w:rPr>
          <w:rFonts w:ascii="Calibri" w:hAnsi="Calibri" w:cs="Calibri"/>
          <w:spacing w:val="-6"/>
        </w:rPr>
        <w:t>ј</w:t>
      </w:r>
      <w:r w:rsidRPr="00F83DF2">
        <w:rPr>
          <w:rFonts w:ascii="Calibri" w:hAnsi="Calibri" w:cs="Calibri"/>
        </w:rPr>
        <w:t>е</w:t>
      </w:r>
      <w:r w:rsidRPr="00F83DF2">
        <w:rPr>
          <w:rFonts w:ascii="Calibri" w:hAnsi="Calibri" w:cs="Calibri"/>
          <w:spacing w:val="42"/>
        </w:rPr>
        <w:t xml:space="preserve"> </w:t>
      </w:r>
      <w:r w:rsidRPr="00F83DF2">
        <w:rPr>
          <w:rFonts w:ascii="Calibri" w:hAnsi="Calibri" w:cs="Calibri"/>
          <w:spacing w:val="1"/>
        </w:rPr>
        <w:t>им</w:t>
      </w:r>
      <w:r w:rsidRPr="00F83DF2">
        <w:rPr>
          <w:rFonts w:ascii="Calibri" w:hAnsi="Calibri" w:cs="Calibri"/>
          <w:spacing w:val="-1"/>
        </w:rPr>
        <w:t>а</w:t>
      </w:r>
      <w:r w:rsidRPr="00F83DF2">
        <w:rPr>
          <w:rFonts w:ascii="Calibri" w:hAnsi="Calibri" w:cs="Calibri"/>
        </w:rPr>
        <w:t>л</w:t>
      </w:r>
      <w:r w:rsidRPr="00F83DF2">
        <w:rPr>
          <w:rFonts w:ascii="Calibri" w:hAnsi="Calibri" w:cs="Calibri"/>
          <w:spacing w:val="-1"/>
        </w:rPr>
        <w:t>а</w:t>
      </w:r>
      <w:r w:rsidRPr="00F83DF2">
        <w:rPr>
          <w:rFonts w:ascii="Calibri" w:hAnsi="Calibri" w:cs="Calibri"/>
        </w:rPr>
        <w:t>ц</w:t>
      </w:r>
      <w:r w:rsidRPr="00F83DF2">
        <w:rPr>
          <w:rFonts w:ascii="Calibri" w:hAnsi="Calibri" w:cs="Calibri"/>
          <w:spacing w:val="38"/>
        </w:rPr>
        <w:t xml:space="preserve"> </w:t>
      </w:r>
      <w:r w:rsidRPr="00F83DF2">
        <w:rPr>
          <w:rFonts w:ascii="Calibri" w:hAnsi="Calibri" w:cs="Calibri"/>
          <w:spacing w:val="1"/>
        </w:rPr>
        <w:t>п</w:t>
      </w:r>
      <w:r w:rsidRPr="00F83DF2">
        <w:rPr>
          <w:rFonts w:ascii="Calibri" w:hAnsi="Calibri" w:cs="Calibri"/>
        </w:rPr>
        <w:t>р</w:t>
      </w:r>
      <w:r w:rsidRPr="00F83DF2">
        <w:rPr>
          <w:rFonts w:ascii="Calibri" w:hAnsi="Calibri" w:cs="Calibri"/>
          <w:spacing w:val="-1"/>
        </w:rPr>
        <w:t>а</w:t>
      </w:r>
      <w:r w:rsidRPr="00F83DF2">
        <w:rPr>
          <w:rFonts w:ascii="Calibri" w:hAnsi="Calibri" w:cs="Calibri"/>
          <w:spacing w:val="1"/>
        </w:rPr>
        <w:t>в</w:t>
      </w:r>
      <w:r w:rsidRPr="00F83DF2">
        <w:rPr>
          <w:rFonts w:ascii="Calibri" w:hAnsi="Calibri" w:cs="Calibri"/>
        </w:rPr>
        <w:t>а</w:t>
      </w:r>
      <w:r w:rsidRPr="00F83DF2">
        <w:rPr>
          <w:rFonts w:ascii="Calibri" w:hAnsi="Calibri" w:cs="Calibri"/>
          <w:w w:val="99"/>
        </w:rPr>
        <w:t xml:space="preserve"> </w:t>
      </w:r>
      <w:r w:rsidRPr="00F83DF2">
        <w:rPr>
          <w:rFonts w:ascii="Calibri" w:hAnsi="Calibri" w:cs="Calibri"/>
          <w:spacing w:val="1"/>
        </w:rPr>
        <w:t>ин</w:t>
      </w:r>
      <w:r w:rsidRPr="00F83DF2">
        <w:rPr>
          <w:rFonts w:ascii="Calibri" w:hAnsi="Calibri" w:cs="Calibri"/>
        </w:rPr>
        <w:t>т</w:t>
      </w:r>
      <w:r w:rsidRPr="00F83DF2">
        <w:rPr>
          <w:rFonts w:ascii="Calibri" w:hAnsi="Calibri" w:cs="Calibri"/>
          <w:spacing w:val="-1"/>
        </w:rPr>
        <w:t>е</w:t>
      </w:r>
      <w:r w:rsidRPr="00F83DF2">
        <w:rPr>
          <w:rFonts w:ascii="Calibri" w:hAnsi="Calibri" w:cs="Calibri"/>
        </w:rPr>
        <w:t>л</w:t>
      </w:r>
      <w:r w:rsidRPr="00F83DF2">
        <w:rPr>
          <w:rFonts w:ascii="Calibri" w:hAnsi="Calibri" w:cs="Calibri"/>
          <w:spacing w:val="-1"/>
        </w:rPr>
        <w:t>е</w:t>
      </w:r>
      <w:r w:rsidRPr="00F83DF2">
        <w:rPr>
          <w:rFonts w:ascii="Calibri" w:hAnsi="Calibri" w:cs="Calibri"/>
          <w:spacing w:val="-2"/>
        </w:rPr>
        <w:t>к</w:t>
      </w:r>
      <w:r w:rsidRPr="00F83DF2">
        <w:rPr>
          <w:rFonts w:ascii="Calibri" w:hAnsi="Calibri" w:cs="Calibri"/>
          <w:spacing w:val="5"/>
        </w:rPr>
        <w:t>т</w:t>
      </w:r>
      <w:r w:rsidRPr="00F83DF2">
        <w:rPr>
          <w:rFonts w:ascii="Calibri" w:hAnsi="Calibri" w:cs="Calibri"/>
          <w:spacing w:val="-11"/>
        </w:rPr>
        <w:t>у</w:t>
      </w:r>
      <w:r w:rsidRPr="00F83DF2">
        <w:rPr>
          <w:rFonts w:ascii="Calibri" w:hAnsi="Calibri" w:cs="Calibri"/>
          <w:spacing w:val="-1"/>
        </w:rPr>
        <w:t>а</w:t>
      </w:r>
      <w:r w:rsidRPr="00F83DF2">
        <w:rPr>
          <w:rFonts w:ascii="Calibri" w:hAnsi="Calibri" w:cs="Calibri"/>
        </w:rPr>
        <w:t>л</w:t>
      </w:r>
      <w:r w:rsidRPr="00F83DF2">
        <w:rPr>
          <w:rFonts w:ascii="Calibri" w:hAnsi="Calibri" w:cs="Calibri"/>
          <w:spacing w:val="1"/>
        </w:rPr>
        <w:t>н</w:t>
      </w:r>
      <w:r w:rsidRPr="00F83DF2">
        <w:rPr>
          <w:rFonts w:ascii="Calibri" w:hAnsi="Calibri" w:cs="Calibri"/>
        </w:rPr>
        <w:t>е</w:t>
      </w:r>
      <w:r w:rsidRPr="00F83DF2">
        <w:rPr>
          <w:rFonts w:ascii="Calibri" w:hAnsi="Calibri" w:cs="Calibri"/>
          <w:spacing w:val="-7"/>
        </w:rPr>
        <w:t xml:space="preserve"> </w:t>
      </w:r>
      <w:r w:rsidRPr="00F83DF2">
        <w:rPr>
          <w:rFonts w:ascii="Calibri" w:hAnsi="Calibri" w:cs="Calibri"/>
          <w:spacing w:val="-1"/>
        </w:rPr>
        <w:t>с</w:t>
      </w:r>
      <w:r w:rsidRPr="00F83DF2">
        <w:rPr>
          <w:rFonts w:ascii="Calibri" w:hAnsi="Calibri" w:cs="Calibri"/>
          <w:spacing w:val="1"/>
        </w:rPr>
        <w:t>в</w:t>
      </w:r>
      <w:r w:rsidRPr="00F83DF2">
        <w:rPr>
          <w:rFonts w:ascii="Calibri" w:hAnsi="Calibri" w:cs="Calibri"/>
          <w:spacing w:val="4"/>
        </w:rPr>
        <w:t>о</w:t>
      </w:r>
      <w:r w:rsidRPr="00F83DF2">
        <w:rPr>
          <w:rFonts w:ascii="Calibri" w:hAnsi="Calibri" w:cs="Calibri"/>
          <w:spacing w:val="-10"/>
        </w:rPr>
        <w:t>ј</w:t>
      </w:r>
      <w:r w:rsidRPr="00F83DF2">
        <w:rPr>
          <w:rFonts w:ascii="Calibri" w:hAnsi="Calibri" w:cs="Calibri"/>
          <w:spacing w:val="1"/>
        </w:rPr>
        <w:t>ин</w:t>
      </w:r>
      <w:r w:rsidRPr="00F83DF2">
        <w:rPr>
          <w:rFonts w:ascii="Calibri" w:hAnsi="Calibri" w:cs="Calibri"/>
          <w:spacing w:val="-1"/>
        </w:rPr>
        <w:t>е</w:t>
      </w:r>
      <w:r w:rsidRPr="00F83DF2">
        <w:rPr>
          <w:rFonts w:ascii="Calibri" w:hAnsi="Calibri" w:cs="Calibri"/>
        </w:rPr>
        <w:t>.</w:t>
      </w:r>
      <w:proofErr w:type="gramEnd"/>
      <w:r w:rsidRPr="00F83DF2">
        <w:rPr>
          <w:rFonts w:ascii="Calibri" w:hAnsi="Calibri" w:cs="Calibri"/>
          <w:spacing w:val="-5"/>
        </w:rPr>
        <w:t xml:space="preserve"> </w:t>
      </w:r>
      <w:proofErr w:type="gramStart"/>
      <w:r w:rsidRPr="00F83DF2">
        <w:rPr>
          <w:rFonts w:ascii="Calibri" w:hAnsi="Calibri" w:cs="Calibri"/>
          <w:b/>
          <w:spacing w:val="-1"/>
        </w:rPr>
        <w:t>О</w:t>
      </w:r>
      <w:r w:rsidRPr="00F83DF2">
        <w:rPr>
          <w:rFonts w:ascii="Calibri" w:hAnsi="Calibri" w:cs="Calibri"/>
          <w:b/>
          <w:spacing w:val="-2"/>
        </w:rPr>
        <w:t>б</w:t>
      </w:r>
      <w:r w:rsidRPr="00F83DF2">
        <w:rPr>
          <w:rFonts w:ascii="Calibri" w:hAnsi="Calibri" w:cs="Calibri"/>
          <w:b/>
        </w:rPr>
        <w:t>р</w:t>
      </w:r>
      <w:r w:rsidRPr="00F83DF2">
        <w:rPr>
          <w:rFonts w:ascii="Calibri" w:hAnsi="Calibri" w:cs="Calibri"/>
          <w:b/>
          <w:spacing w:val="-1"/>
        </w:rPr>
        <w:t>а</w:t>
      </w:r>
      <w:r w:rsidRPr="00F83DF2">
        <w:rPr>
          <w:rFonts w:ascii="Calibri" w:hAnsi="Calibri" w:cs="Calibri"/>
          <w:b/>
          <w:spacing w:val="1"/>
        </w:rPr>
        <w:t>з</w:t>
      </w:r>
      <w:r w:rsidRPr="00F83DF2">
        <w:rPr>
          <w:rFonts w:ascii="Calibri" w:hAnsi="Calibri" w:cs="Calibri"/>
          <w:b/>
          <w:spacing w:val="-1"/>
        </w:rPr>
        <w:t>а</w:t>
      </w:r>
      <w:r w:rsidRPr="00F83DF2">
        <w:rPr>
          <w:rFonts w:ascii="Calibri" w:hAnsi="Calibri" w:cs="Calibri"/>
          <w:b/>
        </w:rPr>
        <w:t>ц</w:t>
      </w:r>
      <w:r w:rsidRPr="00F83DF2">
        <w:rPr>
          <w:rFonts w:ascii="Calibri" w:hAnsi="Calibri" w:cs="Calibri"/>
          <w:b/>
          <w:spacing w:val="-5"/>
        </w:rPr>
        <w:t xml:space="preserve"> </w:t>
      </w:r>
      <w:r w:rsidRPr="00F83DF2">
        <w:rPr>
          <w:rFonts w:ascii="Calibri" w:hAnsi="Calibri" w:cs="Calibri"/>
          <w:b/>
          <w:spacing w:val="1"/>
        </w:rPr>
        <w:t>из</w:t>
      </w:r>
      <w:r w:rsidRPr="00F83DF2">
        <w:rPr>
          <w:rFonts w:ascii="Calibri" w:hAnsi="Calibri" w:cs="Calibri"/>
          <w:b/>
          <w:spacing w:val="-10"/>
        </w:rPr>
        <w:t>ј</w:t>
      </w:r>
      <w:r w:rsidRPr="00F83DF2">
        <w:rPr>
          <w:rFonts w:ascii="Calibri" w:hAnsi="Calibri" w:cs="Calibri"/>
          <w:b/>
          <w:spacing w:val="-1"/>
        </w:rPr>
        <w:t>а</w:t>
      </w:r>
      <w:r w:rsidRPr="00F83DF2">
        <w:rPr>
          <w:rFonts w:ascii="Calibri" w:hAnsi="Calibri" w:cs="Calibri"/>
          <w:b/>
          <w:spacing w:val="1"/>
        </w:rPr>
        <w:t>в</w:t>
      </w:r>
      <w:r w:rsidRPr="00F83DF2">
        <w:rPr>
          <w:rFonts w:ascii="Calibri" w:hAnsi="Calibri" w:cs="Calibri"/>
          <w:b/>
        </w:rPr>
        <w:t>е</w:t>
      </w:r>
      <w:r w:rsidRPr="00F83DF2">
        <w:rPr>
          <w:rFonts w:ascii="Calibri" w:hAnsi="Calibri" w:cs="Calibri"/>
          <w:b/>
          <w:spacing w:val="-2"/>
        </w:rPr>
        <w:t xml:space="preserve"> </w:t>
      </w:r>
      <w:r w:rsidRPr="00F83DF2">
        <w:rPr>
          <w:rFonts w:ascii="Calibri" w:hAnsi="Calibri" w:cs="Calibri"/>
          <w:b/>
          <w:spacing w:val="-6"/>
        </w:rPr>
        <w:t>ј</w:t>
      </w:r>
      <w:r w:rsidRPr="00F83DF2">
        <w:rPr>
          <w:rFonts w:ascii="Calibri" w:hAnsi="Calibri" w:cs="Calibri"/>
          <w:b/>
        </w:rPr>
        <w:t>е</w:t>
      </w:r>
      <w:r w:rsidRPr="00F83DF2">
        <w:rPr>
          <w:rFonts w:ascii="Calibri" w:hAnsi="Calibri" w:cs="Calibri"/>
          <w:b/>
          <w:spacing w:val="-7"/>
        </w:rPr>
        <w:t xml:space="preserve"> </w:t>
      </w:r>
      <w:r w:rsidRPr="00F83DF2">
        <w:rPr>
          <w:rFonts w:ascii="Calibri" w:hAnsi="Calibri" w:cs="Calibri"/>
          <w:b/>
          <w:spacing w:val="-2"/>
        </w:rPr>
        <w:t>д</w:t>
      </w:r>
      <w:r w:rsidRPr="00F83DF2">
        <w:rPr>
          <w:rFonts w:ascii="Calibri" w:hAnsi="Calibri" w:cs="Calibri"/>
          <w:b/>
          <w:spacing w:val="-1"/>
        </w:rPr>
        <w:t>а</w:t>
      </w:r>
      <w:r w:rsidRPr="00F83DF2">
        <w:rPr>
          <w:rFonts w:ascii="Calibri" w:hAnsi="Calibri" w:cs="Calibri"/>
          <w:b/>
        </w:rPr>
        <w:t>т</w:t>
      </w:r>
      <w:r w:rsidRPr="00F83DF2">
        <w:rPr>
          <w:rFonts w:ascii="Calibri" w:hAnsi="Calibri" w:cs="Calibri"/>
          <w:b/>
          <w:spacing w:val="-2"/>
        </w:rPr>
        <w:t xml:space="preserve"> </w:t>
      </w:r>
      <w:r w:rsidRPr="00F83DF2">
        <w:rPr>
          <w:rFonts w:ascii="Calibri" w:hAnsi="Calibri" w:cs="Calibri"/>
          <w:b/>
        </w:rPr>
        <w:t>у</w:t>
      </w:r>
      <w:r w:rsidRPr="00F83DF2">
        <w:rPr>
          <w:rFonts w:ascii="Calibri" w:hAnsi="Calibri" w:cs="Calibri"/>
          <w:b/>
          <w:spacing w:val="-11"/>
        </w:rPr>
        <w:t xml:space="preserve"> </w:t>
      </w:r>
      <w:r w:rsidRPr="00F83DF2">
        <w:rPr>
          <w:rFonts w:ascii="Calibri" w:hAnsi="Calibri" w:cs="Calibri"/>
          <w:b/>
          <w:spacing w:val="-2"/>
        </w:rPr>
        <w:t>к</w:t>
      </w:r>
      <w:r w:rsidRPr="00F83DF2">
        <w:rPr>
          <w:rFonts w:ascii="Calibri" w:hAnsi="Calibri" w:cs="Calibri"/>
          <w:b/>
          <w:spacing w:val="4"/>
        </w:rPr>
        <w:t>о</w:t>
      </w:r>
      <w:r w:rsidRPr="00F83DF2">
        <w:rPr>
          <w:rFonts w:ascii="Calibri" w:hAnsi="Calibri" w:cs="Calibri"/>
          <w:b/>
          <w:spacing w:val="1"/>
        </w:rPr>
        <w:t>н</w:t>
      </w:r>
      <w:r w:rsidRPr="00F83DF2">
        <w:rPr>
          <w:rFonts w:ascii="Calibri" w:hAnsi="Calibri" w:cs="Calibri"/>
          <w:b/>
          <w:spacing w:val="-2"/>
        </w:rPr>
        <w:t>к</w:t>
      </w:r>
      <w:r w:rsidRPr="00F83DF2">
        <w:rPr>
          <w:rFonts w:ascii="Calibri" w:hAnsi="Calibri" w:cs="Calibri"/>
          <w:b/>
          <w:spacing w:val="-11"/>
        </w:rPr>
        <w:t>у</w:t>
      </w:r>
      <w:r w:rsidRPr="00F83DF2">
        <w:rPr>
          <w:rFonts w:ascii="Calibri" w:hAnsi="Calibri" w:cs="Calibri"/>
          <w:b/>
          <w:spacing w:val="4"/>
        </w:rPr>
        <w:t>р</w:t>
      </w:r>
      <w:r w:rsidRPr="00F83DF2">
        <w:rPr>
          <w:rFonts w:ascii="Calibri" w:hAnsi="Calibri" w:cs="Calibri"/>
          <w:b/>
          <w:spacing w:val="-1"/>
        </w:rPr>
        <w:t>с</w:t>
      </w:r>
      <w:r w:rsidRPr="00F83DF2">
        <w:rPr>
          <w:rFonts w:ascii="Calibri" w:hAnsi="Calibri" w:cs="Calibri"/>
          <w:b/>
          <w:spacing w:val="1"/>
        </w:rPr>
        <w:t>н</w:t>
      </w:r>
      <w:r w:rsidRPr="00F83DF2">
        <w:rPr>
          <w:rFonts w:ascii="Calibri" w:hAnsi="Calibri" w:cs="Calibri"/>
          <w:b/>
          <w:spacing w:val="4"/>
        </w:rPr>
        <w:t>о</w:t>
      </w:r>
      <w:r w:rsidRPr="00F83DF2">
        <w:rPr>
          <w:rFonts w:ascii="Calibri" w:hAnsi="Calibri" w:cs="Calibri"/>
          <w:b/>
        </w:rPr>
        <w:t>ј</w:t>
      </w:r>
      <w:r w:rsidRPr="00F83DF2">
        <w:rPr>
          <w:rFonts w:ascii="Calibri" w:hAnsi="Calibri" w:cs="Calibri"/>
          <w:b/>
          <w:spacing w:val="-13"/>
        </w:rPr>
        <w:t xml:space="preserve"> </w:t>
      </w:r>
      <w:r w:rsidRPr="00F83DF2">
        <w:rPr>
          <w:rFonts w:ascii="Calibri" w:hAnsi="Calibri" w:cs="Calibri"/>
          <w:b/>
          <w:spacing w:val="-2"/>
        </w:rPr>
        <w:t>д</w:t>
      </w:r>
      <w:r w:rsidRPr="00F83DF2">
        <w:rPr>
          <w:rFonts w:ascii="Calibri" w:hAnsi="Calibri" w:cs="Calibri"/>
          <w:b/>
          <w:spacing w:val="4"/>
        </w:rPr>
        <w:t>о</w:t>
      </w:r>
      <w:r w:rsidRPr="00F83DF2">
        <w:rPr>
          <w:rFonts w:ascii="Calibri" w:hAnsi="Calibri" w:cs="Calibri"/>
          <w:b/>
          <w:spacing w:val="3"/>
        </w:rPr>
        <w:t>к</w:t>
      </w:r>
      <w:r w:rsidRPr="00F83DF2">
        <w:rPr>
          <w:rFonts w:ascii="Calibri" w:hAnsi="Calibri" w:cs="Calibri"/>
          <w:b/>
          <w:spacing w:val="-11"/>
        </w:rPr>
        <w:t>у</w:t>
      </w:r>
      <w:r w:rsidRPr="00F83DF2">
        <w:rPr>
          <w:rFonts w:ascii="Calibri" w:hAnsi="Calibri" w:cs="Calibri"/>
          <w:b/>
          <w:spacing w:val="1"/>
        </w:rPr>
        <w:t>м</w:t>
      </w:r>
      <w:r w:rsidRPr="00F83DF2">
        <w:rPr>
          <w:rFonts w:ascii="Calibri" w:hAnsi="Calibri" w:cs="Calibri"/>
          <w:b/>
          <w:spacing w:val="-1"/>
        </w:rPr>
        <w:t>е</w:t>
      </w:r>
      <w:r w:rsidRPr="00F83DF2">
        <w:rPr>
          <w:rFonts w:ascii="Calibri" w:hAnsi="Calibri" w:cs="Calibri"/>
          <w:b/>
          <w:spacing w:val="1"/>
        </w:rPr>
        <w:t>н</w:t>
      </w:r>
      <w:r w:rsidRPr="00F83DF2">
        <w:rPr>
          <w:rFonts w:ascii="Calibri" w:hAnsi="Calibri" w:cs="Calibri"/>
          <w:b/>
        </w:rPr>
        <w:t>т</w:t>
      </w:r>
      <w:r w:rsidRPr="00F83DF2">
        <w:rPr>
          <w:rFonts w:ascii="Calibri" w:hAnsi="Calibri" w:cs="Calibri"/>
          <w:b/>
          <w:spacing w:val="-1"/>
        </w:rPr>
        <w:t>а</w:t>
      </w:r>
      <w:r w:rsidRPr="00F83DF2">
        <w:rPr>
          <w:rFonts w:ascii="Calibri" w:hAnsi="Calibri" w:cs="Calibri"/>
          <w:b/>
          <w:spacing w:val="1"/>
        </w:rPr>
        <w:t>ц</w:t>
      </w:r>
      <w:r w:rsidRPr="00F83DF2">
        <w:rPr>
          <w:rFonts w:ascii="Calibri" w:hAnsi="Calibri" w:cs="Calibri"/>
          <w:b/>
          <w:spacing w:val="6"/>
        </w:rPr>
        <w:t>и</w:t>
      </w:r>
      <w:r w:rsidRPr="00F83DF2">
        <w:rPr>
          <w:rFonts w:ascii="Calibri" w:hAnsi="Calibri" w:cs="Calibri"/>
          <w:b/>
          <w:spacing w:val="-10"/>
        </w:rPr>
        <w:t>ј</w:t>
      </w:r>
      <w:r w:rsidRPr="00F83DF2">
        <w:rPr>
          <w:rFonts w:ascii="Calibri" w:hAnsi="Calibri" w:cs="Calibri"/>
          <w:b/>
        </w:rPr>
        <w:t>и.</w:t>
      </w:r>
      <w:proofErr w:type="gramEnd"/>
    </w:p>
    <w:p w:rsidR="00536B8D" w:rsidRPr="00F83DF2" w:rsidRDefault="00536B8D" w:rsidP="00536B8D">
      <w:pPr>
        <w:pStyle w:val="BodyText"/>
        <w:tabs>
          <w:tab w:val="left" w:pos="712"/>
          <w:tab w:val="left" w:pos="820"/>
        </w:tabs>
        <w:suppressAutoHyphens w:val="0"/>
        <w:spacing w:after="0" w:line="273" w:lineRule="exact"/>
        <w:jc w:val="both"/>
        <w:rPr>
          <w:rFonts w:ascii="Calibri" w:hAnsi="Calibri" w:cs="Calibri"/>
        </w:rPr>
      </w:pPr>
      <w:proofErr w:type="gramStart"/>
      <w:r w:rsidRPr="00F83DF2">
        <w:rPr>
          <w:rFonts w:ascii="Calibri" w:hAnsi="Calibri" w:cs="Calibri"/>
          <w:spacing w:val="-1"/>
        </w:rPr>
        <w:t>На</w:t>
      </w:r>
      <w:r w:rsidRPr="00F83DF2">
        <w:rPr>
          <w:rFonts w:ascii="Calibri" w:hAnsi="Calibri" w:cs="Calibri"/>
          <w:spacing w:val="-2"/>
        </w:rPr>
        <w:t>к</w:t>
      </w:r>
      <w:r w:rsidRPr="00F83DF2">
        <w:rPr>
          <w:rFonts w:ascii="Calibri" w:hAnsi="Calibri" w:cs="Calibri"/>
          <w:spacing w:val="1"/>
        </w:rPr>
        <w:t>н</w:t>
      </w:r>
      <w:r w:rsidRPr="00F83DF2">
        <w:rPr>
          <w:rFonts w:ascii="Calibri" w:hAnsi="Calibri" w:cs="Calibri"/>
          <w:spacing w:val="-1"/>
        </w:rPr>
        <w:t>а</w:t>
      </w:r>
      <w:r w:rsidRPr="00F83DF2">
        <w:rPr>
          <w:rFonts w:ascii="Calibri" w:hAnsi="Calibri" w:cs="Calibri"/>
          <w:spacing w:val="2"/>
        </w:rPr>
        <w:t>д</w:t>
      </w:r>
      <w:r w:rsidRPr="00F83DF2">
        <w:rPr>
          <w:rFonts w:ascii="Calibri" w:hAnsi="Calibri" w:cs="Calibri"/>
        </w:rPr>
        <w:t>у</w:t>
      </w:r>
      <w:r w:rsidRPr="00F83DF2">
        <w:rPr>
          <w:rFonts w:ascii="Calibri" w:hAnsi="Calibri" w:cs="Calibri"/>
          <w:spacing w:val="47"/>
        </w:rPr>
        <w:t xml:space="preserve"> </w:t>
      </w:r>
      <w:r w:rsidRPr="00F83DF2">
        <w:rPr>
          <w:rFonts w:ascii="Calibri" w:hAnsi="Calibri" w:cs="Calibri"/>
          <w:spacing w:val="1"/>
        </w:rPr>
        <w:t>з</w:t>
      </w:r>
      <w:r w:rsidRPr="00F83DF2">
        <w:rPr>
          <w:rFonts w:ascii="Calibri" w:hAnsi="Calibri" w:cs="Calibri"/>
        </w:rPr>
        <w:t>а</w:t>
      </w:r>
      <w:r w:rsidRPr="00F83DF2">
        <w:rPr>
          <w:rFonts w:ascii="Calibri" w:hAnsi="Calibri" w:cs="Calibri"/>
          <w:spacing w:val="57"/>
        </w:rPr>
        <w:t xml:space="preserve"> </w:t>
      </w:r>
      <w:r w:rsidRPr="00F83DF2">
        <w:rPr>
          <w:rFonts w:ascii="Calibri" w:hAnsi="Calibri" w:cs="Calibri"/>
          <w:spacing w:val="-2"/>
        </w:rPr>
        <w:t>к</w:t>
      </w:r>
      <w:r w:rsidRPr="00F83DF2">
        <w:rPr>
          <w:rFonts w:ascii="Calibri" w:hAnsi="Calibri" w:cs="Calibri"/>
          <w:spacing w:val="3"/>
        </w:rPr>
        <w:t>о</w:t>
      </w:r>
      <w:r w:rsidRPr="00F83DF2">
        <w:rPr>
          <w:rFonts w:ascii="Calibri" w:hAnsi="Calibri" w:cs="Calibri"/>
        </w:rPr>
        <w:t>р</w:t>
      </w:r>
      <w:r w:rsidRPr="00F83DF2">
        <w:rPr>
          <w:rFonts w:ascii="Calibri" w:hAnsi="Calibri" w:cs="Calibri"/>
          <w:spacing w:val="1"/>
        </w:rPr>
        <w:t>и</w:t>
      </w:r>
      <w:r w:rsidRPr="00F83DF2">
        <w:rPr>
          <w:rFonts w:ascii="Calibri" w:hAnsi="Calibri" w:cs="Calibri"/>
          <w:spacing w:val="2"/>
        </w:rPr>
        <w:t>ш</w:t>
      </w:r>
      <w:r w:rsidRPr="00F83DF2">
        <w:rPr>
          <w:rFonts w:ascii="Calibri" w:hAnsi="Calibri" w:cs="Calibri"/>
          <w:spacing w:val="-6"/>
        </w:rPr>
        <w:t>ћ</w:t>
      </w:r>
      <w:r w:rsidRPr="00F83DF2">
        <w:rPr>
          <w:rFonts w:ascii="Calibri" w:hAnsi="Calibri" w:cs="Calibri"/>
          <w:spacing w:val="-1"/>
        </w:rPr>
        <w:t>ењ</w:t>
      </w:r>
      <w:r w:rsidRPr="00F83DF2">
        <w:rPr>
          <w:rFonts w:ascii="Calibri" w:hAnsi="Calibri" w:cs="Calibri"/>
        </w:rPr>
        <w:t>е</w:t>
      </w:r>
      <w:r w:rsidRPr="00F83DF2">
        <w:rPr>
          <w:rFonts w:ascii="Calibri" w:hAnsi="Calibri" w:cs="Calibri"/>
          <w:spacing w:val="56"/>
        </w:rPr>
        <w:t xml:space="preserve"> </w:t>
      </w:r>
      <w:r w:rsidRPr="00F83DF2">
        <w:rPr>
          <w:rFonts w:ascii="Calibri" w:hAnsi="Calibri" w:cs="Calibri"/>
          <w:spacing w:val="1"/>
        </w:rPr>
        <w:t>п</w:t>
      </w:r>
      <w:r w:rsidRPr="00F83DF2">
        <w:rPr>
          <w:rFonts w:ascii="Calibri" w:hAnsi="Calibri" w:cs="Calibri"/>
          <w:spacing w:val="-1"/>
        </w:rPr>
        <w:t>а</w:t>
      </w:r>
      <w:r w:rsidRPr="00F83DF2">
        <w:rPr>
          <w:rFonts w:ascii="Calibri" w:hAnsi="Calibri" w:cs="Calibri"/>
        </w:rPr>
        <w:t>т</w:t>
      </w:r>
      <w:r w:rsidRPr="00F83DF2">
        <w:rPr>
          <w:rFonts w:ascii="Calibri" w:hAnsi="Calibri" w:cs="Calibri"/>
          <w:spacing w:val="-1"/>
        </w:rPr>
        <w:t>е</w:t>
      </w:r>
      <w:r w:rsidRPr="00F83DF2">
        <w:rPr>
          <w:rFonts w:ascii="Calibri" w:hAnsi="Calibri" w:cs="Calibri"/>
          <w:spacing w:val="1"/>
        </w:rPr>
        <w:t>н</w:t>
      </w:r>
      <w:r w:rsidRPr="00F83DF2">
        <w:rPr>
          <w:rFonts w:ascii="Calibri" w:hAnsi="Calibri" w:cs="Calibri"/>
          <w:spacing w:val="-1"/>
        </w:rPr>
        <w:t>а</w:t>
      </w:r>
      <w:r w:rsidRPr="00F83DF2">
        <w:rPr>
          <w:rFonts w:ascii="Calibri" w:hAnsi="Calibri" w:cs="Calibri"/>
        </w:rPr>
        <w:t>т</w:t>
      </w:r>
      <w:r w:rsidRPr="00F83DF2">
        <w:rPr>
          <w:rFonts w:ascii="Calibri" w:hAnsi="Calibri" w:cs="Calibri"/>
          <w:spacing w:val="-1"/>
        </w:rPr>
        <w:t>а</w:t>
      </w:r>
      <w:r w:rsidRPr="00F83DF2">
        <w:rPr>
          <w:rFonts w:ascii="Calibri" w:hAnsi="Calibri" w:cs="Calibri"/>
        </w:rPr>
        <w:t>,</w:t>
      </w:r>
      <w:r w:rsidRPr="00F83DF2">
        <w:rPr>
          <w:rFonts w:ascii="Calibri" w:hAnsi="Calibri" w:cs="Calibri"/>
          <w:spacing w:val="59"/>
        </w:rPr>
        <w:t xml:space="preserve"> </w:t>
      </w:r>
      <w:r w:rsidRPr="00F83DF2">
        <w:rPr>
          <w:rFonts w:ascii="Calibri" w:hAnsi="Calibri" w:cs="Calibri"/>
          <w:spacing w:val="-2"/>
        </w:rPr>
        <w:t>к</w:t>
      </w:r>
      <w:r w:rsidRPr="00F83DF2">
        <w:rPr>
          <w:rFonts w:ascii="Calibri" w:hAnsi="Calibri" w:cs="Calibri"/>
          <w:spacing w:val="-1"/>
        </w:rPr>
        <w:t>а</w:t>
      </w:r>
      <w:r w:rsidRPr="00F83DF2">
        <w:rPr>
          <w:rFonts w:ascii="Calibri" w:hAnsi="Calibri" w:cs="Calibri"/>
        </w:rPr>
        <w:t>о</w:t>
      </w:r>
      <w:r w:rsidRPr="00F83DF2">
        <w:rPr>
          <w:rFonts w:ascii="Calibri" w:hAnsi="Calibri" w:cs="Calibri"/>
          <w:spacing w:val="57"/>
        </w:rPr>
        <w:t xml:space="preserve"> </w:t>
      </w:r>
      <w:r w:rsidRPr="00F83DF2">
        <w:rPr>
          <w:rFonts w:ascii="Calibri" w:hAnsi="Calibri" w:cs="Calibri"/>
        </w:rPr>
        <w:t>и</w:t>
      </w:r>
      <w:r w:rsidRPr="00F83DF2">
        <w:rPr>
          <w:rFonts w:ascii="Calibri" w:hAnsi="Calibri" w:cs="Calibri"/>
          <w:spacing w:val="53"/>
        </w:rPr>
        <w:t xml:space="preserve"> </w:t>
      </w:r>
      <w:r w:rsidRPr="00F83DF2">
        <w:rPr>
          <w:rFonts w:ascii="Calibri" w:hAnsi="Calibri" w:cs="Calibri"/>
          <w:spacing w:val="4"/>
        </w:rPr>
        <w:t>о</w:t>
      </w:r>
      <w:r w:rsidRPr="00F83DF2">
        <w:rPr>
          <w:rFonts w:ascii="Calibri" w:hAnsi="Calibri" w:cs="Calibri"/>
          <w:spacing w:val="-2"/>
        </w:rPr>
        <w:t>д</w:t>
      </w:r>
      <w:r w:rsidRPr="00F83DF2">
        <w:rPr>
          <w:rFonts w:ascii="Calibri" w:hAnsi="Calibri" w:cs="Calibri"/>
          <w:spacing w:val="-3"/>
        </w:rPr>
        <w:t>г</w:t>
      </w:r>
      <w:r w:rsidRPr="00F83DF2">
        <w:rPr>
          <w:rFonts w:ascii="Calibri" w:hAnsi="Calibri" w:cs="Calibri"/>
        </w:rPr>
        <w:t>о</w:t>
      </w:r>
      <w:r w:rsidRPr="00F83DF2">
        <w:rPr>
          <w:rFonts w:ascii="Calibri" w:hAnsi="Calibri" w:cs="Calibri"/>
          <w:spacing w:val="1"/>
        </w:rPr>
        <w:t>в</w:t>
      </w:r>
      <w:r w:rsidRPr="00F83DF2">
        <w:rPr>
          <w:rFonts w:ascii="Calibri" w:hAnsi="Calibri" w:cs="Calibri"/>
          <w:spacing w:val="4"/>
        </w:rPr>
        <w:t>о</w:t>
      </w:r>
      <w:r w:rsidRPr="00F83DF2">
        <w:rPr>
          <w:rFonts w:ascii="Calibri" w:hAnsi="Calibri" w:cs="Calibri"/>
          <w:spacing w:val="-6"/>
        </w:rPr>
        <w:t>р</w:t>
      </w:r>
      <w:r w:rsidRPr="00F83DF2">
        <w:rPr>
          <w:rFonts w:ascii="Calibri" w:hAnsi="Calibri" w:cs="Calibri"/>
          <w:spacing w:val="-5"/>
        </w:rPr>
        <w:t>н</w:t>
      </w:r>
      <w:r w:rsidRPr="00F83DF2">
        <w:rPr>
          <w:rFonts w:ascii="Calibri" w:hAnsi="Calibri" w:cs="Calibri"/>
          <w:spacing w:val="4"/>
        </w:rPr>
        <w:t>о</w:t>
      </w:r>
      <w:r w:rsidRPr="00F83DF2">
        <w:rPr>
          <w:rFonts w:ascii="Calibri" w:hAnsi="Calibri" w:cs="Calibri"/>
          <w:spacing w:val="-1"/>
        </w:rPr>
        <w:t>с</w:t>
      </w:r>
      <w:r w:rsidRPr="00F83DF2">
        <w:rPr>
          <w:rFonts w:ascii="Calibri" w:hAnsi="Calibri" w:cs="Calibri"/>
        </w:rPr>
        <w:t>т</w:t>
      </w:r>
      <w:r w:rsidRPr="00F83DF2">
        <w:rPr>
          <w:rFonts w:ascii="Calibri" w:hAnsi="Calibri" w:cs="Calibri"/>
          <w:spacing w:val="58"/>
        </w:rPr>
        <w:t xml:space="preserve"> </w:t>
      </w:r>
      <w:r w:rsidRPr="00F83DF2">
        <w:rPr>
          <w:rFonts w:ascii="Calibri" w:hAnsi="Calibri" w:cs="Calibri"/>
          <w:spacing w:val="1"/>
        </w:rPr>
        <w:t>з</w:t>
      </w:r>
      <w:r w:rsidRPr="00F83DF2">
        <w:rPr>
          <w:rFonts w:ascii="Calibri" w:hAnsi="Calibri" w:cs="Calibri"/>
        </w:rPr>
        <w:t>а</w:t>
      </w:r>
      <w:r w:rsidRPr="00F83DF2">
        <w:rPr>
          <w:rFonts w:ascii="Calibri" w:hAnsi="Calibri" w:cs="Calibri"/>
          <w:spacing w:val="52"/>
        </w:rPr>
        <w:t xml:space="preserve"> </w:t>
      </w:r>
      <w:r w:rsidRPr="00F83DF2">
        <w:rPr>
          <w:rFonts w:ascii="Calibri" w:hAnsi="Calibri" w:cs="Calibri"/>
          <w:spacing w:val="-5"/>
        </w:rPr>
        <w:t>п</w:t>
      </w:r>
      <w:r w:rsidRPr="00F83DF2">
        <w:rPr>
          <w:rFonts w:ascii="Calibri" w:hAnsi="Calibri" w:cs="Calibri"/>
          <w:spacing w:val="4"/>
        </w:rPr>
        <w:t>о</w:t>
      </w:r>
      <w:r w:rsidRPr="00F83DF2">
        <w:rPr>
          <w:rFonts w:ascii="Calibri" w:hAnsi="Calibri" w:cs="Calibri"/>
          <w:spacing w:val="1"/>
        </w:rPr>
        <w:t>в</w:t>
      </w:r>
      <w:r w:rsidRPr="00F83DF2">
        <w:rPr>
          <w:rFonts w:ascii="Calibri" w:hAnsi="Calibri" w:cs="Calibri"/>
        </w:rPr>
        <w:t>р</w:t>
      </w:r>
      <w:r w:rsidRPr="00F83DF2">
        <w:rPr>
          <w:rFonts w:ascii="Calibri" w:hAnsi="Calibri" w:cs="Calibri"/>
          <w:spacing w:val="-1"/>
        </w:rPr>
        <w:t>е</w:t>
      </w:r>
      <w:r w:rsidRPr="00F83DF2">
        <w:rPr>
          <w:rFonts w:ascii="Calibri" w:hAnsi="Calibri" w:cs="Calibri"/>
          <w:spacing w:val="-2"/>
        </w:rPr>
        <w:t>д</w:t>
      </w:r>
      <w:r w:rsidRPr="00F83DF2">
        <w:rPr>
          <w:rFonts w:ascii="Calibri" w:hAnsi="Calibri" w:cs="Calibri"/>
        </w:rPr>
        <w:t>у</w:t>
      </w:r>
      <w:r w:rsidRPr="00F83DF2">
        <w:rPr>
          <w:rFonts w:ascii="Calibri" w:hAnsi="Calibri" w:cs="Calibri"/>
          <w:spacing w:val="47"/>
        </w:rPr>
        <w:t xml:space="preserve"> </w:t>
      </w:r>
      <w:r w:rsidRPr="00F83DF2">
        <w:rPr>
          <w:rFonts w:ascii="Calibri" w:hAnsi="Calibri" w:cs="Calibri"/>
          <w:spacing w:val="1"/>
        </w:rPr>
        <w:t>з</w:t>
      </w:r>
      <w:r w:rsidRPr="00F83DF2">
        <w:rPr>
          <w:rFonts w:ascii="Calibri" w:hAnsi="Calibri" w:cs="Calibri"/>
          <w:spacing w:val="-1"/>
        </w:rPr>
        <w:t>а</w:t>
      </w:r>
      <w:r w:rsidRPr="00F83DF2">
        <w:rPr>
          <w:rFonts w:ascii="Calibri" w:hAnsi="Calibri" w:cs="Calibri"/>
          <w:spacing w:val="2"/>
        </w:rPr>
        <w:t>ш</w:t>
      </w:r>
      <w:r w:rsidRPr="00F83DF2">
        <w:rPr>
          <w:rFonts w:ascii="Calibri" w:hAnsi="Calibri" w:cs="Calibri"/>
        </w:rPr>
        <w:t>т</w:t>
      </w:r>
      <w:r w:rsidRPr="00F83DF2">
        <w:rPr>
          <w:rFonts w:ascii="Calibri" w:hAnsi="Calibri" w:cs="Calibri"/>
          <w:spacing w:val="1"/>
        </w:rPr>
        <w:t>и</w:t>
      </w:r>
      <w:r w:rsidRPr="00F83DF2">
        <w:rPr>
          <w:rFonts w:ascii="Calibri" w:hAnsi="Calibri" w:cs="Calibri"/>
          <w:spacing w:val="-6"/>
        </w:rPr>
        <w:t>ћ</w:t>
      </w:r>
      <w:r w:rsidRPr="00F83DF2">
        <w:rPr>
          <w:rFonts w:ascii="Calibri" w:hAnsi="Calibri" w:cs="Calibri"/>
          <w:spacing w:val="-1"/>
        </w:rPr>
        <w:t>е</w:t>
      </w:r>
      <w:r w:rsidRPr="00F83DF2">
        <w:rPr>
          <w:rFonts w:ascii="Calibri" w:hAnsi="Calibri" w:cs="Calibri"/>
          <w:spacing w:val="1"/>
        </w:rPr>
        <w:t>н</w:t>
      </w:r>
      <w:r w:rsidRPr="00F83DF2">
        <w:rPr>
          <w:rFonts w:ascii="Calibri" w:hAnsi="Calibri" w:cs="Calibri"/>
          <w:spacing w:val="6"/>
        </w:rPr>
        <w:t>и</w:t>
      </w:r>
      <w:r w:rsidRPr="00F83DF2">
        <w:rPr>
          <w:rFonts w:ascii="Calibri" w:hAnsi="Calibri" w:cs="Calibri"/>
        </w:rPr>
        <w:t xml:space="preserve">х </w:t>
      </w:r>
      <w:r w:rsidRPr="00F83DF2">
        <w:rPr>
          <w:rFonts w:ascii="Calibri" w:hAnsi="Calibri" w:cs="Calibri"/>
          <w:spacing w:val="1"/>
        </w:rPr>
        <w:t>п</w:t>
      </w:r>
      <w:r w:rsidRPr="00F83DF2">
        <w:rPr>
          <w:rFonts w:ascii="Calibri" w:hAnsi="Calibri" w:cs="Calibri"/>
        </w:rPr>
        <w:t>р</w:t>
      </w:r>
      <w:r w:rsidRPr="00F83DF2">
        <w:rPr>
          <w:rFonts w:ascii="Calibri" w:hAnsi="Calibri" w:cs="Calibri"/>
          <w:spacing w:val="-1"/>
        </w:rPr>
        <w:t>а</w:t>
      </w:r>
      <w:r w:rsidRPr="00F83DF2">
        <w:rPr>
          <w:rFonts w:ascii="Calibri" w:hAnsi="Calibri" w:cs="Calibri"/>
          <w:spacing w:val="1"/>
        </w:rPr>
        <w:t>в</w:t>
      </w:r>
      <w:r w:rsidRPr="00F83DF2">
        <w:rPr>
          <w:rFonts w:ascii="Calibri" w:hAnsi="Calibri" w:cs="Calibri"/>
        </w:rPr>
        <w:t>а</w:t>
      </w:r>
      <w:r w:rsidRPr="00F83DF2">
        <w:rPr>
          <w:rFonts w:ascii="Calibri" w:hAnsi="Calibri" w:cs="Calibri"/>
          <w:spacing w:val="-8"/>
        </w:rPr>
        <w:t xml:space="preserve"> </w:t>
      </w:r>
      <w:r w:rsidRPr="00F83DF2">
        <w:rPr>
          <w:rFonts w:ascii="Calibri" w:hAnsi="Calibri" w:cs="Calibri"/>
          <w:spacing w:val="1"/>
        </w:rPr>
        <w:t>ин</w:t>
      </w:r>
      <w:r w:rsidRPr="00F83DF2">
        <w:rPr>
          <w:rFonts w:ascii="Calibri" w:hAnsi="Calibri" w:cs="Calibri"/>
        </w:rPr>
        <w:t>т</w:t>
      </w:r>
      <w:r w:rsidRPr="00F83DF2">
        <w:rPr>
          <w:rFonts w:ascii="Calibri" w:hAnsi="Calibri" w:cs="Calibri"/>
          <w:spacing w:val="-1"/>
        </w:rPr>
        <w:t>е</w:t>
      </w:r>
      <w:r w:rsidRPr="00F83DF2">
        <w:rPr>
          <w:rFonts w:ascii="Calibri" w:hAnsi="Calibri" w:cs="Calibri"/>
        </w:rPr>
        <w:t>л</w:t>
      </w:r>
      <w:r w:rsidRPr="00F83DF2">
        <w:rPr>
          <w:rFonts w:ascii="Calibri" w:hAnsi="Calibri" w:cs="Calibri"/>
          <w:spacing w:val="-1"/>
        </w:rPr>
        <w:t>е</w:t>
      </w:r>
      <w:r w:rsidRPr="00F83DF2">
        <w:rPr>
          <w:rFonts w:ascii="Calibri" w:hAnsi="Calibri" w:cs="Calibri"/>
          <w:spacing w:val="-2"/>
        </w:rPr>
        <w:t>к</w:t>
      </w:r>
      <w:r w:rsidRPr="00F83DF2">
        <w:rPr>
          <w:rFonts w:ascii="Calibri" w:hAnsi="Calibri" w:cs="Calibri"/>
        </w:rPr>
        <w:t>т</w:t>
      </w:r>
      <w:r w:rsidRPr="00F83DF2">
        <w:rPr>
          <w:rFonts w:ascii="Calibri" w:hAnsi="Calibri" w:cs="Calibri"/>
          <w:spacing w:val="-11"/>
        </w:rPr>
        <w:t>у</w:t>
      </w:r>
      <w:r w:rsidRPr="00F83DF2">
        <w:rPr>
          <w:rFonts w:ascii="Calibri" w:hAnsi="Calibri" w:cs="Calibri"/>
          <w:spacing w:val="-1"/>
        </w:rPr>
        <w:t>а</w:t>
      </w:r>
      <w:r w:rsidRPr="00F83DF2">
        <w:rPr>
          <w:rFonts w:ascii="Calibri" w:hAnsi="Calibri" w:cs="Calibri"/>
        </w:rPr>
        <w:t>л</w:t>
      </w:r>
      <w:r w:rsidRPr="00F83DF2">
        <w:rPr>
          <w:rFonts w:ascii="Calibri" w:hAnsi="Calibri" w:cs="Calibri"/>
          <w:spacing w:val="1"/>
        </w:rPr>
        <w:t>н</w:t>
      </w:r>
      <w:r w:rsidRPr="00F83DF2">
        <w:rPr>
          <w:rFonts w:ascii="Calibri" w:hAnsi="Calibri" w:cs="Calibri"/>
        </w:rPr>
        <w:t>е</w:t>
      </w:r>
      <w:r w:rsidRPr="00F83DF2">
        <w:rPr>
          <w:rFonts w:ascii="Calibri" w:hAnsi="Calibri" w:cs="Calibri"/>
          <w:spacing w:val="-7"/>
        </w:rPr>
        <w:t xml:space="preserve"> </w:t>
      </w:r>
      <w:r w:rsidRPr="00F83DF2">
        <w:rPr>
          <w:rFonts w:ascii="Calibri" w:hAnsi="Calibri" w:cs="Calibri"/>
          <w:spacing w:val="-1"/>
        </w:rPr>
        <w:t>с</w:t>
      </w:r>
      <w:r w:rsidRPr="00F83DF2">
        <w:rPr>
          <w:rFonts w:ascii="Calibri" w:hAnsi="Calibri" w:cs="Calibri"/>
          <w:spacing w:val="1"/>
        </w:rPr>
        <w:t>в</w:t>
      </w:r>
      <w:r w:rsidRPr="00F83DF2">
        <w:rPr>
          <w:rFonts w:ascii="Calibri" w:hAnsi="Calibri" w:cs="Calibri"/>
          <w:spacing w:val="4"/>
        </w:rPr>
        <w:t>о</w:t>
      </w:r>
      <w:r w:rsidRPr="00F83DF2">
        <w:rPr>
          <w:rFonts w:ascii="Calibri" w:hAnsi="Calibri" w:cs="Calibri"/>
          <w:spacing w:val="-10"/>
        </w:rPr>
        <w:t>ј</w:t>
      </w:r>
      <w:r w:rsidRPr="00F83DF2">
        <w:rPr>
          <w:rFonts w:ascii="Calibri" w:hAnsi="Calibri" w:cs="Calibri"/>
          <w:spacing w:val="1"/>
        </w:rPr>
        <w:t>ин</w:t>
      </w:r>
      <w:r w:rsidRPr="00F83DF2">
        <w:rPr>
          <w:rFonts w:ascii="Calibri" w:hAnsi="Calibri" w:cs="Calibri"/>
        </w:rPr>
        <w:t>е</w:t>
      </w:r>
      <w:r w:rsidRPr="00F83DF2">
        <w:rPr>
          <w:rFonts w:ascii="Calibri" w:hAnsi="Calibri" w:cs="Calibri"/>
          <w:spacing w:val="-7"/>
        </w:rPr>
        <w:t xml:space="preserve"> </w:t>
      </w:r>
      <w:r w:rsidRPr="00F83DF2">
        <w:rPr>
          <w:rFonts w:ascii="Calibri" w:hAnsi="Calibri" w:cs="Calibri"/>
        </w:rPr>
        <w:t>тр</w:t>
      </w:r>
      <w:r w:rsidRPr="00F83DF2">
        <w:rPr>
          <w:rFonts w:ascii="Calibri" w:hAnsi="Calibri" w:cs="Calibri"/>
          <w:spacing w:val="3"/>
        </w:rPr>
        <w:t>е</w:t>
      </w:r>
      <w:r w:rsidRPr="00F83DF2">
        <w:rPr>
          <w:rFonts w:ascii="Calibri" w:hAnsi="Calibri" w:cs="Calibri"/>
          <w:spacing w:val="-6"/>
        </w:rPr>
        <w:t>ћ</w:t>
      </w:r>
      <w:r w:rsidRPr="00F83DF2">
        <w:rPr>
          <w:rFonts w:ascii="Calibri" w:hAnsi="Calibri" w:cs="Calibri"/>
          <w:spacing w:val="1"/>
        </w:rPr>
        <w:t>и</w:t>
      </w:r>
      <w:r w:rsidRPr="00F83DF2">
        <w:rPr>
          <w:rFonts w:ascii="Calibri" w:hAnsi="Calibri" w:cs="Calibri"/>
        </w:rPr>
        <w:t>х</w:t>
      </w:r>
      <w:r w:rsidRPr="00F83DF2">
        <w:rPr>
          <w:rFonts w:ascii="Calibri" w:hAnsi="Calibri" w:cs="Calibri"/>
          <w:spacing w:val="-11"/>
        </w:rPr>
        <w:t xml:space="preserve"> </w:t>
      </w:r>
      <w:r w:rsidRPr="00F83DF2">
        <w:rPr>
          <w:rFonts w:ascii="Calibri" w:hAnsi="Calibri" w:cs="Calibri"/>
        </w:rPr>
        <w:t>л</w:t>
      </w:r>
      <w:r w:rsidRPr="00F83DF2">
        <w:rPr>
          <w:rFonts w:ascii="Calibri" w:hAnsi="Calibri" w:cs="Calibri"/>
          <w:spacing w:val="1"/>
        </w:rPr>
        <w:t>иц</w:t>
      </w:r>
      <w:r w:rsidRPr="00F83DF2">
        <w:rPr>
          <w:rFonts w:ascii="Calibri" w:hAnsi="Calibri" w:cs="Calibri"/>
        </w:rPr>
        <w:t>а</w:t>
      </w:r>
      <w:r w:rsidRPr="00F83DF2">
        <w:rPr>
          <w:rFonts w:ascii="Calibri" w:hAnsi="Calibri" w:cs="Calibri"/>
          <w:spacing w:val="-7"/>
        </w:rPr>
        <w:t xml:space="preserve"> </w:t>
      </w:r>
      <w:r w:rsidRPr="00F83DF2">
        <w:rPr>
          <w:rFonts w:ascii="Calibri" w:hAnsi="Calibri" w:cs="Calibri"/>
          <w:spacing w:val="-1"/>
        </w:rPr>
        <w:t>с</w:t>
      </w:r>
      <w:r w:rsidRPr="00F83DF2">
        <w:rPr>
          <w:rFonts w:ascii="Calibri" w:hAnsi="Calibri" w:cs="Calibri"/>
          <w:spacing w:val="1"/>
        </w:rPr>
        <w:t>н</w:t>
      </w:r>
      <w:r w:rsidRPr="00F83DF2">
        <w:rPr>
          <w:rFonts w:ascii="Calibri" w:hAnsi="Calibri" w:cs="Calibri"/>
          <w:spacing w:val="4"/>
        </w:rPr>
        <w:t>о</w:t>
      </w:r>
      <w:r w:rsidRPr="00F83DF2">
        <w:rPr>
          <w:rFonts w:ascii="Calibri" w:hAnsi="Calibri" w:cs="Calibri"/>
          <w:spacing w:val="-7"/>
        </w:rPr>
        <w:t>с</w:t>
      </w:r>
      <w:r w:rsidRPr="00F83DF2">
        <w:rPr>
          <w:rFonts w:ascii="Calibri" w:hAnsi="Calibri" w:cs="Calibri"/>
        </w:rPr>
        <w:t>и</w:t>
      </w:r>
      <w:r w:rsidRPr="00F83DF2">
        <w:rPr>
          <w:rFonts w:ascii="Calibri" w:hAnsi="Calibri" w:cs="Calibri"/>
          <w:spacing w:val="-6"/>
        </w:rPr>
        <w:t xml:space="preserve"> </w:t>
      </w:r>
      <w:r w:rsidRPr="00F83DF2">
        <w:rPr>
          <w:rFonts w:ascii="Calibri" w:hAnsi="Calibri" w:cs="Calibri"/>
          <w:spacing w:val="-5"/>
        </w:rPr>
        <w:t>п</w:t>
      </w:r>
      <w:r w:rsidRPr="00F83DF2">
        <w:rPr>
          <w:rFonts w:ascii="Calibri" w:hAnsi="Calibri" w:cs="Calibri"/>
          <w:spacing w:val="4"/>
        </w:rPr>
        <w:t>о</w:t>
      </w:r>
      <w:r w:rsidRPr="00F83DF2">
        <w:rPr>
          <w:rFonts w:ascii="Calibri" w:hAnsi="Calibri" w:cs="Calibri"/>
          <w:spacing w:val="1"/>
        </w:rPr>
        <w:t>н</w:t>
      </w:r>
      <w:r w:rsidRPr="00F83DF2">
        <w:rPr>
          <w:rFonts w:ascii="Calibri" w:hAnsi="Calibri" w:cs="Calibri"/>
          <w:spacing w:val="-11"/>
        </w:rPr>
        <w:t>у</w:t>
      </w:r>
      <w:r w:rsidRPr="00F83DF2">
        <w:rPr>
          <w:rFonts w:ascii="Calibri" w:hAnsi="Calibri" w:cs="Calibri"/>
          <w:spacing w:val="-1"/>
        </w:rPr>
        <w:t>ђач</w:t>
      </w:r>
      <w:r w:rsidRPr="00F83DF2">
        <w:rPr>
          <w:rFonts w:ascii="Calibri" w:hAnsi="Calibri" w:cs="Calibri"/>
        </w:rPr>
        <w:t>.</w:t>
      </w:r>
      <w:proofErr w:type="gramEnd"/>
    </w:p>
    <w:p w:rsidR="00C240ED" w:rsidRDefault="00C240ED" w:rsidP="007A69B2">
      <w:pPr>
        <w:autoSpaceDE w:val="0"/>
        <w:autoSpaceDN w:val="0"/>
        <w:adjustRightInd w:val="0"/>
        <w:jc w:val="both"/>
        <w:rPr>
          <w:rFonts w:ascii="Arial" w:hAnsi="Arial" w:cs="Arial"/>
          <w:noProof/>
          <w:sz w:val="22"/>
          <w:szCs w:val="22"/>
          <w:vertAlign w:val="baseline"/>
          <w:lang w:eastAsia="sr-Latn-CS"/>
        </w:rPr>
      </w:pPr>
    </w:p>
    <w:p w:rsidR="00C240ED" w:rsidRDefault="00C240ED" w:rsidP="007A69B2">
      <w:pPr>
        <w:autoSpaceDE w:val="0"/>
        <w:autoSpaceDN w:val="0"/>
        <w:adjustRightInd w:val="0"/>
        <w:jc w:val="both"/>
        <w:rPr>
          <w:rFonts w:ascii="Arial" w:hAnsi="Arial" w:cs="Arial"/>
          <w:noProof/>
          <w:sz w:val="22"/>
          <w:szCs w:val="22"/>
          <w:vertAlign w:val="baseline"/>
          <w:lang w:eastAsia="sr-Latn-CS"/>
        </w:rPr>
      </w:pPr>
    </w:p>
    <w:p w:rsidR="002E17EF" w:rsidRPr="00B15F0C" w:rsidRDefault="002E17EF" w:rsidP="002E17EF">
      <w:pPr>
        <w:autoSpaceDE w:val="0"/>
        <w:autoSpaceDN w:val="0"/>
        <w:adjustRightInd w:val="0"/>
        <w:jc w:val="both"/>
        <w:rPr>
          <w:b/>
          <w:noProof/>
          <w:sz w:val="22"/>
          <w:szCs w:val="22"/>
          <w:vertAlign w:val="baseline"/>
          <w:lang w:val="ru-RU"/>
        </w:rPr>
      </w:pPr>
      <w:r>
        <w:rPr>
          <w:b/>
          <w:noProof/>
          <w:sz w:val="22"/>
          <w:szCs w:val="22"/>
          <w:vertAlign w:val="baseline"/>
          <w:lang w:val="en-US"/>
        </w:rPr>
        <w:t>2</w:t>
      </w:r>
      <w:r>
        <w:rPr>
          <w:b/>
          <w:noProof/>
          <w:sz w:val="22"/>
          <w:szCs w:val="22"/>
          <w:vertAlign w:val="baseline"/>
          <w:lang w:val="sr-Cyrl-CS"/>
        </w:rPr>
        <w:t>.</w:t>
      </w:r>
      <w:r>
        <w:rPr>
          <w:b/>
          <w:noProof/>
          <w:sz w:val="22"/>
          <w:szCs w:val="22"/>
          <w:vertAlign w:val="baseline"/>
          <w:lang w:val="en-US"/>
        </w:rPr>
        <w:t>29</w:t>
      </w:r>
      <w:r w:rsidRPr="00B15F0C">
        <w:rPr>
          <w:b/>
          <w:noProof/>
          <w:sz w:val="22"/>
          <w:szCs w:val="22"/>
          <w:vertAlign w:val="baseline"/>
          <w:lang w:val="sr-Cyrl-CS"/>
        </w:rPr>
        <w:t xml:space="preserve">. </w:t>
      </w:r>
      <w:r w:rsidRPr="00B15F0C">
        <w:rPr>
          <w:b/>
          <w:noProof/>
          <w:sz w:val="22"/>
          <w:szCs w:val="22"/>
          <w:vertAlign w:val="baseline"/>
          <w:lang w:val="ru-RU"/>
        </w:rPr>
        <w:t>НАЧИН ПОДНОШЕЊА ПОНУДЕ И РОК ЗА ПОДНОШЕЊЕ ПОНУДЕ</w:t>
      </w:r>
    </w:p>
    <w:p w:rsidR="002E17EF" w:rsidRPr="00B15F0C" w:rsidRDefault="002E17EF" w:rsidP="002E17EF">
      <w:pPr>
        <w:autoSpaceDE w:val="0"/>
        <w:autoSpaceDN w:val="0"/>
        <w:adjustRightInd w:val="0"/>
        <w:ind w:left="567"/>
        <w:jc w:val="both"/>
        <w:rPr>
          <w:b/>
          <w:noProof/>
          <w:sz w:val="22"/>
          <w:szCs w:val="22"/>
          <w:vertAlign w:val="baseline"/>
          <w:lang w:val="ru-RU"/>
        </w:rPr>
      </w:pPr>
    </w:p>
    <w:p w:rsidR="002E17EF" w:rsidRPr="00B15F0C" w:rsidRDefault="002E17EF" w:rsidP="002E17EF">
      <w:pPr>
        <w:autoSpaceDE w:val="0"/>
        <w:autoSpaceDN w:val="0"/>
        <w:adjustRightInd w:val="0"/>
        <w:ind w:firstLine="567"/>
        <w:jc w:val="both"/>
        <w:rPr>
          <w:noProof/>
          <w:sz w:val="22"/>
          <w:szCs w:val="22"/>
          <w:vertAlign w:val="baseline"/>
          <w:lang w:val="ru-RU"/>
        </w:rPr>
      </w:pPr>
      <w:r w:rsidRPr="00B15F0C">
        <w:rPr>
          <w:noProof/>
          <w:sz w:val="22"/>
          <w:szCs w:val="22"/>
          <w:vertAlign w:val="baseline"/>
          <w:lang w:val="ru-RU"/>
        </w:rPr>
        <w:t xml:space="preserve">Понуда се подноси у складу са конкурсном документацијом и техничком </w:t>
      </w:r>
      <w:r w:rsidRPr="00B15F0C">
        <w:rPr>
          <w:noProof/>
          <w:sz w:val="22"/>
          <w:szCs w:val="22"/>
          <w:vertAlign w:val="baseline"/>
          <w:lang w:val="en-US"/>
        </w:rPr>
        <w:t xml:space="preserve">                </w:t>
      </w:r>
      <w:r w:rsidRPr="00B15F0C">
        <w:rPr>
          <w:noProof/>
          <w:sz w:val="22"/>
          <w:szCs w:val="22"/>
          <w:vertAlign w:val="baseline"/>
          <w:lang w:val="ru-RU"/>
        </w:rPr>
        <w:t xml:space="preserve">спецификациом наручиоца који је саставни део конкурсне документације. </w:t>
      </w:r>
    </w:p>
    <w:p w:rsidR="002E17EF" w:rsidRPr="00B15F0C" w:rsidRDefault="002E17EF" w:rsidP="002E17EF">
      <w:pPr>
        <w:autoSpaceDE w:val="0"/>
        <w:autoSpaceDN w:val="0"/>
        <w:adjustRightInd w:val="0"/>
        <w:ind w:firstLine="567"/>
        <w:jc w:val="both"/>
        <w:rPr>
          <w:noProof/>
          <w:sz w:val="22"/>
          <w:szCs w:val="22"/>
          <w:vertAlign w:val="baseline"/>
          <w:lang w:val="en-US"/>
        </w:rPr>
      </w:pPr>
      <w:r w:rsidRPr="00B15F0C">
        <w:rPr>
          <w:noProof/>
          <w:sz w:val="22"/>
          <w:szCs w:val="22"/>
          <w:vertAlign w:val="baseline"/>
          <w:lang w:val="ru-RU"/>
        </w:rPr>
        <w:t>Понуђач понуду подноси лично или непосредно путем поште у затвореној коверти</w:t>
      </w:r>
    </w:p>
    <w:p w:rsidR="002E17EF" w:rsidRPr="00B15F0C" w:rsidRDefault="002E17EF" w:rsidP="002E17EF">
      <w:pPr>
        <w:autoSpaceDE w:val="0"/>
        <w:autoSpaceDN w:val="0"/>
        <w:adjustRightInd w:val="0"/>
        <w:ind w:firstLine="567"/>
        <w:jc w:val="both"/>
        <w:rPr>
          <w:noProof/>
          <w:sz w:val="22"/>
          <w:szCs w:val="22"/>
          <w:vertAlign w:val="baseline"/>
          <w:lang w:val="ru-RU"/>
        </w:rPr>
      </w:pPr>
      <w:r w:rsidRPr="00B15F0C">
        <w:rPr>
          <w:bCs/>
          <w:sz w:val="32"/>
          <w:szCs w:val="32"/>
          <w:lang w:val="sl-SI"/>
        </w:rPr>
        <w:t xml:space="preserve">на адресу </w:t>
      </w:r>
      <w:r w:rsidRPr="00B15F0C">
        <w:rPr>
          <w:sz w:val="32"/>
          <w:szCs w:val="32"/>
        </w:rPr>
        <w:t>Специјална болница за рехабилитацију “Рибарска Бања”, Рибарска Бања бб,</w:t>
      </w:r>
      <w:r w:rsidRPr="00B15F0C">
        <w:rPr>
          <w:sz w:val="32"/>
          <w:szCs w:val="32"/>
          <w:lang w:val="sl-SI"/>
        </w:rPr>
        <w:t xml:space="preserve"> </w:t>
      </w:r>
      <w:r w:rsidRPr="00B15F0C">
        <w:rPr>
          <w:sz w:val="32"/>
          <w:szCs w:val="32"/>
        </w:rPr>
        <w:t>37205 Рибарска Бања,</w:t>
      </w:r>
      <w:r w:rsidRPr="00B15F0C">
        <w:rPr>
          <w:sz w:val="32"/>
          <w:szCs w:val="32"/>
          <w:lang w:val="sl-SI"/>
        </w:rPr>
        <w:t xml:space="preserve"> са назнаком </w:t>
      </w:r>
      <w:r w:rsidRPr="00B15F0C">
        <w:rPr>
          <w:b/>
          <w:sz w:val="32"/>
          <w:szCs w:val="32"/>
          <w:lang w:val="sr-Cyrl-CS"/>
        </w:rPr>
        <w:t>ЈН бр.</w:t>
      </w:r>
      <w:r>
        <w:rPr>
          <w:b/>
          <w:sz w:val="32"/>
          <w:szCs w:val="32"/>
        </w:rPr>
        <w:t>17</w:t>
      </w:r>
      <w:r w:rsidRPr="00B15F0C">
        <w:rPr>
          <w:b/>
          <w:sz w:val="32"/>
          <w:szCs w:val="32"/>
          <w:lang w:val="sr-Cyrl-CS"/>
        </w:rPr>
        <w:t>/1</w:t>
      </w:r>
      <w:r>
        <w:rPr>
          <w:b/>
          <w:sz w:val="32"/>
          <w:szCs w:val="32"/>
        </w:rPr>
        <w:t>5</w:t>
      </w:r>
      <w:r w:rsidRPr="00B15F0C">
        <w:rPr>
          <w:b/>
          <w:sz w:val="32"/>
          <w:szCs w:val="32"/>
          <w:lang w:val="sr-Cyrl-CS"/>
        </w:rPr>
        <w:t xml:space="preserve"> – </w:t>
      </w:r>
      <w:r w:rsidRPr="00B15F0C">
        <w:rPr>
          <w:b/>
          <w:sz w:val="32"/>
          <w:szCs w:val="32"/>
        </w:rPr>
        <w:t xml:space="preserve">набавка </w:t>
      </w:r>
      <w:r>
        <w:rPr>
          <w:b/>
          <w:sz w:val="32"/>
          <w:szCs w:val="32"/>
          <w:lang w:val="sr-Cyrl-CS"/>
        </w:rPr>
        <w:t xml:space="preserve">и уградња </w:t>
      </w:r>
      <w:r w:rsidRPr="00B15F0C">
        <w:rPr>
          <w:b/>
          <w:sz w:val="32"/>
          <w:szCs w:val="32"/>
          <w:lang w:val="sr-Cyrl-CS"/>
        </w:rPr>
        <w:t>лифт</w:t>
      </w:r>
      <w:r>
        <w:rPr>
          <w:b/>
          <w:sz w:val="32"/>
          <w:szCs w:val="32"/>
        </w:rPr>
        <w:t>ова</w:t>
      </w:r>
      <w:r w:rsidRPr="00B00A0A">
        <w:rPr>
          <w:b/>
          <w:sz w:val="32"/>
          <w:szCs w:val="32"/>
        </w:rPr>
        <w:t xml:space="preserve">, </w:t>
      </w:r>
      <w:r w:rsidRPr="00B00A0A">
        <w:rPr>
          <w:b/>
          <w:sz w:val="32"/>
          <w:szCs w:val="32"/>
          <w:lang w:val="sr-Cyrl-CS"/>
        </w:rPr>
        <w:t>партија 1-Лифт А леви Вила</w:t>
      </w:r>
      <w:r>
        <w:rPr>
          <w:sz w:val="32"/>
          <w:szCs w:val="32"/>
          <w:lang w:val="sr-Cyrl-CS"/>
        </w:rPr>
        <w:t xml:space="preserve"> </w:t>
      </w:r>
      <w:r w:rsidRPr="00B00A0A">
        <w:rPr>
          <w:b/>
          <w:sz w:val="32"/>
          <w:szCs w:val="32"/>
          <w:lang w:val="sr-Cyrl-CS"/>
        </w:rPr>
        <w:t>Босна</w:t>
      </w:r>
      <w:r w:rsidRPr="00B15F0C">
        <w:rPr>
          <w:sz w:val="32"/>
          <w:szCs w:val="32"/>
          <w:lang w:val="sr-Cyrl-CS"/>
        </w:rPr>
        <w:t xml:space="preserve">, </w:t>
      </w:r>
      <w:r w:rsidRPr="00B15F0C">
        <w:rPr>
          <w:bCs/>
          <w:sz w:val="32"/>
          <w:szCs w:val="32"/>
          <w:lang w:val="sl-SI"/>
        </w:rPr>
        <w:t>»НЕ ОТВАРАЈ »</w:t>
      </w:r>
      <w:r w:rsidRPr="00B15F0C">
        <w:rPr>
          <w:bCs/>
          <w:sz w:val="32"/>
          <w:szCs w:val="32"/>
          <w:lang w:val="en-US"/>
        </w:rPr>
        <w:t xml:space="preserve">, </w:t>
      </w:r>
      <w:r w:rsidRPr="00B15F0C">
        <w:rPr>
          <w:sz w:val="32"/>
          <w:szCs w:val="32"/>
        </w:rPr>
        <w:t>радним данима од 07 до 14 часова.</w:t>
      </w:r>
      <w:r w:rsidRPr="00B15F0C">
        <w:rPr>
          <w:sz w:val="32"/>
          <w:szCs w:val="32"/>
          <w:lang w:val="sr-Latn-CS"/>
        </w:rPr>
        <w:t xml:space="preserve"> </w:t>
      </w:r>
      <w:r w:rsidRPr="00B15F0C">
        <w:rPr>
          <w:bCs/>
          <w:sz w:val="32"/>
          <w:szCs w:val="32"/>
          <w:lang w:val="sl-SI"/>
        </w:rPr>
        <w:t>На полеђини коверте обавезно навести назив, адресу,број телефона и факс понуђача као и име особе за контакт</w:t>
      </w:r>
      <w:r w:rsidRPr="00B15F0C">
        <w:rPr>
          <w:bCs/>
          <w:lang w:val="sl-SI"/>
        </w:rPr>
        <w:t>.</w:t>
      </w:r>
    </w:p>
    <w:p w:rsidR="002E17EF" w:rsidRPr="00B15F0C" w:rsidRDefault="002E17EF" w:rsidP="002E17EF">
      <w:pPr>
        <w:autoSpaceDE w:val="0"/>
        <w:autoSpaceDN w:val="0"/>
        <w:adjustRightInd w:val="0"/>
        <w:ind w:firstLine="567"/>
        <w:jc w:val="both"/>
        <w:rPr>
          <w:noProof/>
          <w:sz w:val="22"/>
          <w:szCs w:val="22"/>
          <w:vertAlign w:val="baseline"/>
          <w:lang w:val="ru-RU"/>
        </w:rPr>
      </w:pPr>
      <w:r w:rsidRPr="00B15F0C">
        <w:rPr>
          <w:noProof/>
          <w:sz w:val="22"/>
          <w:szCs w:val="22"/>
          <w:vertAlign w:val="baseline"/>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E17EF" w:rsidRPr="00DC10FC" w:rsidRDefault="002E17EF" w:rsidP="002E17EF">
      <w:pPr>
        <w:ind w:firstLine="567"/>
        <w:contextualSpacing/>
        <w:rPr>
          <w:sz w:val="22"/>
          <w:szCs w:val="22"/>
          <w:vertAlign w:val="baseline"/>
        </w:rPr>
      </w:pPr>
      <w:r w:rsidRPr="00DC10FC">
        <w:rPr>
          <w:sz w:val="22"/>
          <w:szCs w:val="22"/>
          <w:vertAlign w:val="baseline"/>
          <w:lang w:val="sr-Cyrl-CS"/>
        </w:rPr>
        <w:t xml:space="preserve">Рок за достављање понуда је </w:t>
      </w:r>
      <w:r w:rsidRPr="00DC10FC">
        <w:rPr>
          <w:b/>
          <w:sz w:val="22"/>
          <w:szCs w:val="22"/>
          <w:vertAlign w:val="baseline"/>
        </w:rPr>
        <w:t xml:space="preserve">03. 09. 2015. </w:t>
      </w:r>
      <w:proofErr w:type="gramStart"/>
      <w:r w:rsidRPr="00DC10FC">
        <w:rPr>
          <w:sz w:val="22"/>
          <w:szCs w:val="22"/>
          <w:vertAlign w:val="baseline"/>
        </w:rPr>
        <w:t>године</w:t>
      </w:r>
      <w:proofErr w:type="gramEnd"/>
      <w:r w:rsidRPr="00DC10FC">
        <w:rPr>
          <w:b/>
          <w:sz w:val="22"/>
          <w:szCs w:val="22"/>
          <w:vertAlign w:val="baseline"/>
        </w:rPr>
        <w:t xml:space="preserve"> </w:t>
      </w:r>
      <w:r w:rsidRPr="00DC10FC">
        <w:rPr>
          <w:sz w:val="22"/>
          <w:szCs w:val="22"/>
          <w:vertAlign w:val="baseline"/>
          <w:lang w:val="sr-Cyrl-CS"/>
        </w:rPr>
        <w:t xml:space="preserve">до </w:t>
      </w:r>
      <w:r w:rsidRPr="00DC10FC">
        <w:rPr>
          <w:b/>
          <w:sz w:val="22"/>
          <w:szCs w:val="22"/>
          <w:vertAlign w:val="baseline"/>
        </w:rPr>
        <w:t>10</w:t>
      </w:r>
      <w:r w:rsidRPr="00DC10FC">
        <w:rPr>
          <w:b/>
          <w:sz w:val="22"/>
          <w:szCs w:val="22"/>
          <w:vertAlign w:val="baseline"/>
          <w:lang w:val="en-US"/>
        </w:rPr>
        <w:t>:00</w:t>
      </w:r>
      <w:r w:rsidRPr="00DC10FC">
        <w:rPr>
          <w:sz w:val="22"/>
          <w:szCs w:val="22"/>
          <w:vertAlign w:val="baseline"/>
          <w:lang w:val="sr-Cyrl-CS"/>
        </w:rPr>
        <w:t xml:space="preserve"> часова</w:t>
      </w:r>
      <w:r w:rsidRPr="00DC10FC">
        <w:rPr>
          <w:b/>
          <w:sz w:val="22"/>
          <w:szCs w:val="22"/>
          <w:vertAlign w:val="baseline"/>
        </w:rPr>
        <w:t>.</w:t>
      </w:r>
    </w:p>
    <w:p w:rsidR="002E17EF" w:rsidRDefault="002E17EF" w:rsidP="002E17EF">
      <w:pPr>
        <w:autoSpaceDE w:val="0"/>
        <w:autoSpaceDN w:val="0"/>
        <w:adjustRightInd w:val="0"/>
        <w:ind w:firstLine="567"/>
        <w:jc w:val="both"/>
        <w:rPr>
          <w:noProof/>
          <w:sz w:val="22"/>
          <w:szCs w:val="22"/>
          <w:vertAlign w:val="baseline"/>
          <w:lang w:val="en-US"/>
        </w:rPr>
      </w:pPr>
      <w:r w:rsidRPr="00B15F0C">
        <w:rPr>
          <w:noProof/>
          <w:sz w:val="22"/>
          <w:szCs w:val="22"/>
          <w:vertAlign w:val="baseline"/>
          <w:lang w:val="ru-RU"/>
        </w:rPr>
        <w:t xml:space="preserve">Понуђач може пре истека рока за подношење понуда да допуни, измени или опозове своју понуду писаним обавештењем, са назнаком: </w:t>
      </w:r>
      <w:r w:rsidRPr="00B15F0C">
        <w:rPr>
          <w:noProof/>
          <w:sz w:val="22"/>
          <w:szCs w:val="22"/>
          <w:vertAlign w:val="baseline"/>
          <w:lang w:val="sr-Latn-CS"/>
        </w:rPr>
        <w:t>„</w:t>
      </w:r>
      <w:r w:rsidRPr="00B15F0C">
        <w:rPr>
          <w:noProof/>
          <w:sz w:val="22"/>
          <w:szCs w:val="22"/>
          <w:vertAlign w:val="baseline"/>
          <w:lang w:val="sr-Cyrl-CS"/>
        </w:rPr>
        <w:t xml:space="preserve">Допуна понуде“, „Измена понуде“ или „Опозив понуде“ за јавну </w:t>
      </w:r>
      <w:r w:rsidRPr="00B15F0C">
        <w:rPr>
          <w:b/>
          <w:noProof/>
          <w:sz w:val="22"/>
          <w:szCs w:val="22"/>
          <w:vertAlign w:val="baseline"/>
          <w:lang w:val="sr-Cyrl-CS"/>
        </w:rPr>
        <w:t>набавку –</w:t>
      </w:r>
      <w:r w:rsidRPr="00B15F0C">
        <w:rPr>
          <w:b/>
          <w:noProof/>
          <w:sz w:val="22"/>
          <w:szCs w:val="22"/>
          <w:vertAlign w:val="baseline"/>
          <w:lang w:val="en-US"/>
        </w:rPr>
        <w:t xml:space="preserve"> </w:t>
      </w:r>
      <w:r>
        <w:rPr>
          <w:b/>
          <w:noProof/>
          <w:sz w:val="22"/>
          <w:szCs w:val="22"/>
          <w:vertAlign w:val="baseline"/>
          <w:lang w:val="sr-Cyrl-CS"/>
        </w:rPr>
        <w:t>набавка и уградња</w:t>
      </w:r>
      <w:r w:rsidRPr="00B15F0C">
        <w:rPr>
          <w:b/>
          <w:noProof/>
          <w:sz w:val="22"/>
          <w:szCs w:val="22"/>
          <w:vertAlign w:val="baseline"/>
          <w:lang w:val="sr-Cyrl-CS"/>
        </w:rPr>
        <w:t xml:space="preserve"> лифт</w:t>
      </w:r>
      <w:r>
        <w:rPr>
          <w:b/>
          <w:noProof/>
          <w:sz w:val="22"/>
          <w:szCs w:val="22"/>
          <w:vertAlign w:val="baseline"/>
          <w:lang w:val="sr-Cyrl-CS"/>
        </w:rPr>
        <w:t>ова, партија 1-</w:t>
      </w:r>
      <w:r w:rsidRPr="00B15F0C">
        <w:rPr>
          <w:b/>
          <w:sz w:val="32"/>
          <w:szCs w:val="32"/>
          <w:lang w:val="sr-Cyrl-CS"/>
        </w:rPr>
        <w:t xml:space="preserve"> </w:t>
      </w:r>
      <w:r>
        <w:rPr>
          <w:b/>
          <w:vertAlign w:val="baseline"/>
          <w:lang w:val="sr-Cyrl-CS"/>
        </w:rPr>
        <w:t>Лифт А леви Вила Босна</w:t>
      </w:r>
      <w:r w:rsidRPr="00B15F0C">
        <w:rPr>
          <w:noProof/>
          <w:sz w:val="22"/>
          <w:szCs w:val="22"/>
          <w:vertAlign w:val="baseline"/>
          <w:lang w:val="en-US"/>
        </w:rPr>
        <w:t xml:space="preserve"> </w:t>
      </w:r>
      <w:r w:rsidRPr="00B15F0C">
        <w:rPr>
          <w:b/>
          <w:noProof/>
          <w:sz w:val="22"/>
          <w:szCs w:val="22"/>
          <w:vertAlign w:val="baseline"/>
          <w:lang w:val="sr-Cyrl-CS"/>
        </w:rPr>
        <w:t>, ЈН бр</w:t>
      </w:r>
      <w:r w:rsidRPr="00B15F0C">
        <w:rPr>
          <w:noProof/>
          <w:sz w:val="22"/>
          <w:szCs w:val="22"/>
          <w:vertAlign w:val="baseline"/>
          <w:lang w:val="sr-Cyrl-CS"/>
        </w:rPr>
        <w:t>.</w:t>
      </w:r>
      <w:r w:rsidRPr="00B15F0C">
        <w:rPr>
          <w:b/>
          <w:noProof/>
          <w:sz w:val="22"/>
          <w:szCs w:val="22"/>
          <w:vertAlign w:val="baseline"/>
          <w:lang w:val="sr-Cyrl-CS"/>
        </w:rPr>
        <w:t xml:space="preserve"> </w:t>
      </w:r>
      <w:r>
        <w:rPr>
          <w:b/>
          <w:noProof/>
          <w:sz w:val="22"/>
          <w:szCs w:val="22"/>
          <w:vertAlign w:val="baseline"/>
        </w:rPr>
        <w:t>17</w:t>
      </w:r>
      <w:r w:rsidRPr="00B15F0C">
        <w:rPr>
          <w:b/>
          <w:noProof/>
          <w:sz w:val="22"/>
          <w:szCs w:val="22"/>
          <w:vertAlign w:val="baseline"/>
          <w:lang w:val="sr-Cyrl-CS"/>
        </w:rPr>
        <w:t>/1</w:t>
      </w:r>
      <w:r>
        <w:rPr>
          <w:b/>
          <w:noProof/>
          <w:sz w:val="22"/>
          <w:szCs w:val="22"/>
          <w:vertAlign w:val="baseline"/>
          <w:lang w:val="sr-Cyrl-CS"/>
        </w:rPr>
        <w:t>5</w:t>
      </w:r>
      <w:r w:rsidRPr="00B15F0C">
        <w:rPr>
          <w:noProof/>
          <w:sz w:val="22"/>
          <w:szCs w:val="22"/>
          <w:vertAlign w:val="baseline"/>
          <w:lang w:val="sr-Cyrl-CS"/>
        </w:rPr>
        <w:t xml:space="preserve">. Понуђач је дужан да јасно назначи која документа накнадно доставља, </w:t>
      </w:r>
      <w:r w:rsidRPr="00B15F0C">
        <w:rPr>
          <w:noProof/>
          <w:sz w:val="22"/>
          <w:szCs w:val="22"/>
          <w:vertAlign w:val="baseline"/>
          <w:lang w:val="sr-Cyrl-CS"/>
        </w:rPr>
        <w:lastRenderedPageBreak/>
        <w:t>односно који део понуде мења. По истеку рока за подношење понуда понуђач не може да допуњује</w:t>
      </w:r>
      <w:r w:rsidRPr="00B15F0C">
        <w:rPr>
          <w:noProof/>
          <w:sz w:val="22"/>
          <w:szCs w:val="22"/>
          <w:vertAlign w:val="baseline"/>
          <w:lang w:val="en-US"/>
        </w:rPr>
        <w:t>,</w:t>
      </w:r>
      <w:r w:rsidRPr="00B15F0C">
        <w:rPr>
          <w:noProof/>
          <w:sz w:val="22"/>
          <w:szCs w:val="22"/>
          <w:vertAlign w:val="baseline"/>
          <w:lang w:val="sr-Cyrl-CS"/>
        </w:rPr>
        <w:t xml:space="preserve"> мења или опозове своју понуду.</w:t>
      </w:r>
    </w:p>
    <w:p w:rsidR="002E17EF" w:rsidRPr="002E17EF" w:rsidRDefault="002E17EF" w:rsidP="002E17EF">
      <w:pPr>
        <w:autoSpaceDE w:val="0"/>
        <w:autoSpaceDN w:val="0"/>
        <w:adjustRightInd w:val="0"/>
        <w:ind w:firstLine="567"/>
        <w:jc w:val="both"/>
        <w:rPr>
          <w:noProof/>
          <w:sz w:val="22"/>
          <w:szCs w:val="22"/>
          <w:vertAlign w:val="baseline"/>
          <w:lang w:val="en-US"/>
        </w:rPr>
      </w:pPr>
    </w:p>
    <w:p w:rsidR="002E17EF" w:rsidRPr="00B15F0C" w:rsidRDefault="002E17EF" w:rsidP="002E17EF">
      <w:pPr>
        <w:autoSpaceDE w:val="0"/>
        <w:autoSpaceDN w:val="0"/>
        <w:adjustRightInd w:val="0"/>
        <w:jc w:val="both"/>
        <w:rPr>
          <w:b/>
          <w:noProof/>
          <w:sz w:val="22"/>
          <w:szCs w:val="22"/>
          <w:vertAlign w:val="baseline"/>
          <w:lang w:val="ru-RU"/>
        </w:rPr>
      </w:pPr>
      <w:r>
        <w:rPr>
          <w:b/>
          <w:noProof/>
          <w:sz w:val="22"/>
          <w:szCs w:val="22"/>
          <w:vertAlign w:val="baseline"/>
          <w:lang w:val="en-US"/>
        </w:rPr>
        <w:t>2</w:t>
      </w:r>
      <w:r>
        <w:rPr>
          <w:b/>
          <w:noProof/>
          <w:sz w:val="22"/>
          <w:szCs w:val="22"/>
          <w:vertAlign w:val="baseline"/>
          <w:lang w:val="ru-RU"/>
        </w:rPr>
        <w:t>.</w:t>
      </w:r>
      <w:r>
        <w:rPr>
          <w:b/>
          <w:noProof/>
          <w:sz w:val="22"/>
          <w:szCs w:val="22"/>
          <w:vertAlign w:val="baseline"/>
          <w:lang w:val="en-US"/>
        </w:rPr>
        <w:t>30</w:t>
      </w:r>
      <w:r w:rsidRPr="00B15F0C">
        <w:rPr>
          <w:b/>
          <w:noProof/>
          <w:sz w:val="22"/>
          <w:szCs w:val="22"/>
          <w:vertAlign w:val="baseline"/>
          <w:lang w:val="ru-RU"/>
        </w:rPr>
        <w:t>. МЕСТО, ВРЕМЕ И НАЧИН ОТВАРАЊА ПОНУДА</w:t>
      </w:r>
    </w:p>
    <w:p w:rsidR="002E17EF" w:rsidRPr="00B15F0C" w:rsidRDefault="002E17EF" w:rsidP="002E17EF">
      <w:pPr>
        <w:autoSpaceDE w:val="0"/>
        <w:autoSpaceDN w:val="0"/>
        <w:adjustRightInd w:val="0"/>
        <w:ind w:left="720"/>
        <w:jc w:val="both"/>
        <w:rPr>
          <w:b/>
          <w:noProof/>
          <w:sz w:val="22"/>
          <w:szCs w:val="22"/>
          <w:vertAlign w:val="baseline"/>
          <w:lang w:val="ru-RU"/>
        </w:rPr>
      </w:pPr>
    </w:p>
    <w:p w:rsidR="002E17EF" w:rsidRPr="00B15F0C" w:rsidRDefault="002E17EF" w:rsidP="002E17EF">
      <w:pPr>
        <w:ind w:firstLine="567"/>
        <w:contextualSpacing/>
        <w:rPr>
          <w:noProof/>
          <w:sz w:val="22"/>
          <w:szCs w:val="22"/>
          <w:vertAlign w:val="baseline"/>
        </w:rPr>
      </w:pPr>
      <w:r w:rsidRPr="00DC10FC">
        <w:rPr>
          <w:sz w:val="22"/>
          <w:szCs w:val="22"/>
          <w:vertAlign w:val="baseline"/>
          <w:lang w:val="sr-Cyrl-CS"/>
        </w:rPr>
        <w:t xml:space="preserve">Поступак јавног  отварања понуда обавиће се </w:t>
      </w:r>
      <w:r w:rsidRPr="00DC10FC">
        <w:rPr>
          <w:b/>
          <w:sz w:val="22"/>
          <w:szCs w:val="22"/>
          <w:vertAlign w:val="baseline"/>
        </w:rPr>
        <w:t>03. 09</w:t>
      </w:r>
      <w:r w:rsidRPr="00DC10FC">
        <w:rPr>
          <w:b/>
          <w:sz w:val="22"/>
          <w:szCs w:val="22"/>
          <w:vertAlign w:val="baseline"/>
          <w:lang w:val="sr-Cyrl-CS"/>
        </w:rPr>
        <w:t>.</w:t>
      </w:r>
      <w:r w:rsidRPr="00DC10FC">
        <w:rPr>
          <w:b/>
          <w:sz w:val="22"/>
          <w:szCs w:val="22"/>
          <w:vertAlign w:val="baseline"/>
          <w:lang w:val="en-US"/>
        </w:rPr>
        <w:t xml:space="preserve"> </w:t>
      </w:r>
      <w:r w:rsidRPr="00DC10FC">
        <w:rPr>
          <w:b/>
          <w:sz w:val="22"/>
          <w:szCs w:val="22"/>
          <w:vertAlign w:val="baseline"/>
          <w:lang w:val="sr-Cyrl-CS"/>
        </w:rPr>
        <w:t>2015</w:t>
      </w:r>
      <w:r w:rsidRPr="00DC10FC">
        <w:rPr>
          <w:sz w:val="22"/>
          <w:szCs w:val="22"/>
          <w:vertAlign w:val="baseline"/>
          <w:lang w:val="sr-Cyrl-CS"/>
        </w:rPr>
        <w:t xml:space="preserve">. године, са почетком у </w:t>
      </w:r>
      <w:bookmarkStart w:id="0" w:name="_GoBack"/>
      <w:r w:rsidRPr="00DC10FC">
        <w:rPr>
          <w:b/>
          <w:sz w:val="22"/>
          <w:szCs w:val="22"/>
          <w:vertAlign w:val="baseline"/>
        </w:rPr>
        <w:t>1</w:t>
      </w:r>
      <w:bookmarkEnd w:id="0"/>
      <w:r w:rsidRPr="00DC10FC">
        <w:rPr>
          <w:b/>
          <w:sz w:val="22"/>
          <w:szCs w:val="22"/>
          <w:vertAlign w:val="baseline"/>
        </w:rPr>
        <w:t>1:00</w:t>
      </w:r>
      <w:r w:rsidRPr="00B15F0C">
        <w:rPr>
          <w:b/>
          <w:sz w:val="22"/>
          <w:szCs w:val="22"/>
          <w:vertAlign w:val="baseline"/>
        </w:rPr>
        <w:t xml:space="preserve"> </w:t>
      </w:r>
      <w:r w:rsidRPr="00B15F0C">
        <w:rPr>
          <w:sz w:val="22"/>
          <w:szCs w:val="22"/>
          <w:vertAlign w:val="baseline"/>
          <w:lang w:val="sr-Cyrl-CS"/>
        </w:rPr>
        <w:t xml:space="preserve">часова </w:t>
      </w:r>
      <w:r w:rsidRPr="00B15F0C">
        <w:rPr>
          <w:rFonts w:eastAsiaTheme="minorHAnsi"/>
          <w:sz w:val="22"/>
          <w:szCs w:val="22"/>
          <w:vertAlign w:val="baseline"/>
          <w:lang w:val="ru-RU"/>
        </w:rPr>
        <w:t xml:space="preserve"> на адреси: </w:t>
      </w:r>
      <w:r w:rsidRPr="00B15F0C">
        <w:rPr>
          <w:noProof/>
          <w:sz w:val="22"/>
          <w:szCs w:val="22"/>
          <w:vertAlign w:val="baseline"/>
          <w:lang w:val="sr-Cyrl-CS"/>
        </w:rPr>
        <w:t>Специјална болница за рехабилитацију “Рибарска Бања”</w:t>
      </w:r>
      <w:r>
        <w:rPr>
          <w:noProof/>
          <w:sz w:val="22"/>
          <w:szCs w:val="22"/>
          <w:vertAlign w:val="baseline"/>
          <w:lang w:val="sr-Cyrl-CS"/>
        </w:rPr>
        <w:t xml:space="preserve">, у </w:t>
      </w:r>
      <w:r>
        <w:rPr>
          <w:noProof/>
          <w:sz w:val="22"/>
          <w:szCs w:val="22"/>
          <w:vertAlign w:val="baseline"/>
        </w:rPr>
        <w:t>канцеларији комерцијалне службе, зграда пријемне службе, први спрат</w:t>
      </w:r>
      <w:r w:rsidRPr="00B15F0C">
        <w:rPr>
          <w:noProof/>
          <w:sz w:val="22"/>
          <w:szCs w:val="22"/>
          <w:vertAlign w:val="baseline"/>
          <w:lang w:val="sr-Cyrl-CS"/>
        </w:rPr>
        <w:t>.</w:t>
      </w:r>
    </w:p>
    <w:p w:rsidR="002E17EF" w:rsidRPr="00B15F0C" w:rsidRDefault="002E17EF" w:rsidP="002E17EF">
      <w:pPr>
        <w:autoSpaceDE w:val="0"/>
        <w:autoSpaceDN w:val="0"/>
        <w:adjustRightInd w:val="0"/>
        <w:ind w:firstLine="567"/>
        <w:jc w:val="both"/>
        <w:rPr>
          <w:noProof/>
          <w:sz w:val="22"/>
          <w:szCs w:val="22"/>
          <w:vertAlign w:val="baseline"/>
          <w:lang w:val="sr-Cyrl-CS"/>
        </w:rPr>
      </w:pPr>
      <w:r w:rsidRPr="00B15F0C">
        <w:rPr>
          <w:noProof/>
          <w:sz w:val="22"/>
          <w:szCs w:val="22"/>
          <w:vertAlign w:val="baseline"/>
          <w:lang w:val="sr-Cyrl-CS"/>
        </w:rPr>
        <w:t>Благовремено приспеле понуде комисија ће отварати по редоследу приспећа.</w:t>
      </w:r>
    </w:p>
    <w:p w:rsidR="002E17EF" w:rsidRPr="00B15F0C" w:rsidRDefault="002E17EF" w:rsidP="002E17EF">
      <w:pPr>
        <w:autoSpaceDE w:val="0"/>
        <w:autoSpaceDN w:val="0"/>
        <w:adjustRightInd w:val="0"/>
        <w:ind w:firstLine="567"/>
        <w:jc w:val="both"/>
        <w:rPr>
          <w:noProof/>
          <w:sz w:val="22"/>
          <w:szCs w:val="22"/>
          <w:vertAlign w:val="baseline"/>
          <w:lang w:val="sr-Cyrl-CS"/>
        </w:rPr>
      </w:pPr>
      <w:r w:rsidRPr="00B15F0C">
        <w:rPr>
          <w:noProof/>
          <w:sz w:val="22"/>
          <w:szCs w:val="22"/>
          <w:vertAlign w:val="baseline"/>
          <w:lang w:val="sr-Cyrl-CS"/>
        </w:rPr>
        <w:t xml:space="preserve">О поступку отварања понуда комисија наручиоца води записник који потписују </w:t>
      </w:r>
      <w:r w:rsidRPr="00B15F0C">
        <w:rPr>
          <w:noProof/>
          <w:sz w:val="22"/>
          <w:szCs w:val="22"/>
          <w:vertAlign w:val="baseline"/>
          <w:lang w:val="en-US"/>
        </w:rPr>
        <w:t xml:space="preserve">   </w:t>
      </w:r>
      <w:r w:rsidRPr="00B15F0C">
        <w:rPr>
          <w:noProof/>
          <w:sz w:val="22"/>
          <w:szCs w:val="22"/>
          <w:vertAlign w:val="baseline"/>
          <w:lang w:val="sr-Cyrl-CS"/>
        </w:rPr>
        <w:t>чланови комисије и присутни представници понуђача.</w:t>
      </w:r>
    </w:p>
    <w:p w:rsidR="002E17EF" w:rsidRPr="00B15F0C" w:rsidRDefault="002E17EF" w:rsidP="002E17EF">
      <w:pPr>
        <w:autoSpaceDE w:val="0"/>
        <w:autoSpaceDN w:val="0"/>
        <w:adjustRightInd w:val="0"/>
        <w:ind w:firstLine="567"/>
        <w:jc w:val="both"/>
        <w:rPr>
          <w:noProof/>
          <w:sz w:val="22"/>
          <w:szCs w:val="22"/>
          <w:vertAlign w:val="baseline"/>
          <w:lang w:val="sr-Cyrl-CS"/>
        </w:rPr>
      </w:pPr>
      <w:r w:rsidRPr="00B15F0C">
        <w:rPr>
          <w:noProof/>
          <w:sz w:val="22"/>
          <w:szCs w:val="22"/>
          <w:vertAlign w:val="baseline"/>
          <w:lang w:val="sr-Cyrl-CS"/>
        </w:rPr>
        <w:t xml:space="preserve">Понуђачу који је поднео понуду, а није присуствовао поступку отварања понуда, копија записника се доставља у року од </w:t>
      </w:r>
      <w:r w:rsidRPr="00B15F0C">
        <w:rPr>
          <w:b/>
          <w:noProof/>
          <w:sz w:val="22"/>
          <w:szCs w:val="22"/>
          <w:vertAlign w:val="baseline"/>
          <w:lang w:val="sr-Cyrl-CS"/>
        </w:rPr>
        <w:t>три</w:t>
      </w:r>
      <w:r w:rsidRPr="00B15F0C">
        <w:rPr>
          <w:noProof/>
          <w:sz w:val="22"/>
          <w:szCs w:val="22"/>
          <w:vertAlign w:val="baseline"/>
          <w:lang w:val="sr-Cyrl-CS"/>
        </w:rPr>
        <w:t xml:space="preserve"> дана од дана отварања понуда.</w:t>
      </w:r>
    </w:p>
    <w:p w:rsidR="00C240ED" w:rsidRDefault="00C240ED" w:rsidP="007A69B2">
      <w:pPr>
        <w:autoSpaceDE w:val="0"/>
        <w:autoSpaceDN w:val="0"/>
        <w:adjustRightInd w:val="0"/>
        <w:jc w:val="both"/>
        <w:rPr>
          <w:rFonts w:ascii="Arial" w:hAnsi="Arial" w:cs="Arial"/>
          <w:noProof/>
          <w:sz w:val="22"/>
          <w:szCs w:val="22"/>
          <w:vertAlign w:val="baseline"/>
          <w:lang w:eastAsia="sr-Latn-CS"/>
        </w:rPr>
      </w:pPr>
    </w:p>
    <w:p w:rsidR="00C240ED" w:rsidRDefault="00C240ED" w:rsidP="007A69B2">
      <w:pPr>
        <w:autoSpaceDE w:val="0"/>
        <w:autoSpaceDN w:val="0"/>
        <w:adjustRightInd w:val="0"/>
        <w:jc w:val="both"/>
        <w:rPr>
          <w:rFonts w:ascii="Arial" w:hAnsi="Arial" w:cs="Arial"/>
          <w:noProof/>
          <w:sz w:val="22"/>
          <w:szCs w:val="22"/>
          <w:vertAlign w:val="baseline"/>
          <w:lang w:eastAsia="sr-Latn-CS"/>
        </w:rPr>
      </w:pPr>
    </w:p>
    <w:p w:rsidR="00C240ED" w:rsidRDefault="00C240ED" w:rsidP="007A69B2">
      <w:pPr>
        <w:autoSpaceDE w:val="0"/>
        <w:autoSpaceDN w:val="0"/>
        <w:adjustRightInd w:val="0"/>
        <w:jc w:val="both"/>
        <w:rPr>
          <w:rFonts w:ascii="Arial" w:hAnsi="Arial" w:cs="Arial"/>
          <w:noProof/>
          <w:sz w:val="22"/>
          <w:szCs w:val="22"/>
          <w:vertAlign w:val="baseline"/>
          <w:lang w:eastAsia="sr-Latn-CS"/>
        </w:rPr>
      </w:pPr>
    </w:p>
    <w:p w:rsidR="00C240ED" w:rsidRDefault="00C240ED" w:rsidP="007A69B2">
      <w:pPr>
        <w:autoSpaceDE w:val="0"/>
        <w:autoSpaceDN w:val="0"/>
        <w:adjustRightInd w:val="0"/>
        <w:jc w:val="both"/>
        <w:rPr>
          <w:rFonts w:ascii="Arial" w:hAnsi="Arial" w:cs="Arial"/>
          <w:noProof/>
          <w:sz w:val="22"/>
          <w:szCs w:val="22"/>
          <w:vertAlign w:val="baseline"/>
          <w:lang w:eastAsia="sr-Latn-CS"/>
        </w:rPr>
      </w:pPr>
    </w:p>
    <w:p w:rsidR="00C240ED" w:rsidRDefault="00C240ED" w:rsidP="007A69B2">
      <w:pPr>
        <w:autoSpaceDE w:val="0"/>
        <w:autoSpaceDN w:val="0"/>
        <w:adjustRightInd w:val="0"/>
        <w:jc w:val="both"/>
        <w:rPr>
          <w:rFonts w:ascii="Arial" w:hAnsi="Arial" w:cs="Arial"/>
          <w:noProof/>
          <w:sz w:val="22"/>
          <w:szCs w:val="22"/>
          <w:vertAlign w:val="baseline"/>
          <w:lang w:eastAsia="sr-Latn-CS"/>
        </w:rPr>
      </w:pPr>
    </w:p>
    <w:p w:rsidR="00C240ED" w:rsidRDefault="00C240ED" w:rsidP="007A69B2">
      <w:pPr>
        <w:autoSpaceDE w:val="0"/>
        <w:autoSpaceDN w:val="0"/>
        <w:adjustRightInd w:val="0"/>
        <w:jc w:val="both"/>
        <w:rPr>
          <w:rFonts w:ascii="Arial" w:hAnsi="Arial" w:cs="Arial"/>
          <w:noProof/>
          <w:sz w:val="22"/>
          <w:szCs w:val="22"/>
          <w:vertAlign w:val="baseline"/>
          <w:lang w:eastAsia="sr-Latn-CS"/>
        </w:rPr>
      </w:pPr>
    </w:p>
    <w:p w:rsidR="002E17EF" w:rsidRDefault="002E17EF" w:rsidP="007A69B2">
      <w:pPr>
        <w:autoSpaceDE w:val="0"/>
        <w:autoSpaceDN w:val="0"/>
        <w:adjustRightInd w:val="0"/>
        <w:jc w:val="both"/>
        <w:rPr>
          <w:rFonts w:ascii="Arial" w:hAnsi="Arial" w:cs="Arial"/>
          <w:noProof/>
          <w:sz w:val="22"/>
          <w:szCs w:val="22"/>
          <w:vertAlign w:val="baseline"/>
          <w:lang w:eastAsia="sr-Latn-CS"/>
        </w:rPr>
      </w:pPr>
    </w:p>
    <w:p w:rsidR="002E17EF" w:rsidRDefault="002E17EF" w:rsidP="007A69B2">
      <w:pPr>
        <w:autoSpaceDE w:val="0"/>
        <w:autoSpaceDN w:val="0"/>
        <w:adjustRightInd w:val="0"/>
        <w:jc w:val="both"/>
        <w:rPr>
          <w:rFonts w:ascii="Arial" w:hAnsi="Arial" w:cs="Arial"/>
          <w:noProof/>
          <w:sz w:val="22"/>
          <w:szCs w:val="22"/>
          <w:vertAlign w:val="baseline"/>
          <w:lang w:eastAsia="sr-Latn-CS"/>
        </w:rPr>
      </w:pPr>
    </w:p>
    <w:p w:rsidR="002E17EF" w:rsidRDefault="002E17EF" w:rsidP="007A69B2">
      <w:pPr>
        <w:autoSpaceDE w:val="0"/>
        <w:autoSpaceDN w:val="0"/>
        <w:adjustRightInd w:val="0"/>
        <w:jc w:val="both"/>
        <w:rPr>
          <w:rFonts w:ascii="Arial" w:hAnsi="Arial" w:cs="Arial"/>
          <w:noProof/>
          <w:sz w:val="22"/>
          <w:szCs w:val="22"/>
          <w:vertAlign w:val="baseline"/>
          <w:lang w:eastAsia="sr-Latn-CS"/>
        </w:rPr>
      </w:pPr>
    </w:p>
    <w:p w:rsidR="002E17EF" w:rsidRDefault="002E17EF" w:rsidP="007A69B2">
      <w:pPr>
        <w:autoSpaceDE w:val="0"/>
        <w:autoSpaceDN w:val="0"/>
        <w:adjustRightInd w:val="0"/>
        <w:jc w:val="both"/>
        <w:rPr>
          <w:rFonts w:ascii="Arial" w:hAnsi="Arial" w:cs="Arial"/>
          <w:noProof/>
          <w:sz w:val="22"/>
          <w:szCs w:val="22"/>
          <w:vertAlign w:val="baseline"/>
          <w:lang w:eastAsia="sr-Latn-CS"/>
        </w:rPr>
      </w:pPr>
    </w:p>
    <w:p w:rsidR="002E17EF" w:rsidRDefault="002E17EF" w:rsidP="007A69B2">
      <w:pPr>
        <w:autoSpaceDE w:val="0"/>
        <w:autoSpaceDN w:val="0"/>
        <w:adjustRightInd w:val="0"/>
        <w:jc w:val="both"/>
        <w:rPr>
          <w:rFonts w:ascii="Arial" w:hAnsi="Arial" w:cs="Arial"/>
          <w:noProof/>
          <w:sz w:val="22"/>
          <w:szCs w:val="22"/>
          <w:vertAlign w:val="baseline"/>
          <w:lang w:eastAsia="sr-Latn-CS"/>
        </w:rPr>
      </w:pPr>
    </w:p>
    <w:p w:rsidR="002E17EF" w:rsidRDefault="002E17EF" w:rsidP="007A69B2">
      <w:pPr>
        <w:autoSpaceDE w:val="0"/>
        <w:autoSpaceDN w:val="0"/>
        <w:adjustRightInd w:val="0"/>
        <w:jc w:val="both"/>
        <w:rPr>
          <w:rFonts w:ascii="Arial" w:hAnsi="Arial" w:cs="Arial"/>
          <w:noProof/>
          <w:sz w:val="22"/>
          <w:szCs w:val="22"/>
          <w:vertAlign w:val="baseline"/>
          <w:lang w:eastAsia="sr-Latn-CS"/>
        </w:rPr>
      </w:pPr>
    </w:p>
    <w:p w:rsidR="002E17EF" w:rsidRDefault="002E17EF" w:rsidP="007A69B2">
      <w:pPr>
        <w:autoSpaceDE w:val="0"/>
        <w:autoSpaceDN w:val="0"/>
        <w:adjustRightInd w:val="0"/>
        <w:jc w:val="both"/>
        <w:rPr>
          <w:rFonts w:ascii="Arial" w:hAnsi="Arial" w:cs="Arial"/>
          <w:noProof/>
          <w:sz w:val="22"/>
          <w:szCs w:val="22"/>
          <w:vertAlign w:val="baseline"/>
          <w:lang w:eastAsia="sr-Latn-CS"/>
        </w:rPr>
      </w:pPr>
    </w:p>
    <w:p w:rsidR="002E17EF" w:rsidRDefault="002E17EF" w:rsidP="007A69B2">
      <w:pPr>
        <w:autoSpaceDE w:val="0"/>
        <w:autoSpaceDN w:val="0"/>
        <w:adjustRightInd w:val="0"/>
        <w:jc w:val="both"/>
        <w:rPr>
          <w:rFonts w:ascii="Arial" w:hAnsi="Arial" w:cs="Arial"/>
          <w:noProof/>
          <w:sz w:val="22"/>
          <w:szCs w:val="22"/>
          <w:vertAlign w:val="baseline"/>
          <w:lang w:eastAsia="sr-Latn-CS"/>
        </w:rPr>
      </w:pPr>
    </w:p>
    <w:p w:rsidR="002E17EF" w:rsidRDefault="002E17EF" w:rsidP="007A69B2">
      <w:pPr>
        <w:autoSpaceDE w:val="0"/>
        <w:autoSpaceDN w:val="0"/>
        <w:adjustRightInd w:val="0"/>
        <w:jc w:val="both"/>
        <w:rPr>
          <w:rFonts w:ascii="Arial" w:hAnsi="Arial" w:cs="Arial"/>
          <w:noProof/>
          <w:sz w:val="22"/>
          <w:szCs w:val="22"/>
          <w:vertAlign w:val="baseline"/>
          <w:lang w:eastAsia="sr-Latn-CS"/>
        </w:rPr>
      </w:pPr>
    </w:p>
    <w:p w:rsidR="002E17EF" w:rsidRDefault="002E17EF" w:rsidP="007A69B2">
      <w:pPr>
        <w:autoSpaceDE w:val="0"/>
        <w:autoSpaceDN w:val="0"/>
        <w:adjustRightInd w:val="0"/>
        <w:jc w:val="both"/>
        <w:rPr>
          <w:rFonts w:ascii="Arial" w:hAnsi="Arial" w:cs="Arial"/>
          <w:noProof/>
          <w:sz w:val="22"/>
          <w:szCs w:val="22"/>
          <w:vertAlign w:val="baseline"/>
          <w:lang w:eastAsia="sr-Latn-CS"/>
        </w:rPr>
      </w:pPr>
    </w:p>
    <w:p w:rsidR="002E17EF" w:rsidRDefault="002E17EF" w:rsidP="007A69B2">
      <w:pPr>
        <w:autoSpaceDE w:val="0"/>
        <w:autoSpaceDN w:val="0"/>
        <w:adjustRightInd w:val="0"/>
        <w:jc w:val="both"/>
        <w:rPr>
          <w:rFonts w:ascii="Arial" w:hAnsi="Arial" w:cs="Arial"/>
          <w:noProof/>
          <w:sz w:val="22"/>
          <w:szCs w:val="22"/>
          <w:vertAlign w:val="baseline"/>
          <w:lang w:eastAsia="sr-Latn-CS"/>
        </w:rPr>
      </w:pPr>
    </w:p>
    <w:p w:rsidR="002E17EF" w:rsidRDefault="002E17EF" w:rsidP="007A69B2">
      <w:pPr>
        <w:autoSpaceDE w:val="0"/>
        <w:autoSpaceDN w:val="0"/>
        <w:adjustRightInd w:val="0"/>
        <w:jc w:val="both"/>
        <w:rPr>
          <w:rFonts w:ascii="Arial" w:hAnsi="Arial" w:cs="Arial"/>
          <w:noProof/>
          <w:sz w:val="22"/>
          <w:szCs w:val="22"/>
          <w:vertAlign w:val="baseline"/>
          <w:lang w:eastAsia="sr-Latn-CS"/>
        </w:rPr>
      </w:pPr>
    </w:p>
    <w:p w:rsidR="002E17EF" w:rsidRDefault="002E17EF" w:rsidP="007A69B2">
      <w:pPr>
        <w:autoSpaceDE w:val="0"/>
        <w:autoSpaceDN w:val="0"/>
        <w:adjustRightInd w:val="0"/>
        <w:jc w:val="both"/>
        <w:rPr>
          <w:rFonts w:ascii="Arial" w:hAnsi="Arial" w:cs="Arial"/>
          <w:noProof/>
          <w:sz w:val="22"/>
          <w:szCs w:val="22"/>
          <w:vertAlign w:val="baseline"/>
          <w:lang w:eastAsia="sr-Latn-CS"/>
        </w:rPr>
      </w:pPr>
    </w:p>
    <w:p w:rsidR="002E17EF" w:rsidRDefault="002E17EF" w:rsidP="007A69B2">
      <w:pPr>
        <w:autoSpaceDE w:val="0"/>
        <w:autoSpaceDN w:val="0"/>
        <w:adjustRightInd w:val="0"/>
        <w:jc w:val="both"/>
        <w:rPr>
          <w:rFonts w:ascii="Arial" w:hAnsi="Arial" w:cs="Arial"/>
          <w:noProof/>
          <w:sz w:val="22"/>
          <w:szCs w:val="22"/>
          <w:vertAlign w:val="baseline"/>
          <w:lang w:eastAsia="sr-Latn-CS"/>
        </w:rPr>
      </w:pPr>
    </w:p>
    <w:p w:rsidR="002E17EF" w:rsidRDefault="002E17EF" w:rsidP="007A69B2">
      <w:pPr>
        <w:autoSpaceDE w:val="0"/>
        <w:autoSpaceDN w:val="0"/>
        <w:adjustRightInd w:val="0"/>
        <w:jc w:val="both"/>
        <w:rPr>
          <w:rFonts w:ascii="Arial" w:hAnsi="Arial" w:cs="Arial"/>
          <w:noProof/>
          <w:sz w:val="22"/>
          <w:szCs w:val="22"/>
          <w:vertAlign w:val="baseline"/>
          <w:lang w:eastAsia="sr-Latn-CS"/>
        </w:rPr>
      </w:pPr>
    </w:p>
    <w:p w:rsidR="002E17EF" w:rsidRDefault="002E17EF" w:rsidP="007A69B2">
      <w:pPr>
        <w:autoSpaceDE w:val="0"/>
        <w:autoSpaceDN w:val="0"/>
        <w:adjustRightInd w:val="0"/>
        <w:jc w:val="both"/>
        <w:rPr>
          <w:rFonts w:ascii="Arial" w:hAnsi="Arial" w:cs="Arial"/>
          <w:noProof/>
          <w:sz w:val="22"/>
          <w:szCs w:val="22"/>
          <w:vertAlign w:val="baseline"/>
          <w:lang w:eastAsia="sr-Latn-CS"/>
        </w:rPr>
      </w:pPr>
    </w:p>
    <w:p w:rsidR="002E17EF" w:rsidRDefault="002E17EF" w:rsidP="007A69B2">
      <w:pPr>
        <w:autoSpaceDE w:val="0"/>
        <w:autoSpaceDN w:val="0"/>
        <w:adjustRightInd w:val="0"/>
        <w:jc w:val="both"/>
        <w:rPr>
          <w:rFonts w:ascii="Arial" w:hAnsi="Arial" w:cs="Arial"/>
          <w:noProof/>
          <w:sz w:val="22"/>
          <w:szCs w:val="22"/>
          <w:vertAlign w:val="baseline"/>
          <w:lang w:eastAsia="sr-Latn-CS"/>
        </w:rPr>
      </w:pPr>
    </w:p>
    <w:p w:rsidR="002E17EF" w:rsidRDefault="002E17EF" w:rsidP="007A69B2">
      <w:pPr>
        <w:autoSpaceDE w:val="0"/>
        <w:autoSpaceDN w:val="0"/>
        <w:adjustRightInd w:val="0"/>
        <w:jc w:val="both"/>
        <w:rPr>
          <w:rFonts w:ascii="Arial" w:hAnsi="Arial" w:cs="Arial"/>
          <w:noProof/>
          <w:sz w:val="22"/>
          <w:szCs w:val="22"/>
          <w:vertAlign w:val="baseline"/>
          <w:lang w:eastAsia="sr-Latn-CS"/>
        </w:rPr>
      </w:pPr>
    </w:p>
    <w:p w:rsidR="002E17EF" w:rsidRDefault="002E17EF" w:rsidP="007A69B2">
      <w:pPr>
        <w:autoSpaceDE w:val="0"/>
        <w:autoSpaceDN w:val="0"/>
        <w:adjustRightInd w:val="0"/>
        <w:jc w:val="both"/>
        <w:rPr>
          <w:rFonts w:ascii="Arial" w:hAnsi="Arial" w:cs="Arial"/>
          <w:noProof/>
          <w:sz w:val="22"/>
          <w:szCs w:val="22"/>
          <w:vertAlign w:val="baseline"/>
          <w:lang w:eastAsia="sr-Latn-CS"/>
        </w:rPr>
      </w:pPr>
    </w:p>
    <w:p w:rsidR="002E17EF" w:rsidRDefault="002E17EF" w:rsidP="007A69B2">
      <w:pPr>
        <w:autoSpaceDE w:val="0"/>
        <w:autoSpaceDN w:val="0"/>
        <w:adjustRightInd w:val="0"/>
        <w:jc w:val="both"/>
        <w:rPr>
          <w:rFonts w:ascii="Arial" w:hAnsi="Arial" w:cs="Arial"/>
          <w:noProof/>
          <w:sz w:val="22"/>
          <w:szCs w:val="22"/>
          <w:vertAlign w:val="baseline"/>
          <w:lang w:eastAsia="sr-Latn-CS"/>
        </w:rPr>
      </w:pPr>
    </w:p>
    <w:p w:rsidR="002E17EF" w:rsidRDefault="002E17EF" w:rsidP="007A69B2">
      <w:pPr>
        <w:autoSpaceDE w:val="0"/>
        <w:autoSpaceDN w:val="0"/>
        <w:adjustRightInd w:val="0"/>
        <w:jc w:val="both"/>
        <w:rPr>
          <w:rFonts w:ascii="Arial" w:hAnsi="Arial" w:cs="Arial"/>
          <w:noProof/>
          <w:sz w:val="22"/>
          <w:szCs w:val="22"/>
          <w:vertAlign w:val="baseline"/>
          <w:lang w:eastAsia="sr-Latn-CS"/>
        </w:rPr>
      </w:pPr>
    </w:p>
    <w:p w:rsidR="002E17EF" w:rsidRDefault="002E17EF" w:rsidP="007A69B2">
      <w:pPr>
        <w:autoSpaceDE w:val="0"/>
        <w:autoSpaceDN w:val="0"/>
        <w:adjustRightInd w:val="0"/>
        <w:jc w:val="both"/>
        <w:rPr>
          <w:rFonts w:ascii="Arial" w:hAnsi="Arial" w:cs="Arial"/>
          <w:noProof/>
          <w:sz w:val="22"/>
          <w:szCs w:val="22"/>
          <w:vertAlign w:val="baseline"/>
          <w:lang w:eastAsia="sr-Latn-CS"/>
        </w:rPr>
      </w:pPr>
    </w:p>
    <w:p w:rsidR="002E17EF" w:rsidRDefault="002E17EF" w:rsidP="007A69B2">
      <w:pPr>
        <w:autoSpaceDE w:val="0"/>
        <w:autoSpaceDN w:val="0"/>
        <w:adjustRightInd w:val="0"/>
        <w:jc w:val="both"/>
        <w:rPr>
          <w:rFonts w:ascii="Arial" w:hAnsi="Arial" w:cs="Arial"/>
          <w:noProof/>
          <w:sz w:val="22"/>
          <w:szCs w:val="22"/>
          <w:vertAlign w:val="baseline"/>
          <w:lang w:eastAsia="sr-Latn-CS"/>
        </w:rPr>
      </w:pPr>
    </w:p>
    <w:p w:rsidR="002E17EF" w:rsidRDefault="002E17EF" w:rsidP="007A69B2">
      <w:pPr>
        <w:autoSpaceDE w:val="0"/>
        <w:autoSpaceDN w:val="0"/>
        <w:adjustRightInd w:val="0"/>
        <w:jc w:val="both"/>
        <w:rPr>
          <w:rFonts w:ascii="Arial" w:hAnsi="Arial" w:cs="Arial"/>
          <w:noProof/>
          <w:sz w:val="22"/>
          <w:szCs w:val="22"/>
          <w:vertAlign w:val="baseline"/>
          <w:lang w:eastAsia="sr-Latn-CS"/>
        </w:rPr>
      </w:pPr>
    </w:p>
    <w:p w:rsidR="002E17EF" w:rsidRDefault="002E17EF" w:rsidP="007A69B2">
      <w:pPr>
        <w:autoSpaceDE w:val="0"/>
        <w:autoSpaceDN w:val="0"/>
        <w:adjustRightInd w:val="0"/>
        <w:jc w:val="both"/>
        <w:rPr>
          <w:rFonts w:ascii="Arial" w:hAnsi="Arial" w:cs="Arial"/>
          <w:noProof/>
          <w:sz w:val="22"/>
          <w:szCs w:val="22"/>
          <w:vertAlign w:val="baseline"/>
          <w:lang w:eastAsia="sr-Latn-CS"/>
        </w:rPr>
      </w:pPr>
    </w:p>
    <w:p w:rsidR="00C240ED" w:rsidRDefault="00C240ED" w:rsidP="007A69B2">
      <w:pPr>
        <w:autoSpaceDE w:val="0"/>
        <w:autoSpaceDN w:val="0"/>
        <w:adjustRightInd w:val="0"/>
        <w:jc w:val="both"/>
        <w:rPr>
          <w:rFonts w:ascii="Arial" w:hAnsi="Arial" w:cs="Arial"/>
          <w:noProof/>
          <w:sz w:val="22"/>
          <w:szCs w:val="22"/>
          <w:vertAlign w:val="baseline"/>
          <w:lang w:eastAsia="sr-Latn-CS"/>
        </w:rPr>
      </w:pPr>
    </w:p>
    <w:p w:rsidR="00C240ED" w:rsidRDefault="00C240ED" w:rsidP="007A69B2">
      <w:pPr>
        <w:autoSpaceDE w:val="0"/>
        <w:autoSpaceDN w:val="0"/>
        <w:adjustRightInd w:val="0"/>
        <w:jc w:val="both"/>
        <w:rPr>
          <w:rFonts w:ascii="Arial" w:hAnsi="Arial" w:cs="Arial"/>
          <w:noProof/>
          <w:sz w:val="22"/>
          <w:szCs w:val="22"/>
          <w:vertAlign w:val="baseline"/>
          <w:lang w:eastAsia="sr-Latn-CS"/>
        </w:rPr>
      </w:pPr>
    </w:p>
    <w:p w:rsidR="00C240ED" w:rsidRDefault="00C240ED" w:rsidP="007A69B2">
      <w:pPr>
        <w:autoSpaceDE w:val="0"/>
        <w:autoSpaceDN w:val="0"/>
        <w:adjustRightInd w:val="0"/>
        <w:jc w:val="both"/>
        <w:rPr>
          <w:rFonts w:ascii="Arial" w:hAnsi="Arial" w:cs="Arial"/>
          <w:noProof/>
          <w:sz w:val="22"/>
          <w:szCs w:val="22"/>
          <w:vertAlign w:val="baseline"/>
          <w:lang w:eastAsia="sr-Latn-CS"/>
        </w:rPr>
      </w:pPr>
    </w:p>
    <w:p w:rsidR="00C240ED" w:rsidRDefault="00C240ED" w:rsidP="007A69B2">
      <w:pPr>
        <w:autoSpaceDE w:val="0"/>
        <w:autoSpaceDN w:val="0"/>
        <w:adjustRightInd w:val="0"/>
        <w:jc w:val="both"/>
        <w:rPr>
          <w:rFonts w:ascii="Arial" w:hAnsi="Arial" w:cs="Arial"/>
          <w:noProof/>
          <w:sz w:val="22"/>
          <w:szCs w:val="22"/>
          <w:vertAlign w:val="baseline"/>
          <w:lang w:eastAsia="sr-Latn-CS"/>
        </w:rPr>
      </w:pPr>
    </w:p>
    <w:p w:rsidR="00FD2AD2" w:rsidRDefault="00FD2AD2" w:rsidP="007A69B2">
      <w:pPr>
        <w:autoSpaceDE w:val="0"/>
        <w:autoSpaceDN w:val="0"/>
        <w:adjustRightInd w:val="0"/>
        <w:jc w:val="both"/>
        <w:rPr>
          <w:rFonts w:ascii="Arial" w:hAnsi="Arial" w:cs="Arial"/>
          <w:noProof/>
          <w:sz w:val="22"/>
          <w:szCs w:val="22"/>
          <w:vertAlign w:val="baseline"/>
          <w:lang w:eastAsia="sr-Latn-CS"/>
        </w:rPr>
      </w:pPr>
    </w:p>
    <w:p w:rsidR="00C240ED" w:rsidRDefault="00C240ED" w:rsidP="007A69B2">
      <w:pPr>
        <w:autoSpaceDE w:val="0"/>
        <w:autoSpaceDN w:val="0"/>
        <w:adjustRightInd w:val="0"/>
        <w:jc w:val="both"/>
        <w:rPr>
          <w:rFonts w:ascii="Arial" w:hAnsi="Arial" w:cs="Arial"/>
          <w:noProof/>
          <w:sz w:val="22"/>
          <w:szCs w:val="22"/>
          <w:vertAlign w:val="baseline"/>
          <w:lang w:eastAsia="sr-Latn-CS"/>
        </w:rPr>
      </w:pPr>
    </w:p>
    <w:p w:rsidR="00C240ED" w:rsidRDefault="00C240ED" w:rsidP="007A69B2">
      <w:pPr>
        <w:autoSpaceDE w:val="0"/>
        <w:autoSpaceDN w:val="0"/>
        <w:adjustRightInd w:val="0"/>
        <w:jc w:val="both"/>
        <w:rPr>
          <w:rFonts w:ascii="Arial" w:hAnsi="Arial" w:cs="Arial"/>
          <w:noProof/>
          <w:sz w:val="22"/>
          <w:szCs w:val="22"/>
          <w:vertAlign w:val="baseline"/>
          <w:lang w:eastAsia="sr-Latn-CS"/>
        </w:rPr>
      </w:pPr>
    </w:p>
    <w:p w:rsidR="00C240ED" w:rsidRDefault="00C240ED" w:rsidP="007A69B2">
      <w:pPr>
        <w:autoSpaceDE w:val="0"/>
        <w:autoSpaceDN w:val="0"/>
        <w:adjustRightInd w:val="0"/>
        <w:jc w:val="both"/>
        <w:rPr>
          <w:rFonts w:ascii="Arial" w:hAnsi="Arial" w:cs="Arial"/>
          <w:noProof/>
          <w:sz w:val="22"/>
          <w:szCs w:val="22"/>
          <w:vertAlign w:val="baseline"/>
          <w:lang w:eastAsia="sr-Latn-CS"/>
        </w:rPr>
      </w:pPr>
    </w:p>
    <w:p w:rsidR="00C240ED" w:rsidRDefault="00C240ED" w:rsidP="007A69B2">
      <w:pPr>
        <w:autoSpaceDE w:val="0"/>
        <w:autoSpaceDN w:val="0"/>
        <w:adjustRightInd w:val="0"/>
        <w:jc w:val="both"/>
        <w:rPr>
          <w:rFonts w:ascii="Arial" w:hAnsi="Arial" w:cs="Arial"/>
          <w:noProof/>
          <w:sz w:val="22"/>
          <w:szCs w:val="22"/>
          <w:vertAlign w:val="baseline"/>
          <w:lang w:eastAsia="sr-Latn-CS"/>
        </w:rPr>
      </w:pPr>
    </w:p>
    <w:p w:rsidR="00025D2E" w:rsidRPr="00430A8D" w:rsidRDefault="00025D2E" w:rsidP="00430A8D">
      <w:pPr>
        <w:autoSpaceDE w:val="0"/>
        <w:autoSpaceDN w:val="0"/>
        <w:adjustRightInd w:val="0"/>
        <w:jc w:val="both"/>
        <w:rPr>
          <w:rFonts w:ascii="Arial" w:hAnsi="Arial" w:cs="Arial"/>
          <w:noProof/>
          <w:sz w:val="22"/>
          <w:szCs w:val="22"/>
          <w:vertAlign w:val="baseline"/>
          <w:lang w:eastAsia="sr-Latn-CS"/>
        </w:rPr>
      </w:pPr>
    </w:p>
    <w:p w:rsidR="00025D2E" w:rsidRDefault="00025D2E" w:rsidP="00CD56C8">
      <w:pPr>
        <w:autoSpaceDE w:val="0"/>
        <w:autoSpaceDN w:val="0"/>
        <w:adjustRightInd w:val="0"/>
        <w:ind w:firstLine="567"/>
        <w:jc w:val="both"/>
        <w:rPr>
          <w:noProof/>
          <w:sz w:val="22"/>
          <w:szCs w:val="22"/>
          <w:vertAlign w:val="baseline"/>
          <w:lang w:val="en-US" w:eastAsia="sr-Latn-CS"/>
        </w:rPr>
      </w:pPr>
    </w:p>
    <w:p w:rsidR="00716175" w:rsidRPr="00716175" w:rsidRDefault="00716175" w:rsidP="00CD56C8">
      <w:pPr>
        <w:autoSpaceDE w:val="0"/>
        <w:autoSpaceDN w:val="0"/>
        <w:adjustRightInd w:val="0"/>
        <w:ind w:firstLine="567"/>
        <w:jc w:val="both"/>
        <w:rPr>
          <w:noProof/>
          <w:sz w:val="22"/>
          <w:szCs w:val="22"/>
          <w:vertAlign w:val="baseline"/>
          <w:lang w:val="en-US" w:eastAsia="sr-Latn-CS"/>
        </w:rPr>
      </w:pPr>
    </w:p>
    <w:p w:rsidR="00CD56C8" w:rsidRPr="007C02D2" w:rsidRDefault="00CD56C8" w:rsidP="00CD56C8">
      <w:pPr>
        <w:autoSpaceDE w:val="0"/>
        <w:autoSpaceDN w:val="0"/>
        <w:adjustRightInd w:val="0"/>
        <w:ind w:firstLine="567"/>
        <w:jc w:val="center"/>
        <w:rPr>
          <w:b/>
          <w:bCs/>
          <w:iCs/>
          <w:noProof/>
          <w:u w:val="single"/>
          <w:vertAlign w:val="baseline"/>
          <w:lang w:val="sr-Cyrl-CS" w:eastAsia="sr-Latn-CS"/>
        </w:rPr>
      </w:pPr>
      <w:r w:rsidRPr="007C02D2">
        <w:rPr>
          <w:b/>
          <w:bCs/>
          <w:iCs/>
          <w:noProof/>
          <w:u w:val="single"/>
          <w:vertAlign w:val="baseline"/>
          <w:lang w:val="sr-Cyrl-CS" w:eastAsia="sr-Latn-CS"/>
        </w:rPr>
        <w:lastRenderedPageBreak/>
        <w:t xml:space="preserve">3. УПУСТВО ЗА ДОКАЗИВАЊЕ ИСПУЊЕНОСТИ ОБАВЕЗНИХ </w:t>
      </w:r>
      <w:r w:rsidR="009228EB" w:rsidRPr="007C02D2">
        <w:rPr>
          <w:b/>
          <w:bCs/>
          <w:iCs/>
          <w:noProof/>
          <w:u w:val="single"/>
          <w:vertAlign w:val="baseline"/>
          <w:lang w:val="sr-Cyrl-CS" w:eastAsia="sr-Latn-CS"/>
        </w:rPr>
        <w:t xml:space="preserve">И ДОДАТНИХ </w:t>
      </w:r>
      <w:r w:rsidRPr="007C02D2">
        <w:rPr>
          <w:b/>
          <w:bCs/>
          <w:iCs/>
          <w:noProof/>
          <w:u w:val="single"/>
          <w:vertAlign w:val="baseline"/>
          <w:lang w:val="sr-Cyrl-CS" w:eastAsia="sr-Latn-CS"/>
        </w:rPr>
        <w:t>УСЛОВА ЗА УЧЕШЋЕ У ПОСТУПКУ</w:t>
      </w:r>
    </w:p>
    <w:p w:rsidR="00CD56C8" w:rsidRPr="007C02D2" w:rsidRDefault="00CD56C8" w:rsidP="00CD56C8">
      <w:pPr>
        <w:autoSpaceDE w:val="0"/>
        <w:autoSpaceDN w:val="0"/>
        <w:adjustRightInd w:val="0"/>
        <w:ind w:firstLine="567"/>
        <w:jc w:val="center"/>
        <w:rPr>
          <w:bCs/>
          <w:noProof/>
          <w:sz w:val="22"/>
          <w:szCs w:val="22"/>
          <w:vertAlign w:val="baseline"/>
          <w:lang w:val="sr-Cyrl-CS" w:eastAsia="sr-Latn-CS"/>
        </w:rPr>
      </w:pPr>
    </w:p>
    <w:p w:rsidR="00CD56C8" w:rsidRPr="007C02D2" w:rsidRDefault="00CD56C8" w:rsidP="00CD56C8">
      <w:pPr>
        <w:autoSpaceDE w:val="0"/>
        <w:autoSpaceDN w:val="0"/>
        <w:adjustRightInd w:val="0"/>
        <w:ind w:firstLine="567"/>
        <w:jc w:val="both"/>
        <w:rPr>
          <w:bCs/>
          <w:noProof/>
          <w:sz w:val="22"/>
          <w:szCs w:val="22"/>
          <w:vertAlign w:val="baseline"/>
          <w:lang w:val="ru-RU" w:eastAsia="sr-Latn-CS"/>
        </w:rPr>
      </w:pPr>
      <w:r w:rsidRPr="007C02D2">
        <w:rPr>
          <w:bCs/>
          <w:noProof/>
          <w:sz w:val="22"/>
          <w:szCs w:val="22"/>
          <w:vertAlign w:val="baseline"/>
          <w:lang w:val="ru-RU" w:eastAsia="sr-Latn-CS"/>
        </w:rPr>
        <w:t xml:space="preserve">Право учешћа имају сва заинтересована лица, која испуњавају </w:t>
      </w:r>
      <w:r w:rsidRPr="007C02D2">
        <w:rPr>
          <w:b/>
          <w:bCs/>
          <w:noProof/>
          <w:sz w:val="22"/>
          <w:szCs w:val="22"/>
          <w:vertAlign w:val="baseline"/>
          <w:lang w:val="ru-RU" w:eastAsia="sr-Latn-CS"/>
        </w:rPr>
        <w:t xml:space="preserve">обавезне  и додатне </w:t>
      </w:r>
      <w:r w:rsidRPr="007C02D2">
        <w:rPr>
          <w:bCs/>
          <w:noProof/>
          <w:sz w:val="22"/>
          <w:szCs w:val="22"/>
          <w:vertAlign w:val="baseline"/>
          <w:lang w:val="ru-RU" w:eastAsia="sr-Latn-CS"/>
        </w:rPr>
        <w:t xml:space="preserve">услове за учешће у поступку јавне набавке, у складу са  чланом 75. и 76. Закона о јавним набавкама </w:t>
      </w:r>
      <w:r w:rsidRPr="007C02D2">
        <w:rPr>
          <w:bCs/>
          <w:noProof/>
          <w:sz w:val="22"/>
          <w:szCs w:val="22"/>
          <w:vertAlign w:val="baseline"/>
          <w:lang w:val="sr-Cyrl-CS" w:eastAsia="sr-Latn-CS"/>
        </w:rPr>
        <w:t>(„Сл.гласник РС“ бр.</w:t>
      </w:r>
      <w:r w:rsidRPr="007C02D2">
        <w:rPr>
          <w:bCs/>
          <w:noProof/>
          <w:sz w:val="22"/>
          <w:szCs w:val="22"/>
          <w:vertAlign w:val="baseline"/>
          <w:lang w:val="ru-RU" w:eastAsia="sr-Latn-CS"/>
        </w:rPr>
        <w:t>124/12</w:t>
      </w:r>
      <w:r w:rsidRPr="007C02D2">
        <w:rPr>
          <w:bCs/>
          <w:noProof/>
          <w:sz w:val="22"/>
          <w:szCs w:val="22"/>
          <w:vertAlign w:val="baseline"/>
          <w:lang w:val="sr-Cyrl-CS" w:eastAsia="sr-Latn-CS"/>
        </w:rPr>
        <w:t>)</w:t>
      </w:r>
      <w:r w:rsidR="004F23AD" w:rsidRPr="007C02D2">
        <w:rPr>
          <w:bCs/>
          <w:noProof/>
          <w:sz w:val="22"/>
          <w:szCs w:val="22"/>
          <w:vertAlign w:val="baseline"/>
          <w:lang w:val="ru-RU" w:eastAsia="sr-Latn-CS"/>
        </w:rPr>
        <w:t>,</w:t>
      </w:r>
      <w:r w:rsidRPr="007C02D2">
        <w:rPr>
          <w:bCs/>
          <w:noProof/>
          <w:sz w:val="22"/>
          <w:szCs w:val="22"/>
          <w:vertAlign w:val="baseline"/>
          <w:lang w:val="ru-RU" w:eastAsia="sr-Latn-CS"/>
        </w:rPr>
        <w:t xml:space="preserve"> а испуњеност наведених услова, понуђач доказује достављањем доказа уз понуду из члана 77. истог Закона.</w:t>
      </w:r>
    </w:p>
    <w:p w:rsidR="00CD56C8" w:rsidRPr="007C02D2" w:rsidRDefault="00CD56C8" w:rsidP="00CD56C8">
      <w:pPr>
        <w:autoSpaceDE w:val="0"/>
        <w:autoSpaceDN w:val="0"/>
        <w:adjustRightInd w:val="0"/>
        <w:ind w:firstLine="567"/>
        <w:jc w:val="both"/>
        <w:rPr>
          <w:bCs/>
          <w:noProof/>
          <w:sz w:val="22"/>
          <w:szCs w:val="22"/>
          <w:vertAlign w:val="baseline"/>
          <w:lang w:val="ru-RU" w:eastAsia="sr-Latn-CS"/>
        </w:rPr>
      </w:pPr>
    </w:p>
    <w:p w:rsidR="00CD56C8" w:rsidRPr="007C02D2" w:rsidRDefault="00CD56C8" w:rsidP="00CD56C8">
      <w:pPr>
        <w:autoSpaceDE w:val="0"/>
        <w:autoSpaceDN w:val="0"/>
        <w:adjustRightInd w:val="0"/>
        <w:jc w:val="center"/>
        <w:rPr>
          <w:b/>
          <w:bCs/>
          <w:noProof/>
          <w:sz w:val="22"/>
          <w:szCs w:val="22"/>
          <w:u w:val="single"/>
          <w:vertAlign w:val="baseline"/>
          <w:lang w:val="ru-RU" w:eastAsia="sr-Latn-CS"/>
        </w:rPr>
      </w:pPr>
      <w:r w:rsidRPr="007C02D2">
        <w:rPr>
          <w:b/>
          <w:bCs/>
          <w:noProof/>
          <w:sz w:val="22"/>
          <w:szCs w:val="22"/>
          <w:u w:val="single"/>
          <w:vertAlign w:val="baseline"/>
          <w:lang w:val="ru-RU" w:eastAsia="sr-Latn-CS"/>
        </w:rPr>
        <w:t>Обавезни услови</w:t>
      </w:r>
    </w:p>
    <w:p w:rsidR="00CD56C8" w:rsidRPr="007C02D2" w:rsidRDefault="00CD56C8" w:rsidP="00CD56C8">
      <w:pPr>
        <w:autoSpaceDE w:val="0"/>
        <w:autoSpaceDN w:val="0"/>
        <w:adjustRightInd w:val="0"/>
        <w:ind w:firstLine="567"/>
        <w:jc w:val="both"/>
        <w:rPr>
          <w:bCs/>
          <w:noProof/>
          <w:sz w:val="22"/>
          <w:szCs w:val="22"/>
          <w:vertAlign w:val="baseline"/>
          <w:lang w:val="sr-Cyrl-CS" w:eastAsia="sr-Latn-CS"/>
        </w:rPr>
      </w:pPr>
    </w:p>
    <w:p w:rsidR="00CD56C8" w:rsidRPr="007C02D2" w:rsidRDefault="00CD56C8" w:rsidP="00CD56C8">
      <w:pPr>
        <w:autoSpaceDE w:val="0"/>
        <w:autoSpaceDN w:val="0"/>
        <w:adjustRightInd w:val="0"/>
        <w:ind w:firstLine="567"/>
        <w:jc w:val="both"/>
        <w:rPr>
          <w:bCs/>
          <w:noProof/>
          <w:sz w:val="22"/>
          <w:szCs w:val="22"/>
          <w:vertAlign w:val="baseline"/>
          <w:lang w:val="ru-RU" w:eastAsia="sr-Latn-CS"/>
        </w:rPr>
      </w:pPr>
      <w:r w:rsidRPr="007C02D2">
        <w:rPr>
          <w:b/>
          <w:bCs/>
          <w:noProof/>
          <w:sz w:val="22"/>
          <w:szCs w:val="22"/>
          <w:vertAlign w:val="baseline"/>
          <w:lang w:val="ru-RU" w:eastAsia="sr-Latn-CS"/>
        </w:rPr>
        <w:t xml:space="preserve">1) </w:t>
      </w:r>
      <w:r w:rsidRPr="007C02D2">
        <w:rPr>
          <w:bCs/>
          <w:noProof/>
          <w:sz w:val="22"/>
          <w:szCs w:val="22"/>
          <w:vertAlign w:val="baseline"/>
          <w:lang w:val="ru-RU" w:eastAsia="sr-Latn-CS"/>
        </w:rPr>
        <w:t>Право на учешће у поступку има понуђач ако ј</w:t>
      </w:r>
      <w:r w:rsidR="00920E35">
        <w:rPr>
          <w:bCs/>
          <w:noProof/>
          <w:sz w:val="22"/>
          <w:szCs w:val="22"/>
          <w:vertAlign w:val="baseline"/>
          <w:lang w:val="ru-RU" w:eastAsia="sr-Latn-CS"/>
        </w:rPr>
        <w:t>е регистрован код</w:t>
      </w:r>
      <w:r w:rsidRPr="007C02D2">
        <w:rPr>
          <w:bCs/>
          <w:noProof/>
          <w:sz w:val="22"/>
          <w:szCs w:val="22"/>
          <w:vertAlign w:val="baseline"/>
          <w:lang w:val="ru-RU" w:eastAsia="sr-Latn-CS"/>
        </w:rPr>
        <w:t xml:space="preserve">    надлежног органа, односно уписан у одговарајући регистар.</w:t>
      </w:r>
    </w:p>
    <w:p w:rsidR="00CD56C8" w:rsidRPr="007C02D2" w:rsidRDefault="00CD56C8" w:rsidP="00CD56C8">
      <w:pPr>
        <w:autoSpaceDE w:val="0"/>
        <w:autoSpaceDN w:val="0"/>
        <w:adjustRightInd w:val="0"/>
        <w:ind w:firstLine="567"/>
        <w:jc w:val="both"/>
        <w:rPr>
          <w:rFonts w:eastAsia="Calibri"/>
          <w:sz w:val="22"/>
          <w:szCs w:val="22"/>
          <w:vertAlign w:val="baseline"/>
          <w:lang w:val="ru-RU"/>
        </w:rPr>
      </w:pPr>
      <w:r w:rsidRPr="007C02D2">
        <w:rPr>
          <w:b/>
          <w:bCs/>
          <w:noProof/>
          <w:sz w:val="22"/>
          <w:szCs w:val="22"/>
          <w:vertAlign w:val="baseline"/>
          <w:lang w:val="ru-RU" w:eastAsia="sr-Latn-CS"/>
        </w:rPr>
        <w:t xml:space="preserve">2) </w:t>
      </w:r>
      <w:r w:rsidRPr="007C02D2">
        <w:rPr>
          <w:bCs/>
          <w:noProof/>
          <w:sz w:val="22"/>
          <w:szCs w:val="22"/>
          <w:vertAlign w:val="baseline"/>
          <w:lang w:val="ru-RU" w:eastAsia="sr-Latn-CS"/>
        </w:rPr>
        <w:t xml:space="preserve">Право на учешће у поступку има понуђач ако </w:t>
      </w:r>
      <w:r w:rsidRPr="007C02D2">
        <w:rPr>
          <w:rFonts w:eastAsia="Calibri"/>
          <w:sz w:val="22"/>
          <w:szCs w:val="22"/>
          <w:vertAlign w:val="baseline"/>
          <w:lang w:val="sr-Cyrl-CS"/>
        </w:rPr>
        <w:t>он</w:t>
      </w:r>
      <w:r w:rsidRPr="007C02D2">
        <w:rPr>
          <w:rFonts w:eastAsia="Calibri"/>
          <w:sz w:val="22"/>
          <w:szCs w:val="22"/>
          <w:vertAlign w:val="baseline"/>
          <w:lang w:val="hr-HR"/>
        </w:rPr>
        <w:t xml:space="preserve"> и његов законски заступник ни</w:t>
      </w:r>
      <w:r w:rsidRPr="007C02D2">
        <w:rPr>
          <w:rFonts w:eastAsia="Calibri"/>
          <w:sz w:val="22"/>
          <w:szCs w:val="22"/>
          <w:vertAlign w:val="baseline"/>
          <w:lang w:val="sr-Cyrl-CS"/>
        </w:rPr>
        <w:t>су</w:t>
      </w:r>
      <w:r w:rsidRPr="007C02D2">
        <w:rPr>
          <w:rFonts w:eastAsia="Calibri"/>
          <w:sz w:val="22"/>
          <w:szCs w:val="22"/>
          <w:vertAlign w:val="baseline"/>
          <w:lang w:val="hr-HR"/>
        </w:rPr>
        <w:t xml:space="preserve"> осуђиван</w:t>
      </w:r>
      <w:r w:rsidRPr="007C02D2">
        <w:rPr>
          <w:rFonts w:eastAsia="Calibri"/>
          <w:sz w:val="22"/>
          <w:szCs w:val="22"/>
          <w:vertAlign w:val="baseline"/>
          <w:lang w:val="sr-Cyrl-CS"/>
        </w:rPr>
        <w:t>и</w:t>
      </w:r>
      <w:r w:rsidRPr="007C02D2">
        <w:rPr>
          <w:rFonts w:eastAsia="Calibri"/>
          <w:sz w:val="22"/>
          <w:szCs w:val="22"/>
          <w:vertAlign w:val="baseline"/>
          <w:lang w:val="hr-HR"/>
        </w:rPr>
        <w:t xml:space="preserve"> за неко од крив</w:t>
      </w:r>
      <w:r w:rsidRPr="007C02D2">
        <w:rPr>
          <w:rFonts w:eastAsia="Calibri"/>
          <w:sz w:val="22"/>
          <w:szCs w:val="22"/>
          <w:vertAlign w:val="baseline"/>
          <w:lang w:val="sr-Cyrl-CS"/>
        </w:rPr>
        <w:t>и</w:t>
      </w:r>
      <w:r w:rsidRPr="007C02D2">
        <w:rPr>
          <w:rFonts w:eastAsia="Calibri"/>
          <w:sz w:val="22"/>
          <w:szCs w:val="22"/>
          <w:vertAlign w:val="baseline"/>
          <w:lang w:val="hr-HR"/>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7C02D2">
        <w:rPr>
          <w:rFonts w:eastAsia="Calibri"/>
          <w:sz w:val="22"/>
          <w:szCs w:val="22"/>
          <w:vertAlign w:val="baseline"/>
          <w:lang w:val="ru-RU"/>
        </w:rPr>
        <w:t>;</w:t>
      </w:r>
    </w:p>
    <w:p w:rsidR="00CD56C8" w:rsidRPr="007C02D2" w:rsidRDefault="00CD56C8" w:rsidP="00CD56C8">
      <w:pPr>
        <w:autoSpaceDE w:val="0"/>
        <w:autoSpaceDN w:val="0"/>
        <w:adjustRightInd w:val="0"/>
        <w:ind w:firstLine="567"/>
        <w:jc w:val="both"/>
        <w:rPr>
          <w:rFonts w:eastAsia="Calibri"/>
          <w:sz w:val="22"/>
          <w:szCs w:val="22"/>
          <w:vertAlign w:val="baseline"/>
          <w:lang w:val="sr-Cyrl-CS"/>
        </w:rPr>
      </w:pPr>
      <w:r w:rsidRPr="007C02D2">
        <w:rPr>
          <w:b/>
          <w:bCs/>
          <w:noProof/>
          <w:sz w:val="22"/>
          <w:szCs w:val="22"/>
          <w:vertAlign w:val="baseline"/>
          <w:lang w:val="ru-RU" w:eastAsia="sr-Latn-CS"/>
        </w:rPr>
        <w:t xml:space="preserve">3) </w:t>
      </w:r>
      <w:r w:rsidRPr="007C02D2">
        <w:rPr>
          <w:bCs/>
          <w:noProof/>
          <w:sz w:val="22"/>
          <w:szCs w:val="22"/>
          <w:vertAlign w:val="baseline"/>
          <w:lang w:val="ru-RU" w:eastAsia="sr-Latn-CS"/>
        </w:rPr>
        <w:t xml:space="preserve">Право на учешће у поступку има понуђач ако му </w:t>
      </w:r>
      <w:r w:rsidRPr="007C02D2">
        <w:rPr>
          <w:rFonts w:eastAsia="Calibri"/>
          <w:sz w:val="22"/>
          <w:szCs w:val="22"/>
          <w:vertAlign w:val="baseline"/>
          <w:lang w:val="hr-HR"/>
        </w:rPr>
        <w:t xml:space="preserve">није изречена мера забране обављања делатности, која је на снази у време објављивања односно слања позива за подношење </w:t>
      </w:r>
      <w:r w:rsidRPr="007C02D2">
        <w:rPr>
          <w:rFonts w:eastAsia="Calibri"/>
          <w:sz w:val="22"/>
          <w:szCs w:val="22"/>
          <w:vertAlign w:val="baseline"/>
          <w:lang w:val="sr-Cyrl-CS"/>
        </w:rPr>
        <w:t>понуда.</w:t>
      </w:r>
    </w:p>
    <w:p w:rsidR="00CD56C8" w:rsidRPr="00536B8D" w:rsidRDefault="00CD56C8" w:rsidP="00536B8D">
      <w:pPr>
        <w:autoSpaceDE w:val="0"/>
        <w:autoSpaceDN w:val="0"/>
        <w:adjustRightInd w:val="0"/>
        <w:ind w:firstLine="567"/>
        <w:jc w:val="both"/>
        <w:rPr>
          <w:bCs/>
          <w:noProof/>
          <w:sz w:val="22"/>
          <w:szCs w:val="22"/>
          <w:vertAlign w:val="baseline"/>
          <w:lang w:val="ru-RU" w:eastAsia="sr-Latn-CS"/>
        </w:rPr>
      </w:pPr>
      <w:r w:rsidRPr="007C02D2">
        <w:rPr>
          <w:b/>
          <w:bCs/>
          <w:noProof/>
          <w:sz w:val="22"/>
          <w:szCs w:val="22"/>
          <w:vertAlign w:val="baseline"/>
          <w:lang w:val="ru-RU" w:eastAsia="sr-Latn-CS"/>
        </w:rPr>
        <w:t xml:space="preserve">4) </w:t>
      </w:r>
      <w:r w:rsidRPr="007C02D2">
        <w:rPr>
          <w:bCs/>
          <w:noProof/>
          <w:sz w:val="22"/>
          <w:szCs w:val="22"/>
          <w:vertAlign w:val="baseline"/>
          <w:lang w:val="ru-RU" w:eastAsia="sr-Latn-CS"/>
        </w:rPr>
        <w:t>Право на учешће у поступку има понуђач ако 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CD56C8" w:rsidRPr="007C02D2" w:rsidRDefault="00CD56C8" w:rsidP="00CD56C8">
      <w:pPr>
        <w:ind w:left="567" w:right="4"/>
        <w:jc w:val="center"/>
        <w:rPr>
          <w:b/>
          <w:bCs/>
          <w:sz w:val="22"/>
          <w:szCs w:val="22"/>
          <w:u w:val="single"/>
          <w:vertAlign w:val="baseline"/>
          <w:lang w:val="ru-RU"/>
        </w:rPr>
      </w:pPr>
      <w:r w:rsidRPr="007C02D2">
        <w:rPr>
          <w:b/>
          <w:bCs/>
          <w:sz w:val="22"/>
          <w:szCs w:val="22"/>
          <w:u w:val="single"/>
          <w:vertAlign w:val="baseline"/>
          <w:lang w:val="ru-RU"/>
        </w:rPr>
        <w:t>Доказивање испуњености обавезних услова</w:t>
      </w:r>
    </w:p>
    <w:p w:rsidR="00CD56C8" w:rsidRPr="007C02D2" w:rsidRDefault="00CD56C8" w:rsidP="00CD56C8">
      <w:pPr>
        <w:ind w:right="4"/>
        <w:rPr>
          <w:b/>
          <w:bCs/>
          <w:sz w:val="22"/>
          <w:szCs w:val="22"/>
          <w:vertAlign w:val="baseline"/>
          <w:lang w:val="ru-RU"/>
        </w:rPr>
      </w:pPr>
    </w:p>
    <w:p w:rsidR="00CD56C8" w:rsidRPr="007C02D2" w:rsidRDefault="00CD56C8" w:rsidP="00CD56C8">
      <w:pPr>
        <w:ind w:right="4"/>
        <w:rPr>
          <w:b/>
          <w:bCs/>
          <w:sz w:val="22"/>
          <w:szCs w:val="22"/>
          <w:vertAlign w:val="baseline"/>
          <w:lang w:val="ru-RU"/>
        </w:rPr>
      </w:pPr>
      <w:r w:rsidRPr="007C02D2">
        <w:rPr>
          <w:b/>
          <w:bCs/>
          <w:sz w:val="22"/>
          <w:szCs w:val="22"/>
          <w:vertAlign w:val="baseline"/>
          <w:lang w:val="ru-RU"/>
        </w:rPr>
        <w:t>Правно лице:</w:t>
      </w:r>
    </w:p>
    <w:p w:rsidR="00CD56C8" w:rsidRPr="007C02D2" w:rsidRDefault="00CD56C8" w:rsidP="00CD56C8">
      <w:pPr>
        <w:ind w:right="4"/>
        <w:rPr>
          <w:b/>
          <w:bCs/>
          <w:sz w:val="22"/>
          <w:szCs w:val="22"/>
          <w:vertAlign w:val="baseline"/>
          <w:lang w:val="ru-RU"/>
        </w:rPr>
      </w:pPr>
    </w:p>
    <w:p w:rsidR="00CD56C8" w:rsidRPr="007C02D2" w:rsidRDefault="00CD56C8" w:rsidP="00CD56C8">
      <w:pPr>
        <w:ind w:right="4"/>
        <w:jc w:val="both"/>
        <w:rPr>
          <w:bCs/>
          <w:i/>
          <w:sz w:val="22"/>
          <w:szCs w:val="22"/>
          <w:vertAlign w:val="baseline"/>
          <w:lang w:val="ru-RU"/>
        </w:rPr>
      </w:pPr>
      <w:r w:rsidRPr="007C02D2">
        <w:rPr>
          <w:b/>
          <w:bCs/>
          <w:sz w:val="22"/>
          <w:szCs w:val="22"/>
          <w:vertAlign w:val="baseline"/>
          <w:lang w:val="ru-RU"/>
        </w:rPr>
        <w:t xml:space="preserve">1) </w:t>
      </w:r>
      <w:r w:rsidRPr="007C02D2">
        <w:rPr>
          <w:bCs/>
          <w:sz w:val="22"/>
          <w:szCs w:val="22"/>
          <w:vertAlign w:val="baseline"/>
          <w:lang w:val="ru-RU"/>
        </w:rPr>
        <w:t>Извод из регистра Агенције за привредне регистре, односно извод из регистра надлежног Привредног суда</w:t>
      </w:r>
    </w:p>
    <w:p w:rsidR="00CD56C8" w:rsidRPr="007C02D2" w:rsidRDefault="00CD56C8" w:rsidP="00CD56C8">
      <w:pPr>
        <w:ind w:right="4"/>
        <w:rPr>
          <w:bCs/>
          <w:sz w:val="22"/>
          <w:szCs w:val="22"/>
          <w:vertAlign w:val="baseline"/>
          <w:lang w:val="ru-RU"/>
        </w:rPr>
      </w:pPr>
      <w:r w:rsidRPr="007C02D2">
        <w:rPr>
          <w:bCs/>
          <w:i/>
          <w:sz w:val="22"/>
          <w:szCs w:val="22"/>
          <w:vertAlign w:val="baseline"/>
          <w:lang w:val="ru-RU"/>
        </w:rPr>
        <w:tab/>
        <w:t>Без обзира на датум издавања извода</w:t>
      </w:r>
    </w:p>
    <w:p w:rsidR="00CD56C8" w:rsidRPr="007C02D2" w:rsidRDefault="00CD56C8" w:rsidP="00CD56C8">
      <w:pPr>
        <w:ind w:right="4" w:firstLine="567"/>
        <w:rPr>
          <w:b/>
          <w:bCs/>
          <w:sz w:val="22"/>
          <w:szCs w:val="22"/>
          <w:vertAlign w:val="baseline"/>
          <w:lang w:val="ru-RU"/>
        </w:rPr>
      </w:pPr>
    </w:p>
    <w:p w:rsidR="00CD56C8" w:rsidRPr="007C02D2" w:rsidRDefault="00CD56C8" w:rsidP="00CD56C8">
      <w:pPr>
        <w:pStyle w:val="ListParagraph"/>
        <w:autoSpaceDE w:val="0"/>
        <w:autoSpaceDN w:val="0"/>
        <w:adjustRightInd w:val="0"/>
        <w:ind w:left="0"/>
        <w:jc w:val="both"/>
        <w:rPr>
          <w:b/>
          <w:bCs/>
          <w:noProof/>
          <w:sz w:val="22"/>
          <w:szCs w:val="22"/>
          <w:vertAlign w:val="baseline"/>
          <w:lang w:val="ru-RU" w:eastAsia="sr-Latn-CS"/>
        </w:rPr>
      </w:pPr>
      <w:r w:rsidRPr="007C02D2">
        <w:rPr>
          <w:b/>
          <w:bCs/>
          <w:noProof/>
          <w:sz w:val="22"/>
          <w:szCs w:val="22"/>
          <w:vertAlign w:val="baseline"/>
          <w:lang w:val="ru-RU" w:eastAsia="sr-Latn-CS"/>
        </w:rPr>
        <w:t>2)</w:t>
      </w:r>
      <w:r w:rsidRPr="007C02D2">
        <w:rPr>
          <w:bCs/>
          <w:noProof/>
          <w:sz w:val="22"/>
          <w:szCs w:val="22"/>
          <w:vertAlign w:val="baseline"/>
          <w:lang w:val="ru-RU" w:eastAsia="sr-Latn-CS"/>
        </w:rPr>
        <w:t xml:space="preserve"> Извод из казнене евиденције</w:t>
      </w:r>
      <w:r w:rsidR="00C61D49" w:rsidRPr="007C02D2">
        <w:rPr>
          <w:bCs/>
          <w:noProof/>
          <w:sz w:val="22"/>
          <w:szCs w:val="22"/>
          <w:vertAlign w:val="baseline"/>
          <w:lang w:val="en-US" w:eastAsia="sr-Latn-CS"/>
        </w:rPr>
        <w:t>,</w:t>
      </w:r>
      <w:r w:rsidR="00912E26" w:rsidRPr="007C02D2">
        <w:rPr>
          <w:bCs/>
          <w:noProof/>
          <w:sz w:val="22"/>
          <w:szCs w:val="22"/>
          <w:vertAlign w:val="baseline"/>
          <w:lang w:eastAsia="sr-Latn-CS"/>
        </w:rPr>
        <w:t>односно У</w:t>
      </w:r>
      <w:r w:rsidR="00C61D49" w:rsidRPr="007C02D2">
        <w:rPr>
          <w:bCs/>
          <w:noProof/>
          <w:sz w:val="22"/>
          <w:szCs w:val="22"/>
          <w:vertAlign w:val="baseline"/>
          <w:lang w:eastAsia="sr-Latn-CS"/>
        </w:rPr>
        <w:t>верење</w:t>
      </w:r>
      <w:r w:rsidRPr="007C02D2">
        <w:rPr>
          <w:bCs/>
          <w:noProof/>
          <w:sz w:val="22"/>
          <w:szCs w:val="22"/>
          <w:vertAlign w:val="baseline"/>
          <w:lang w:val="ru-RU" w:eastAsia="sr-Latn-CS"/>
        </w:rPr>
        <w:t xml:space="preserve"> Основног суда на чијем је подручју седиште домаћег правног лица, односно седиште представништва или огранка страног правног лица,</w:t>
      </w:r>
    </w:p>
    <w:p w:rsidR="00CD56C8" w:rsidRPr="007C02D2" w:rsidRDefault="00CD56C8" w:rsidP="00CD56C8">
      <w:pPr>
        <w:pStyle w:val="ListParagraph"/>
        <w:autoSpaceDE w:val="0"/>
        <w:autoSpaceDN w:val="0"/>
        <w:adjustRightInd w:val="0"/>
        <w:ind w:left="0"/>
        <w:jc w:val="both"/>
        <w:rPr>
          <w:b/>
          <w:bCs/>
          <w:noProof/>
          <w:sz w:val="22"/>
          <w:szCs w:val="22"/>
          <w:vertAlign w:val="baseline"/>
          <w:lang w:val="ru-RU" w:eastAsia="sr-Latn-CS"/>
        </w:rPr>
      </w:pPr>
      <w:r w:rsidRPr="007C02D2">
        <w:rPr>
          <w:bCs/>
          <w:noProof/>
          <w:sz w:val="22"/>
          <w:szCs w:val="22"/>
          <w:vertAlign w:val="baseline"/>
          <w:lang w:val="ru-RU" w:eastAsia="sr-Latn-CS"/>
        </w:rPr>
        <w:t xml:space="preserve">     Извод из</w:t>
      </w:r>
      <w:r w:rsidR="0086633B" w:rsidRPr="007C02D2">
        <w:rPr>
          <w:bCs/>
          <w:noProof/>
          <w:sz w:val="22"/>
          <w:szCs w:val="22"/>
          <w:vertAlign w:val="baseline"/>
          <w:lang w:val="ru-RU" w:eastAsia="sr-Latn-CS"/>
        </w:rPr>
        <w:t xml:space="preserve"> </w:t>
      </w:r>
      <w:r w:rsidRPr="007C02D2">
        <w:rPr>
          <w:bCs/>
          <w:noProof/>
          <w:sz w:val="22"/>
          <w:szCs w:val="22"/>
          <w:vertAlign w:val="baseline"/>
          <w:lang w:val="ru-RU" w:eastAsia="sr-Latn-CS"/>
        </w:rPr>
        <w:t>казнене евиденције Посебног одељења (за организовани криминал) Вишег суда у Београду,</w:t>
      </w:r>
    </w:p>
    <w:p w:rsidR="00CD56C8" w:rsidRPr="007C02D2" w:rsidRDefault="00AC72F8" w:rsidP="00CD56C8">
      <w:pPr>
        <w:pStyle w:val="ListParagraph"/>
        <w:autoSpaceDE w:val="0"/>
        <w:autoSpaceDN w:val="0"/>
        <w:adjustRightInd w:val="0"/>
        <w:ind w:left="0"/>
        <w:jc w:val="both"/>
        <w:rPr>
          <w:bCs/>
          <w:noProof/>
          <w:sz w:val="22"/>
          <w:szCs w:val="22"/>
          <w:vertAlign w:val="baseline"/>
          <w:lang w:eastAsia="sr-Latn-CS"/>
        </w:rPr>
      </w:pPr>
      <w:r w:rsidRPr="007C02D2">
        <w:rPr>
          <w:bCs/>
          <w:noProof/>
          <w:sz w:val="22"/>
          <w:szCs w:val="22"/>
          <w:vertAlign w:val="baseline"/>
          <w:lang w:val="ru-RU" w:eastAsia="sr-Latn-CS"/>
        </w:rPr>
        <w:t xml:space="preserve">     Извод</w:t>
      </w:r>
      <w:r w:rsidR="00CD56C8" w:rsidRPr="007C02D2">
        <w:rPr>
          <w:bCs/>
          <w:noProof/>
          <w:sz w:val="22"/>
          <w:szCs w:val="22"/>
          <w:vertAlign w:val="baseline"/>
          <w:lang w:val="ru-RU" w:eastAsia="sr-Latn-CS"/>
        </w:rPr>
        <w:t xml:space="preserve"> из</w:t>
      </w:r>
      <w:r w:rsidR="00C51930" w:rsidRPr="007C02D2">
        <w:rPr>
          <w:bCs/>
          <w:noProof/>
          <w:sz w:val="22"/>
          <w:szCs w:val="22"/>
          <w:vertAlign w:val="baseline"/>
          <w:lang w:val="en-US" w:eastAsia="sr-Latn-CS"/>
        </w:rPr>
        <w:t xml:space="preserve"> </w:t>
      </w:r>
      <w:r w:rsidR="00CD56C8" w:rsidRPr="007C02D2">
        <w:rPr>
          <w:bCs/>
          <w:noProof/>
          <w:sz w:val="22"/>
          <w:szCs w:val="22"/>
          <w:vertAlign w:val="baseline"/>
          <w:lang w:val="ru-RU" w:eastAsia="sr-Latn-CS"/>
        </w:rPr>
        <w:t>казнене евиденције</w:t>
      </w:r>
      <w:r w:rsidR="000233A3" w:rsidRPr="007C02D2">
        <w:rPr>
          <w:bCs/>
          <w:noProof/>
          <w:sz w:val="22"/>
          <w:szCs w:val="22"/>
          <w:vertAlign w:val="baseline"/>
          <w:lang w:val="ru-RU" w:eastAsia="sr-Latn-CS"/>
        </w:rPr>
        <w:t>, односно У</w:t>
      </w:r>
      <w:r w:rsidRPr="007C02D2">
        <w:rPr>
          <w:bCs/>
          <w:noProof/>
          <w:sz w:val="22"/>
          <w:szCs w:val="22"/>
          <w:vertAlign w:val="baseline"/>
          <w:lang w:val="ru-RU" w:eastAsia="sr-Latn-CS"/>
        </w:rPr>
        <w:t>верење</w:t>
      </w:r>
      <w:r w:rsidR="00CD56C8" w:rsidRPr="007C02D2">
        <w:rPr>
          <w:bCs/>
          <w:noProof/>
          <w:sz w:val="22"/>
          <w:szCs w:val="22"/>
          <w:vertAlign w:val="baseline"/>
          <w:lang w:val="ru-RU" w:eastAsia="sr-Latn-CS"/>
        </w:rPr>
        <w:t xml:space="preserve">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r w:rsidR="00CE6955" w:rsidRPr="007C02D2">
        <w:rPr>
          <w:b/>
          <w:bCs/>
          <w:noProof/>
          <w:sz w:val="22"/>
          <w:szCs w:val="22"/>
          <w:vertAlign w:val="baseline"/>
          <w:lang w:val="en-US" w:eastAsia="sr-Latn-CS"/>
        </w:rPr>
        <w:t xml:space="preserve">. </w:t>
      </w:r>
      <w:r w:rsidR="00CE6955" w:rsidRPr="007C02D2">
        <w:rPr>
          <w:bCs/>
          <w:noProof/>
          <w:sz w:val="22"/>
          <w:szCs w:val="22"/>
          <w:vertAlign w:val="baseline"/>
          <w:lang w:eastAsia="sr-Latn-CS"/>
        </w:rPr>
        <w:t>Уколико понуђач има више законских заступника дужан је да достави доказ за сваког од њих.</w:t>
      </w:r>
    </w:p>
    <w:p w:rsidR="00CD56C8" w:rsidRPr="007C02D2" w:rsidRDefault="00CD56C8" w:rsidP="00CD56C8">
      <w:pPr>
        <w:pStyle w:val="ListParagraph"/>
        <w:autoSpaceDE w:val="0"/>
        <w:autoSpaceDN w:val="0"/>
        <w:adjustRightInd w:val="0"/>
        <w:ind w:left="0"/>
        <w:jc w:val="both"/>
        <w:rPr>
          <w:bCs/>
          <w:noProof/>
          <w:sz w:val="22"/>
          <w:szCs w:val="22"/>
          <w:vertAlign w:val="baseline"/>
          <w:lang w:val="ru-RU" w:eastAsia="sr-Latn-CS"/>
        </w:rPr>
      </w:pPr>
      <w:r w:rsidRPr="007C02D2">
        <w:rPr>
          <w:bCs/>
          <w:i/>
          <w:noProof/>
          <w:sz w:val="22"/>
          <w:szCs w:val="22"/>
          <w:vertAlign w:val="baseline"/>
          <w:lang w:val="ru-RU" w:eastAsia="sr-Latn-CS"/>
        </w:rPr>
        <w:tab/>
        <w:t>Овај доказ не може бити старији од два месеца пре отварања понуда.</w:t>
      </w:r>
    </w:p>
    <w:p w:rsidR="00CD56C8" w:rsidRPr="007C02D2" w:rsidRDefault="00CD56C8" w:rsidP="00CD56C8">
      <w:pPr>
        <w:pStyle w:val="ListParagraph"/>
        <w:autoSpaceDE w:val="0"/>
        <w:autoSpaceDN w:val="0"/>
        <w:adjustRightInd w:val="0"/>
        <w:ind w:left="0" w:firstLine="567"/>
        <w:jc w:val="both"/>
        <w:rPr>
          <w:bCs/>
          <w:noProof/>
          <w:sz w:val="22"/>
          <w:szCs w:val="22"/>
          <w:vertAlign w:val="baseline"/>
          <w:lang w:val="ru-RU" w:eastAsia="sr-Latn-CS"/>
        </w:rPr>
      </w:pPr>
    </w:p>
    <w:p w:rsidR="00CD56C8" w:rsidRPr="007C02D2" w:rsidRDefault="00CD56C8" w:rsidP="00CD56C8">
      <w:pPr>
        <w:pStyle w:val="ListParagraph"/>
        <w:autoSpaceDE w:val="0"/>
        <w:autoSpaceDN w:val="0"/>
        <w:adjustRightInd w:val="0"/>
        <w:ind w:left="0"/>
        <w:jc w:val="both"/>
        <w:rPr>
          <w:rFonts w:eastAsia="Calibri"/>
          <w:bCs/>
          <w:sz w:val="22"/>
          <w:szCs w:val="22"/>
          <w:vertAlign w:val="baseline"/>
          <w:lang w:val="ru-RU"/>
        </w:rPr>
      </w:pPr>
      <w:r w:rsidRPr="007C02D2">
        <w:rPr>
          <w:b/>
          <w:bCs/>
          <w:noProof/>
          <w:sz w:val="22"/>
          <w:szCs w:val="22"/>
          <w:vertAlign w:val="baseline"/>
          <w:lang w:val="ru-RU" w:eastAsia="sr-Latn-CS"/>
        </w:rPr>
        <w:t xml:space="preserve">3) </w:t>
      </w:r>
      <w:r w:rsidRPr="007C02D2">
        <w:rPr>
          <w:rFonts w:eastAsia="Calibri"/>
          <w:bCs/>
          <w:sz w:val="22"/>
          <w:szCs w:val="22"/>
          <w:vertAlign w:val="baseline"/>
          <w:lang w:val="ru-RU"/>
        </w:rPr>
        <w:t xml:space="preserve">Потврде Привредног и Прекршајног суда </w:t>
      </w:r>
      <w:r w:rsidRPr="007C02D2">
        <w:rPr>
          <w:rFonts w:eastAsia="Calibri"/>
          <w:b/>
          <w:bCs/>
          <w:sz w:val="22"/>
          <w:szCs w:val="22"/>
          <w:vertAlign w:val="baseline"/>
          <w:lang w:val="ru-RU"/>
        </w:rPr>
        <w:t>или</w:t>
      </w:r>
    </w:p>
    <w:p w:rsidR="00CD56C8" w:rsidRPr="007C02D2" w:rsidRDefault="00CD56C8" w:rsidP="00CD56C8">
      <w:pPr>
        <w:pStyle w:val="ListParagraph"/>
        <w:autoSpaceDE w:val="0"/>
        <w:autoSpaceDN w:val="0"/>
        <w:adjustRightInd w:val="0"/>
        <w:ind w:left="0"/>
        <w:jc w:val="both"/>
        <w:rPr>
          <w:rFonts w:eastAsia="Calibri"/>
          <w:bCs/>
          <w:sz w:val="22"/>
          <w:szCs w:val="22"/>
          <w:vertAlign w:val="baseline"/>
          <w:lang w:val="ru-RU"/>
        </w:rPr>
      </w:pPr>
      <w:r w:rsidRPr="007C02D2">
        <w:rPr>
          <w:rFonts w:eastAsia="Calibri"/>
          <w:bCs/>
          <w:sz w:val="22"/>
          <w:szCs w:val="22"/>
          <w:vertAlign w:val="baseline"/>
          <w:lang w:val="ru-RU"/>
        </w:rPr>
        <w:t xml:space="preserve">    Потврде Агенције за привредне регистре</w:t>
      </w:r>
    </w:p>
    <w:p w:rsidR="00CD56C8" w:rsidRPr="007C02D2" w:rsidRDefault="00CD56C8" w:rsidP="00CD56C8">
      <w:pPr>
        <w:autoSpaceDE w:val="0"/>
        <w:autoSpaceDN w:val="0"/>
        <w:adjustRightInd w:val="0"/>
        <w:jc w:val="both"/>
        <w:rPr>
          <w:bCs/>
          <w:i/>
          <w:noProof/>
          <w:sz w:val="22"/>
          <w:szCs w:val="22"/>
          <w:vertAlign w:val="baseline"/>
          <w:lang w:val="ru-RU" w:eastAsia="sr-Latn-CS"/>
        </w:rPr>
      </w:pPr>
      <w:r w:rsidRPr="007C02D2">
        <w:rPr>
          <w:bCs/>
          <w:i/>
          <w:noProof/>
          <w:sz w:val="22"/>
          <w:szCs w:val="22"/>
          <w:vertAlign w:val="baseline"/>
          <w:lang w:val="ru-RU" w:eastAsia="sr-Latn-CS"/>
        </w:rPr>
        <w:tab/>
        <w:t>Ове потврде морају бити издате након објављивања позива за подношење понуда.</w:t>
      </w:r>
    </w:p>
    <w:p w:rsidR="00CD56C8" w:rsidRPr="007C02D2" w:rsidRDefault="00CD56C8" w:rsidP="00CD56C8">
      <w:pPr>
        <w:pStyle w:val="ListParagraph"/>
        <w:autoSpaceDE w:val="0"/>
        <w:autoSpaceDN w:val="0"/>
        <w:adjustRightInd w:val="0"/>
        <w:ind w:left="0"/>
        <w:jc w:val="both"/>
        <w:rPr>
          <w:rFonts w:eastAsia="Calibri"/>
          <w:bCs/>
          <w:sz w:val="22"/>
          <w:szCs w:val="22"/>
          <w:vertAlign w:val="baseline"/>
          <w:lang w:val="ru-RU"/>
        </w:rPr>
      </w:pPr>
    </w:p>
    <w:p w:rsidR="00CD56C8" w:rsidRPr="007C02D2" w:rsidRDefault="00CD56C8" w:rsidP="00CD56C8">
      <w:pPr>
        <w:autoSpaceDE w:val="0"/>
        <w:autoSpaceDN w:val="0"/>
        <w:adjustRightInd w:val="0"/>
        <w:jc w:val="both"/>
        <w:rPr>
          <w:b/>
          <w:bCs/>
          <w:noProof/>
          <w:sz w:val="22"/>
          <w:szCs w:val="22"/>
          <w:vertAlign w:val="baseline"/>
          <w:lang w:val="ru-RU" w:eastAsia="sr-Latn-CS"/>
        </w:rPr>
      </w:pPr>
      <w:r w:rsidRPr="007C02D2">
        <w:rPr>
          <w:b/>
          <w:bCs/>
          <w:noProof/>
          <w:sz w:val="22"/>
          <w:szCs w:val="22"/>
          <w:vertAlign w:val="baseline"/>
          <w:lang w:val="ru-RU" w:eastAsia="sr-Latn-CS"/>
        </w:rPr>
        <w:t>4)</w:t>
      </w:r>
      <w:r w:rsidRPr="007C02D2">
        <w:rPr>
          <w:bCs/>
          <w:noProof/>
          <w:sz w:val="22"/>
          <w:szCs w:val="22"/>
          <w:vertAlign w:val="baseline"/>
          <w:lang w:val="ru-RU" w:eastAsia="sr-Latn-CS"/>
        </w:rPr>
        <w:t xml:space="preserve"> Потврда Пореске управе Министарства финансија Републике Србије </w:t>
      </w:r>
      <w:r w:rsidRPr="007C02D2">
        <w:rPr>
          <w:bCs/>
          <w:noProof/>
          <w:sz w:val="22"/>
          <w:szCs w:val="22"/>
          <w:vertAlign w:val="baseline"/>
          <w:lang w:val="sr-Cyrl-CS" w:eastAsia="sr-Latn-CS"/>
        </w:rPr>
        <w:t>о измиреним доспелим порезима и доприносима</w:t>
      </w:r>
      <w:r w:rsidRPr="007C02D2">
        <w:rPr>
          <w:bCs/>
          <w:noProof/>
          <w:sz w:val="22"/>
          <w:szCs w:val="22"/>
          <w:vertAlign w:val="baseline"/>
          <w:lang w:val="ru-RU" w:eastAsia="sr-Latn-CS"/>
        </w:rPr>
        <w:t>,</w:t>
      </w:r>
    </w:p>
    <w:p w:rsidR="00CD56C8" w:rsidRPr="007C02D2" w:rsidRDefault="00CD56C8" w:rsidP="00CD56C8">
      <w:pPr>
        <w:autoSpaceDE w:val="0"/>
        <w:autoSpaceDN w:val="0"/>
        <w:adjustRightInd w:val="0"/>
        <w:jc w:val="both"/>
        <w:rPr>
          <w:bCs/>
          <w:noProof/>
          <w:sz w:val="22"/>
          <w:szCs w:val="22"/>
          <w:vertAlign w:val="baseline"/>
          <w:lang w:val="ru-RU" w:eastAsia="sr-Latn-CS"/>
        </w:rPr>
      </w:pPr>
      <w:r w:rsidRPr="007C02D2">
        <w:rPr>
          <w:bCs/>
          <w:noProof/>
          <w:sz w:val="22"/>
          <w:szCs w:val="22"/>
          <w:vertAlign w:val="baseline"/>
          <w:lang w:val="ru-RU" w:eastAsia="sr-Latn-CS"/>
        </w:rPr>
        <w:t xml:space="preserve">     Потврда надлежне јединице локалне самоуправе о измиреним доспелим порезима и доприносима на локалном нивоу </w:t>
      </w:r>
      <w:r w:rsidRPr="007C02D2">
        <w:rPr>
          <w:b/>
          <w:bCs/>
          <w:noProof/>
          <w:sz w:val="22"/>
          <w:szCs w:val="22"/>
          <w:vertAlign w:val="baseline"/>
          <w:lang w:val="ru-RU" w:eastAsia="sr-Latn-CS"/>
        </w:rPr>
        <w:t>или</w:t>
      </w:r>
    </w:p>
    <w:p w:rsidR="00CD56C8" w:rsidRPr="007C02D2" w:rsidRDefault="00CD56C8" w:rsidP="00CD56C8">
      <w:pPr>
        <w:autoSpaceDE w:val="0"/>
        <w:autoSpaceDN w:val="0"/>
        <w:adjustRightInd w:val="0"/>
        <w:jc w:val="both"/>
        <w:rPr>
          <w:bCs/>
          <w:i/>
          <w:noProof/>
          <w:sz w:val="22"/>
          <w:szCs w:val="22"/>
          <w:vertAlign w:val="baseline"/>
          <w:lang w:val="ru-RU" w:eastAsia="sr-Latn-CS"/>
        </w:rPr>
      </w:pPr>
      <w:r w:rsidRPr="007C02D2">
        <w:rPr>
          <w:bCs/>
          <w:noProof/>
          <w:sz w:val="22"/>
          <w:szCs w:val="22"/>
          <w:vertAlign w:val="baseline"/>
          <w:lang w:val="ru-RU" w:eastAsia="sr-Latn-CS"/>
        </w:rPr>
        <w:t xml:space="preserve">     Потврда да се понуђач налази у поступку приватизације коју издаје Агенција за приватизацију.</w:t>
      </w:r>
    </w:p>
    <w:p w:rsidR="00CD56C8" w:rsidRPr="007C02D2" w:rsidRDefault="00CD56C8" w:rsidP="00CD56C8">
      <w:pPr>
        <w:autoSpaceDE w:val="0"/>
        <w:autoSpaceDN w:val="0"/>
        <w:adjustRightInd w:val="0"/>
        <w:jc w:val="both"/>
        <w:rPr>
          <w:bCs/>
          <w:i/>
          <w:noProof/>
          <w:sz w:val="22"/>
          <w:szCs w:val="22"/>
          <w:vertAlign w:val="baseline"/>
          <w:lang w:val="ru-RU" w:eastAsia="sr-Latn-CS"/>
        </w:rPr>
      </w:pPr>
      <w:r w:rsidRPr="007C02D2">
        <w:rPr>
          <w:bCs/>
          <w:i/>
          <w:noProof/>
          <w:sz w:val="22"/>
          <w:szCs w:val="22"/>
          <w:vertAlign w:val="baseline"/>
          <w:lang w:val="ru-RU" w:eastAsia="sr-Latn-CS"/>
        </w:rPr>
        <w:tab/>
        <w:t>Овај доказ не може бити старији од два месеца пре отварања понуда.</w:t>
      </w:r>
    </w:p>
    <w:p w:rsidR="00CD56C8" w:rsidRPr="007C02D2" w:rsidRDefault="00CD56C8" w:rsidP="00CD56C8">
      <w:pPr>
        <w:autoSpaceDE w:val="0"/>
        <w:autoSpaceDN w:val="0"/>
        <w:adjustRightInd w:val="0"/>
        <w:jc w:val="both"/>
        <w:rPr>
          <w:bCs/>
          <w:i/>
          <w:noProof/>
          <w:sz w:val="22"/>
          <w:szCs w:val="22"/>
          <w:vertAlign w:val="baseline"/>
          <w:lang w:val="ru-RU" w:eastAsia="sr-Latn-CS"/>
        </w:rPr>
      </w:pPr>
    </w:p>
    <w:p w:rsidR="00D10CE3" w:rsidRPr="002E17EF" w:rsidRDefault="00D10CE3" w:rsidP="00D10CE3">
      <w:pPr>
        <w:autoSpaceDE w:val="0"/>
        <w:autoSpaceDN w:val="0"/>
        <w:adjustRightInd w:val="0"/>
        <w:jc w:val="center"/>
        <w:rPr>
          <w:b/>
          <w:bCs/>
          <w:noProof/>
          <w:sz w:val="32"/>
          <w:szCs w:val="32"/>
          <w:u w:val="single"/>
          <w:vertAlign w:val="baseline"/>
          <w:lang w:val="ru-RU" w:eastAsia="sr-Latn-CS"/>
        </w:rPr>
      </w:pPr>
      <w:r w:rsidRPr="002E17EF">
        <w:rPr>
          <w:b/>
          <w:bCs/>
          <w:noProof/>
          <w:sz w:val="32"/>
          <w:szCs w:val="32"/>
          <w:u w:val="single"/>
          <w:vertAlign w:val="baseline"/>
          <w:lang w:eastAsia="sr-Latn-CS"/>
        </w:rPr>
        <w:t xml:space="preserve">Додатни </w:t>
      </w:r>
      <w:r w:rsidRPr="002E17EF">
        <w:rPr>
          <w:b/>
          <w:bCs/>
          <w:noProof/>
          <w:sz w:val="32"/>
          <w:szCs w:val="32"/>
          <w:u w:val="single"/>
          <w:vertAlign w:val="baseline"/>
          <w:lang w:val="ru-RU" w:eastAsia="sr-Latn-CS"/>
        </w:rPr>
        <w:t xml:space="preserve"> услови</w:t>
      </w:r>
    </w:p>
    <w:p w:rsidR="00D10CE3" w:rsidRPr="002E17EF" w:rsidRDefault="00D10CE3" w:rsidP="00D10CE3">
      <w:pPr>
        <w:autoSpaceDE w:val="0"/>
        <w:autoSpaceDN w:val="0"/>
        <w:adjustRightInd w:val="0"/>
        <w:jc w:val="center"/>
        <w:rPr>
          <w:b/>
          <w:bCs/>
          <w:noProof/>
          <w:sz w:val="32"/>
          <w:szCs w:val="32"/>
          <w:u w:val="single"/>
          <w:vertAlign w:val="baseline"/>
          <w:lang w:val="ru-RU" w:eastAsia="sr-Latn-CS"/>
        </w:rPr>
      </w:pPr>
    </w:p>
    <w:p w:rsidR="00D10CE3" w:rsidRPr="002E17EF" w:rsidRDefault="00D10CE3" w:rsidP="00D10CE3">
      <w:pPr>
        <w:ind w:left="567" w:right="4"/>
        <w:jc w:val="center"/>
        <w:rPr>
          <w:b/>
          <w:bCs/>
          <w:sz w:val="22"/>
          <w:szCs w:val="22"/>
          <w:u w:val="single"/>
          <w:vertAlign w:val="baseline"/>
          <w:lang w:val="ru-RU"/>
        </w:rPr>
      </w:pPr>
      <w:r w:rsidRPr="002E17EF">
        <w:rPr>
          <w:b/>
          <w:bCs/>
          <w:sz w:val="22"/>
          <w:szCs w:val="22"/>
          <w:u w:val="single"/>
          <w:vertAlign w:val="baseline"/>
          <w:lang w:val="ru-RU"/>
        </w:rPr>
        <w:t>Доказивање испуњености додатних услова</w:t>
      </w:r>
    </w:p>
    <w:p w:rsidR="00D10CE3" w:rsidRPr="002E17EF" w:rsidRDefault="00D10CE3" w:rsidP="00D10CE3">
      <w:pPr>
        <w:autoSpaceDE w:val="0"/>
        <w:autoSpaceDN w:val="0"/>
        <w:adjustRightInd w:val="0"/>
        <w:jc w:val="both"/>
        <w:rPr>
          <w:rFonts w:eastAsia="Calibri"/>
          <w:sz w:val="32"/>
          <w:szCs w:val="32"/>
          <w:vertAlign w:val="baseline"/>
          <w:lang w:val="sr-Cyrl-CS"/>
        </w:rPr>
      </w:pPr>
    </w:p>
    <w:p w:rsidR="002E17EF" w:rsidRPr="002E17EF" w:rsidRDefault="002E17EF" w:rsidP="002E17EF">
      <w:pPr>
        <w:pStyle w:val="ListParagraph"/>
        <w:ind w:left="360"/>
        <w:rPr>
          <w:b/>
          <w:sz w:val="32"/>
          <w:szCs w:val="32"/>
          <w:u w:val="single"/>
          <w:lang w:val="sr-Cyrl-CS"/>
        </w:rPr>
      </w:pPr>
      <w:r w:rsidRPr="002E17EF">
        <w:rPr>
          <w:b/>
          <w:sz w:val="32"/>
          <w:szCs w:val="32"/>
          <w:u w:val="single"/>
          <w:lang w:val="sr-Cyrl-CS"/>
        </w:rPr>
        <w:lastRenderedPageBreak/>
        <w:t xml:space="preserve">Финансијски капацитет понуђача :        </w:t>
      </w:r>
    </w:p>
    <w:p w:rsidR="002E17EF" w:rsidRPr="00B318F1" w:rsidRDefault="002E17EF" w:rsidP="008E70BD">
      <w:pPr>
        <w:pStyle w:val="ListParagraph"/>
        <w:numPr>
          <w:ilvl w:val="0"/>
          <w:numId w:val="4"/>
        </w:numPr>
        <w:spacing w:line="276" w:lineRule="auto"/>
        <w:contextualSpacing/>
        <w:jc w:val="both"/>
        <w:rPr>
          <w:sz w:val="32"/>
          <w:szCs w:val="32"/>
          <w:lang w:val="ru-RU"/>
        </w:rPr>
      </w:pPr>
      <w:r w:rsidRPr="00B318F1">
        <w:rPr>
          <w:sz w:val="32"/>
          <w:szCs w:val="32"/>
          <w:lang w:val="ru-RU"/>
        </w:rPr>
        <w:t>Да није био у блокади претходних шест месеци рачунајући од дана објављивања јавног позива.</w:t>
      </w:r>
    </w:p>
    <w:p w:rsidR="002E17EF" w:rsidRPr="00E2108E" w:rsidRDefault="002E17EF" w:rsidP="008E70BD">
      <w:pPr>
        <w:pStyle w:val="ListParagraph"/>
        <w:numPr>
          <w:ilvl w:val="0"/>
          <w:numId w:val="4"/>
        </w:numPr>
        <w:spacing w:line="276" w:lineRule="auto"/>
        <w:contextualSpacing/>
        <w:jc w:val="both"/>
        <w:rPr>
          <w:sz w:val="36"/>
          <w:szCs w:val="36"/>
          <w:lang w:val="ru-RU"/>
        </w:rPr>
      </w:pPr>
      <w:r w:rsidRPr="00B318F1">
        <w:rPr>
          <w:b/>
          <w:sz w:val="32"/>
          <w:szCs w:val="32"/>
          <w:lang w:val="ru-RU"/>
        </w:rPr>
        <w:t xml:space="preserve">Доказ: </w:t>
      </w:r>
      <w:r w:rsidRPr="00B318F1">
        <w:rPr>
          <w:sz w:val="32"/>
          <w:szCs w:val="32"/>
          <w:lang w:val="ru-RU"/>
        </w:rPr>
        <w:t>Потвра Народне банке Србије о броју дана неликвидности</w:t>
      </w:r>
      <w:r>
        <w:rPr>
          <w:sz w:val="36"/>
          <w:szCs w:val="36"/>
          <w:lang w:val="en-US"/>
        </w:rPr>
        <w:t>.</w:t>
      </w:r>
    </w:p>
    <w:p w:rsidR="002E17EF" w:rsidRPr="002E17EF" w:rsidRDefault="002E17EF" w:rsidP="002E17EF">
      <w:pPr>
        <w:rPr>
          <w:b/>
          <w:sz w:val="36"/>
          <w:szCs w:val="36"/>
          <w:u w:val="single"/>
          <w:lang w:val="en-US"/>
        </w:rPr>
      </w:pPr>
      <w:r w:rsidRPr="002E17EF">
        <w:rPr>
          <w:b/>
          <w:sz w:val="36"/>
          <w:szCs w:val="36"/>
          <w:lang w:val="sr-Cyrl-CS"/>
        </w:rPr>
        <w:t xml:space="preserve">      </w:t>
      </w:r>
      <w:r w:rsidRPr="002E17EF">
        <w:rPr>
          <w:b/>
          <w:sz w:val="36"/>
          <w:szCs w:val="36"/>
          <w:u w:val="single"/>
          <w:lang w:val="sr-Cyrl-CS"/>
        </w:rPr>
        <w:t xml:space="preserve">Технолошки капацитет понуђача:        </w:t>
      </w:r>
    </w:p>
    <w:p w:rsidR="002E17EF" w:rsidRPr="007C02D2" w:rsidRDefault="002E17EF" w:rsidP="00D8407D">
      <w:pPr>
        <w:pStyle w:val="ListParagraph"/>
        <w:numPr>
          <w:ilvl w:val="0"/>
          <w:numId w:val="5"/>
        </w:numPr>
        <w:spacing w:line="276" w:lineRule="auto"/>
        <w:contextualSpacing/>
        <w:jc w:val="both"/>
        <w:rPr>
          <w:sz w:val="36"/>
          <w:szCs w:val="36"/>
          <w:lang w:val="ru-RU"/>
        </w:rPr>
      </w:pPr>
      <w:r>
        <w:rPr>
          <w:sz w:val="36"/>
          <w:szCs w:val="36"/>
          <w:lang w:val="ru-RU"/>
        </w:rPr>
        <w:t xml:space="preserve">Да поседује сертификат систем </w:t>
      </w:r>
      <w:r>
        <w:rPr>
          <w:sz w:val="36"/>
          <w:szCs w:val="36"/>
        </w:rPr>
        <w:t>м</w:t>
      </w:r>
      <w:r w:rsidRPr="007C02D2">
        <w:rPr>
          <w:sz w:val="36"/>
          <w:szCs w:val="36"/>
          <w:lang w:val="ru-RU"/>
        </w:rPr>
        <w:t xml:space="preserve">енаџмента квалитетом </w:t>
      </w:r>
      <w:r w:rsidRPr="007C02D2">
        <w:rPr>
          <w:sz w:val="36"/>
          <w:szCs w:val="36"/>
        </w:rPr>
        <w:t>ISO</w:t>
      </w:r>
      <w:r w:rsidRPr="007C02D2">
        <w:rPr>
          <w:sz w:val="36"/>
          <w:szCs w:val="36"/>
          <w:lang w:val="ru-RU"/>
        </w:rPr>
        <w:t xml:space="preserve"> 9001/2008 – област сертификације: Пројектовање, израда, монтажа и одржавање лифтова.</w:t>
      </w:r>
    </w:p>
    <w:p w:rsidR="002E17EF" w:rsidRPr="003628C8" w:rsidRDefault="002E17EF" w:rsidP="00D8407D">
      <w:pPr>
        <w:pStyle w:val="ListParagraph"/>
        <w:numPr>
          <w:ilvl w:val="0"/>
          <w:numId w:val="5"/>
        </w:numPr>
        <w:spacing w:line="276" w:lineRule="auto"/>
        <w:contextualSpacing/>
        <w:jc w:val="both"/>
        <w:rPr>
          <w:sz w:val="36"/>
          <w:szCs w:val="36"/>
          <w:lang w:val="ru-RU"/>
        </w:rPr>
      </w:pPr>
      <w:r w:rsidRPr="007C02D2">
        <w:rPr>
          <w:b/>
          <w:sz w:val="36"/>
          <w:szCs w:val="36"/>
          <w:lang w:val="ru-RU"/>
        </w:rPr>
        <w:t xml:space="preserve">Доказ: </w:t>
      </w:r>
      <w:r w:rsidRPr="007C02D2">
        <w:rPr>
          <w:sz w:val="36"/>
          <w:szCs w:val="36"/>
          <w:lang w:val="ru-RU"/>
        </w:rPr>
        <w:t xml:space="preserve">Фотокопија сертификата </w:t>
      </w:r>
      <w:r w:rsidRPr="007C02D2">
        <w:rPr>
          <w:sz w:val="36"/>
          <w:szCs w:val="36"/>
        </w:rPr>
        <w:t>SRPS</w:t>
      </w:r>
      <w:r w:rsidRPr="007C02D2">
        <w:rPr>
          <w:sz w:val="36"/>
          <w:szCs w:val="36"/>
          <w:lang w:val="ru-RU"/>
        </w:rPr>
        <w:t xml:space="preserve"> </w:t>
      </w:r>
      <w:r w:rsidRPr="007C02D2">
        <w:rPr>
          <w:sz w:val="36"/>
          <w:szCs w:val="36"/>
        </w:rPr>
        <w:t>ISO</w:t>
      </w:r>
      <w:r w:rsidRPr="007C02D2">
        <w:rPr>
          <w:sz w:val="36"/>
          <w:szCs w:val="36"/>
          <w:lang w:val="ru-RU"/>
        </w:rPr>
        <w:t xml:space="preserve"> 9001/2008.</w:t>
      </w:r>
    </w:p>
    <w:p w:rsidR="003628C8" w:rsidRPr="003628C8" w:rsidRDefault="003628C8" w:rsidP="00D8407D">
      <w:pPr>
        <w:spacing w:line="276" w:lineRule="auto"/>
        <w:ind w:left="1080"/>
        <w:contextualSpacing/>
        <w:jc w:val="both"/>
        <w:rPr>
          <w:sz w:val="36"/>
          <w:szCs w:val="36"/>
          <w:lang w:val="en-US"/>
        </w:rPr>
      </w:pPr>
    </w:p>
    <w:p w:rsidR="002E17EF" w:rsidRPr="007C02D2" w:rsidRDefault="002E17EF" w:rsidP="00D8407D">
      <w:pPr>
        <w:pStyle w:val="ListParagraph"/>
        <w:numPr>
          <w:ilvl w:val="0"/>
          <w:numId w:val="5"/>
        </w:numPr>
        <w:spacing w:line="276" w:lineRule="auto"/>
        <w:contextualSpacing/>
        <w:jc w:val="both"/>
        <w:rPr>
          <w:sz w:val="36"/>
          <w:szCs w:val="36"/>
          <w:lang w:val="ru-RU"/>
        </w:rPr>
      </w:pPr>
      <w:r w:rsidRPr="007C02D2">
        <w:rPr>
          <w:sz w:val="36"/>
          <w:szCs w:val="36"/>
          <w:lang w:val="ru-RU"/>
        </w:rPr>
        <w:t>Да је испоручио, модернизовао и намонтирао, у периоду од 2012.г.,  2013.г.  и  2014.г. најмање 4 (четири) лифта у у</w:t>
      </w:r>
      <w:r>
        <w:rPr>
          <w:sz w:val="36"/>
          <w:szCs w:val="36"/>
          <w:lang w:val="ru-RU"/>
        </w:rPr>
        <w:t xml:space="preserve">купној вредности  од  </w:t>
      </w:r>
      <w:r>
        <w:rPr>
          <w:sz w:val="36"/>
          <w:szCs w:val="36"/>
        </w:rPr>
        <w:t xml:space="preserve">минимум </w:t>
      </w:r>
      <w:r>
        <w:rPr>
          <w:sz w:val="36"/>
          <w:szCs w:val="36"/>
          <w:lang w:val="ru-RU"/>
        </w:rPr>
        <w:t>2.500.000,00 динара без ПДВ-а</w:t>
      </w:r>
    </w:p>
    <w:p w:rsidR="002E17EF" w:rsidRPr="00D15CD7" w:rsidRDefault="002E17EF" w:rsidP="000A4BF6">
      <w:pPr>
        <w:pStyle w:val="ListParagraph"/>
        <w:numPr>
          <w:ilvl w:val="0"/>
          <w:numId w:val="5"/>
        </w:numPr>
        <w:spacing w:line="276" w:lineRule="auto"/>
        <w:contextualSpacing/>
        <w:jc w:val="both"/>
        <w:rPr>
          <w:sz w:val="36"/>
          <w:szCs w:val="36"/>
          <w:lang w:val="ru-RU"/>
        </w:rPr>
      </w:pPr>
      <w:r w:rsidRPr="007C02D2">
        <w:rPr>
          <w:b/>
          <w:sz w:val="36"/>
          <w:szCs w:val="36"/>
          <w:lang w:val="ru-RU"/>
        </w:rPr>
        <w:t>Доказ:</w:t>
      </w:r>
      <w:r w:rsidRPr="007C02D2">
        <w:rPr>
          <w:sz w:val="36"/>
          <w:szCs w:val="36"/>
          <w:lang w:val="ru-RU"/>
        </w:rPr>
        <w:t xml:space="preserve"> Фотокопије</w:t>
      </w:r>
      <w:r w:rsidRPr="007C02D2">
        <w:rPr>
          <w:b/>
          <w:sz w:val="36"/>
          <w:szCs w:val="36"/>
          <w:lang w:val="ru-RU"/>
        </w:rPr>
        <w:t xml:space="preserve"> </w:t>
      </w:r>
      <w:r w:rsidRPr="007C02D2">
        <w:rPr>
          <w:sz w:val="36"/>
          <w:szCs w:val="36"/>
          <w:lang w:val="ru-RU"/>
        </w:rPr>
        <w:t xml:space="preserve">уговора са наручиоцима  или  фотокопије оверених рачуна или оверених окончаних ситуација  (само рекапитулација).  </w:t>
      </w:r>
      <w:r w:rsidRPr="00D15CD7">
        <w:rPr>
          <w:sz w:val="36"/>
          <w:szCs w:val="36"/>
          <w:lang w:val="ru-RU"/>
        </w:rPr>
        <w:t xml:space="preserve">           </w:t>
      </w:r>
    </w:p>
    <w:p w:rsidR="002E17EF" w:rsidRPr="007C02D2" w:rsidRDefault="002E17EF" w:rsidP="000A4BF6">
      <w:pPr>
        <w:pStyle w:val="ListParagraph"/>
        <w:numPr>
          <w:ilvl w:val="0"/>
          <w:numId w:val="5"/>
        </w:numPr>
        <w:spacing w:line="276" w:lineRule="auto"/>
        <w:contextualSpacing/>
        <w:jc w:val="both"/>
        <w:rPr>
          <w:sz w:val="36"/>
          <w:szCs w:val="36"/>
          <w:lang w:val="ru-RU"/>
        </w:rPr>
      </w:pPr>
      <w:r w:rsidRPr="007C02D2">
        <w:rPr>
          <w:sz w:val="36"/>
          <w:szCs w:val="36"/>
          <w:lang w:val="ru-RU"/>
        </w:rPr>
        <w:t xml:space="preserve">Да </w:t>
      </w:r>
      <w:r w:rsidRPr="002E17EF">
        <w:rPr>
          <w:sz w:val="36"/>
          <w:szCs w:val="36"/>
          <w:lang w:val="ru-RU"/>
        </w:rPr>
        <w:t>располаже</w:t>
      </w:r>
      <w:r>
        <w:rPr>
          <w:sz w:val="36"/>
          <w:szCs w:val="36"/>
          <w:lang w:val="ru-RU"/>
        </w:rPr>
        <w:t xml:space="preserve"> најмање једном  дизалицом, атестираном</w:t>
      </w:r>
      <w:r w:rsidRPr="007C02D2">
        <w:rPr>
          <w:sz w:val="36"/>
          <w:szCs w:val="36"/>
          <w:lang w:val="ru-RU"/>
        </w:rPr>
        <w:t xml:space="preserve"> од стране акредитоване установе, </w:t>
      </w:r>
      <w:r>
        <w:rPr>
          <w:sz w:val="36"/>
          <w:szCs w:val="36"/>
          <w:lang w:val="ru-RU"/>
        </w:rPr>
        <w:t>минималне носивости  од  1 тоне</w:t>
      </w:r>
      <w:r>
        <w:rPr>
          <w:sz w:val="36"/>
          <w:szCs w:val="36"/>
          <w:lang w:val="en-US"/>
        </w:rPr>
        <w:t xml:space="preserve">, </w:t>
      </w:r>
      <w:r>
        <w:rPr>
          <w:sz w:val="36"/>
          <w:szCs w:val="36"/>
        </w:rPr>
        <w:t xml:space="preserve">као и осталом </w:t>
      </w:r>
      <w:r>
        <w:rPr>
          <w:sz w:val="36"/>
          <w:szCs w:val="36"/>
          <w:lang w:val="ru-RU"/>
        </w:rPr>
        <w:t>опремом неопходном за реализацију овог посла.</w:t>
      </w:r>
    </w:p>
    <w:p w:rsidR="002E17EF" w:rsidRPr="007C02D2" w:rsidRDefault="002E17EF" w:rsidP="002E17EF">
      <w:pPr>
        <w:pStyle w:val="ListParagraph"/>
        <w:numPr>
          <w:ilvl w:val="0"/>
          <w:numId w:val="5"/>
        </w:numPr>
        <w:spacing w:line="276" w:lineRule="auto"/>
        <w:contextualSpacing/>
        <w:rPr>
          <w:sz w:val="36"/>
          <w:szCs w:val="36"/>
          <w:lang w:val="en-US"/>
        </w:rPr>
      </w:pPr>
      <w:r w:rsidRPr="007C02D2">
        <w:rPr>
          <w:b/>
          <w:sz w:val="36"/>
          <w:szCs w:val="36"/>
        </w:rPr>
        <w:t xml:space="preserve">Доказ: </w:t>
      </w:r>
    </w:p>
    <w:p w:rsidR="002E17EF" w:rsidRPr="00FC2290" w:rsidRDefault="002E17EF" w:rsidP="004457C1">
      <w:pPr>
        <w:spacing w:line="276" w:lineRule="auto"/>
        <w:contextualSpacing/>
        <w:jc w:val="both"/>
        <w:rPr>
          <w:sz w:val="36"/>
          <w:szCs w:val="36"/>
          <w:lang w:val="ru-RU"/>
        </w:rPr>
      </w:pPr>
      <w:r>
        <w:rPr>
          <w:sz w:val="36"/>
          <w:szCs w:val="36"/>
          <w:lang w:val="ru-RU"/>
        </w:rPr>
        <w:t xml:space="preserve">                       </w:t>
      </w:r>
      <w:r w:rsidRPr="00282B8F">
        <w:rPr>
          <w:sz w:val="36"/>
          <w:szCs w:val="36"/>
          <w:lang w:val="ru-RU"/>
        </w:rPr>
        <w:t>- Стручни налаз о извршеном пре</w:t>
      </w:r>
      <w:r>
        <w:rPr>
          <w:sz w:val="36"/>
          <w:szCs w:val="36"/>
          <w:lang w:val="ru-RU"/>
        </w:rPr>
        <w:t>гледу и испитивању дизалице</w:t>
      </w:r>
      <w:r w:rsidRPr="00282B8F">
        <w:rPr>
          <w:sz w:val="36"/>
          <w:szCs w:val="36"/>
          <w:lang w:val="ru-RU"/>
        </w:rPr>
        <w:t xml:space="preserve"> од стране </w:t>
      </w:r>
      <w:r>
        <w:rPr>
          <w:sz w:val="36"/>
          <w:szCs w:val="36"/>
          <w:lang w:val="ru-RU"/>
        </w:rPr>
        <w:t xml:space="preserve">          </w:t>
      </w:r>
      <w:r w:rsidRPr="00282B8F">
        <w:rPr>
          <w:sz w:val="36"/>
          <w:szCs w:val="36"/>
          <w:lang w:val="ru-RU"/>
        </w:rPr>
        <w:t xml:space="preserve">акредитоване установе, </w:t>
      </w:r>
      <w:r>
        <w:rPr>
          <w:sz w:val="36"/>
          <w:szCs w:val="36"/>
          <w:lang w:val="ru-RU"/>
        </w:rPr>
        <w:t xml:space="preserve">као и </w:t>
      </w:r>
      <w:r w:rsidR="00FC2290">
        <w:rPr>
          <w:sz w:val="36"/>
          <w:szCs w:val="36"/>
          <w:lang/>
        </w:rPr>
        <w:t>л</w:t>
      </w:r>
      <w:r>
        <w:rPr>
          <w:sz w:val="36"/>
          <w:szCs w:val="36"/>
          <w:lang w:val="ru-RU"/>
        </w:rPr>
        <w:t>агер листу опреме за рад</w:t>
      </w:r>
      <w:r w:rsidRPr="00282B8F">
        <w:rPr>
          <w:sz w:val="36"/>
          <w:szCs w:val="36"/>
          <w:lang w:val="ru-RU"/>
        </w:rPr>
        <w:t xml:space="preserve"> или уговор о купопродаји, закупу или други доказ којим је могуће утврдити п</w:t>
      </w:r>
      <w:r w:rsidR="00EA6D37">
        <w:rPr>
          <w:sz w:val="36"/>
          <w:szCs w:val="36"/>
          <w:lang w:val="ru-RU"/>
        </w:rPr>
        <w:t>раво власништва или располагања</w:t>
      </w:r>
      <w:r w:rsidR="00EA6D37">
        <w:rPr>
          <w:sz w:val="36"/>
          <w:szCs w:val="36"/>
          <w:lang w:val="en-US"/>
        </w:rPr>
        <w:t>.</w:t>
      </w:r>
    </w:p>
    <w:p w:rsidR="002E17EF" w:rsidRPr="007C02D2" w:rsidRDefault="002E17EF" w:rsidP="002E17EF">
      <w:pPr>
        <w:pStyle w:val="ListParagraph"/>
        <w:ind w:left="2160"/>
        <w:rPr>
          <w:sz w:val="36"/>
          <w:szCs w:val="36"/>
          <w:lang w:val="ru-RU"/>
        </w:rPr>
      </w:pPr>
    </w:p>
    <w:p w:rsidR="002E17EF" w:rsidRPr="00C613FC" w:rsidRDefault="002E17EF" w:rsidP="002E17EF">
      <w:pPr>
        <w:rPr>
          <w:b/>
          <w:sz w:val="36"/>
          <w:szCs w:val="36"/>
          <w:u w:val="single"/>
          <w:lang w:val="ru-RU"/>
        </w:rPr>
      </w:pPr>
      <w:r w:rsidRPr="00C613FC">
        <w:rPr>
          <w:b/>
          <w:sz w:val="36"/>
          <w:szCs w:val="36"/>
          <w:lang w:val="sr-Cyrl-CS"/>
        </w:rPr>
        <w:t xml:space="preserve">           </w:t>
      </w:r>
      <w:r w:rsidRPr="00C613FC">
        <w:rPr>
          <w:b/>
          <w:sz w:val="36"/>
          <w:szCs w:val="36"/>
          <w:u w:val="single"/>
          <w:lang w:val="sr-Cyrl-CS"/>
        </w:rPr>
        <w:t xml:space="preserve">Кадровски  капацитет  понуђача:            </w:t>
      </w:r>
    </w:p>
    <w:p w:rsidR="002E17EF" w:rsidRPr="007C02D2" w:rsidRDefault="002E17EF" w:rsidP="00EA6D37">
      <w:pPr>
        <w:pStyle w:val="ListParagraph"/>
        <w:numPr>
          <w:ilvl w:val="0"/>
          <w:numId w:val="7"/>
        </w:numPr>
        <w:spacing w:line="276" w:lineRule="auto"/>
        <w:contextualSpacing/>
        <w:jc w:val="both"/>
        <w:rPr>
          <w:sz w:val="36"/>
          <w:szCs w:val="36"/>
          <w:lang w:val="ru-RU"/>
        </w:rPr>
      </w:pPr>
      <w:r w:rsidRPr="007C02D2">
        <w:rPr>
          <w:sz w:val="36"/>
          <w:szCs w:val="36"/>
          <w:lang w:val="ru-RU"/>
        </w:rPr>
        <w:t xml:space="preserve">Да </w:t>
      </w:r>
      <w:r w:rsidRPr="002E17EF">
        <w:rPr>
          <w:sz w:val="36"/>
          <w:szCs w:val="36"/>
          <w:lang w:val="ru-RU"/>
        </w:rPr>
        <w:t>има</w:t>
      </w:r>
      <w:r>
        <w:rPr>
          <w:color w:val="FF0000"/>
          <w:sz w:val="36"/>
          <w:szCs w:val="36"/>
          <w:lang w:val="ru-RU"/>
        </w:rPr>
        <w:t xml:space="preserve"> </w:t>
      </w:r>
      <w:r>
        <w:rPr>
          <w:sz w:val="36"/>
          <w:szCs w:val="36"/>
          <w:lang w:val="ru-RU"/>
        </w:rPr>
        <w:t>запослене или на други начин</w:t>
      </w:r>
      <w:r w:rsidRPr="007C02D2">
        <w:rPr>
          <w:sz w:val="36"/>
          <w:szCs w:val="36"/>
          <w:lang w:val="ru-RU"/>
        </w:rPr>
        <w:t xml:space="preserve"> </w:t>
      </w:r>
      <w:r>
        <w:rPr>
          <w:sz w:val="36"/>
          <w:szCs w:val="36"/>
          <w:lang w:val="ru-RU"/>
        </w:rPr>
        <w:t>ангажоване у складу са Законом о раду</w:t>
      </w:r>
      <w:r w:rsidRPr="007C02D2">
        <w:rPr>
          <w:sz w:val="36"/>
          <w:szCs w:val="36"/>
          <w:lang w:val="ru-RU"/>
        </w:rPr>
        <w:t xml:space="preserve"> дипломиране инжењере са лиценцом 333, 434, 350 или 352 и 450</w:t>
      </w:r>
    </w:p>
    <w:p w:rsidR="002E17EF" w:rsidRPr="007C02D2" w:rsidRDefault="002E17EF" w:rsidP="00EA6D37">
      <w:pPr>
        <w:pStyle w:val="ListParagraph"/>
        <w:numPr>
          <w:ilvl w:val="0"/>
          <w:numId w:val="7"/>
        </w:numPr>
        <w:spacing w:line="276" w:lineRule="auto"/>
        <w:contextualSpacing/>
        <w:jc w:val="both"/>
        <w:rPr>
          <w:sz w:val="36"/>
          <w:szCs w:val="36"/>
          <w:lang w:val="en-US"/>
        </w:rPr>
      </w:pPr>
      <w:r w:rsidRPr="007C02D2">
        <w:rPr>
          <w:b/>
          <w:sz w:val="36"/>
          <w:szCs w:val="36"/>
        </w:rPr>
        <w:t xml:space="preserve">Доказ: </w:t>
      </w:r>
    </w:p>
    <w:p w:rsidR="002E17EF" w:rsidRPr="00282B8F" w:rsidRDefault="002E17EF" w:rsidP="00EA6D37">
      <w:pPr>
        <w:spacing w:line="276" w:lineRule="auto"/>
        <w:contextualSpacing/>
        <w:jc w:val="both"/>
        <w:rPr>
          <w:sz w:val="36"/>
          <w:szCs w:val="36"/>
          <w:lang w:val="ru-RU"/>
        </w:rPr>
      </w:pPr>
      <w:r>
        <w:rPr>
          <w:sz w:val="36"/>
          <w:szCs w:val="36"/>
          <w:lang w:val="ru-RU"/>
        </w:rPr>
        <w:t xml:space="preserve">                         </w:t>
      </w:r>
      <w:r w:rsidRPr="00282B8F">
        <w:rPr>
          <w:sz w:val="36"/>
          <w:szCs w:val="36"/>
          <w:lang w:val="ru-RU"/>
        </w:rPr>
        <w:t>-</w:t>
      </w:r>
      <w:r>
        <w:rPr>
          <w:sz w:val="36"/>
          <w:szCs w:val="36"/>
          <w:lang w:val="ru-RU"/>
        </w:rPr>
        <w:t xml:space="preserve"> </w:t>
      </w:r>
      <w:r w:rsidRPr="00282B8F">
        <w:rPr>
          <w:sz w:val="36"/>
          <w:szCs w:val="36"/>
          <w:lang w:val="ru-RU"/>
        </w:rPr>
        <w:t>Фотокопије лиценци 333, 434, 350 или 352 и 450 са потврдама о важности ових лиценци,</w:t>
      </w:r>
    </w:p>
    <w:p w:rsidR="002E17EF" w:rsidRPr="00A52EDE" w:rsidRDefault="002E17EF" w:rsidP="00EA6D37">
      <w:pPr>
        <w:pStyle w:val="Default"/>
        <w:jc w:val="both"/>
        <w:rPr>
          <w:rFonts w:ascii="Times New Roman" w:hAnsi="Times New Roman" w:cs="Times New Roman"/>
          <w:color w:val="auto"/>
        </w:rPr>
      </w:pPr>
      <w:r>
        <w:rPr>
          <w:rFonts w:ascii="Times New Roman" w:hAnsi="Times New Roman" w:cs="Times New Roman"/>
          <w:color w:val="auto"/>
        </w:rPr>
        <w:t xml:space="preserve">                        </w:t>
      </w:r>
      <w:proofErr w:type="gramStart"/>
      <w:r>
        <w:rPr>
          <w:rFonts w:ascii="Times New Roman" w:hAnsi="Times New Roman" w:cs="Times New Roman"/>
          <w:color w:val="auto"/>
        </w:rPr>
        <w:t>- К</w:t>
      </w:r>
      <w:r w:rsidRPr="00A52EDE">
        <w:rPr>
          <w:rFonts w:ascii="Times New Roman" w:hAnsi="Times New Roman" w:cs="Times New Roman"/>
          <w:color w:val="auto"/>
        </w:rPr>
        <w:t>опије радних књижица или уговора о раду или уговора о привременим и повременим пословима или уговора о делу или обрасца М, за сва лица.</w:t>
      </w:r>
      <w:proofErr w:type="gramEnd"/>
    </w:p>
    <w:p w:rsidR="002E17EF" w:rsidRPr="00011C44" w:rsidRDefault="002E17EF" w:rsidP="002E17EF">
      <w:pPr>
        <w:pStyle w:val="ListParagraph"/>
        <w:spacing w:line="276" w:lineRule="auto"/>
        <w:ind w:left="2160"/>
        <w:contextualSpacing/>
        <w:rPr>
          <w:sz w:val="36"/>
          <w:szCs w:val="36"/>
          <w:lang w:val="en-US"/>
        </w:rPr>
      </w:pPr>
    </w:p>
    <w:p w:rsidR="002E17EF" w:rsidRPr="007C02D2" w:rsidRDefault="002E17EF" w:rsidP="00085A91">
      <w:pPr>
        <w:pStyle w:val="ListParagraph"/>
        <w:numPr>
          <w:ilvl w:val="0"/>
          <w:numId w:val="9"/>
        </w:numPr>
        <w:spacing w:line="276" w:lineRule="auto"/>
        <w:contextualSpacing/>
        <w:jc w:val="both"/>
        <w:rPr>
          <w:sz w:val="36"/>
          <w:szCs w:val="36"/>
          <w:lang w:val="ru-RU"/>
        </w:rPr>
      </w:pPr>
      <w:r w:rsidRPr="007C02D2">
        <w:rPr>
          <w:sz w:val="36"/>
          <w:szCs w:val="36"/>
          <w:lang w:val="ru-RU"/>
        </w:rPr>
        <w:lastRenderedPageBreak/>
        <w:t xml:space="preserve">Да </w:t>
      </w:r>
      <w:r w:rsidRPr="002E17EF">
        <w:rPr>
          <w:sz w:val="36"/>
          <w:szCs w:val="36"/>
          <w:lang w:val="ru-RU"/>
        </w:rPr>
        <w:t>има</w:t>
      </w:r>
      <w:r>
        <w:rPr>
          <w:color w:val="FF0000"/>
          <w:sz w:val="36"/>
          <w:szCs w:val="36"/>
          <w:lang w:val="ru-RU"/>
        </w:rPr>
        <w:t xml:space="preserve"> </w:t>
      </w:r>
      <w:r>
        <w:rPr>
          <w:sz w:val="36"/>
          <w:szCs w:val="36"/>
          <w:lang w:val="ru-RU"/>
        </w:rPr>
        <w:t>запослене или на други начин</w:t>
      </w:r>
      <w:r w:rsidRPr="007C02D2">
        <w:rPr>
          <w:sz w:val="36"/>
          <w:szCs w:val="36"/>
          <w:lang w:val="ru-RU"/>
        </w:rPr>
        <w:t xml:space="preserve"> </w:t>
      </w:r>
      <w:r>
        <w:rPr>
          <w:sz w:val="36"/>
          <w:szCs w:val="36"/>
          <w:lang w:val="ru-RU"/>
        </w:rPr>
        <w:t>ангажоване у складу са Законом о раду</w:t>
      </w:r>
      <w:r w:rsidRPr="007C02D2">
        <w:rPr>
          <w:sz w:val="36"/>
          <w:szCs w:val="36"/>
          <w:lang w:val="ru-RU"/>
        </w:rPr>
        <w:t xml:space="preserve"> најмање 6 монтера од којих најмање 2 монтера поседују лекарско уверење за рад на висини.</w:t>
      </w:r>
    </w:p>
    <w:p w:rsidR="002E17EF" w:rsidRPr="007C02D2" w:rsidRDefault="002E17EF" w:rsidP="002E17EF">
      <w:pPr>
        <w:pStyle w:val="ListParagraph"/>
        <w:numPr>
          <w:ilvl w:val="0"/>
          <w:numId w:val="9"/>
        </w:numPr>
        <w:spacing w:line="276" w:lineRule="auto"/>
        <w:contextualSpacing/>
        <w:rPr>
          <w:sz w:val="36"/>
          <w:szCs w:val="36"/>
          <w:lang w:val="en-US"/>
        </w:rPr>
      </w:pPr>
      <w:r w:rsidRPr="007C02D2">
        <w:rPr>
          <w:b/>
          <w:sz w:val="36"/>
          <w:szCs w:val="36"/>
        </w:rPr>
        <w:t>Доказ:</w:t>
      </w:r>
    </w:p>
    <w:p w:rsidR="002E17EF" w:rsidRPr="007C02D2" w:rsidRDefault="002E17EF" w:rsidP="002E17EF">
      <w:pPr>
        <w:pStyle w:val="ListParagraph"/>
        <w:numPr>
          <w:ilvl w:val="0"/>
          <w:numId w:val="10"/>
        </w:numPr>
        <w:spacing w:line="276" w:lineRule="auto"/>
        <w:contextualSpacing/>
        <w:rPr>
          <w:sz w:val="36"/>
          <w:szCs w:val="36"/>
          <w:lang w:val="ru-RU"/>
        </w:rPr>
      </w:pPr>
      <w:r w:rsidRPr="007C02D2">
        <w:rPr>
          <w:sz w:val="36"/>
          <w:szCs w:val="36"/>
          <w:lang w:val="ru-RU"/>
        </w:rPr>
        <w:t>Важеће лекарско уверење за рад на висини,</w:t>
      </w:r>
    </w:p>
    <w:p w:rsidR="002E17EF" w:rsidRPr="00282B8F" w:rsidRDefault="002E17EF" w:rsidP="002E17EF">
      <w:pPr>
        <w:pStyle w:val="Default"/>
        <w:numPr>
          <w:ilvl w:val="0"/>
          <w:numId w:val="10"/>
        </w:numPr>
        <w:jc w:val="both"/>
        <w:rPr>
          <w:rFonts w:ascii="Times New Roman" w:hAnsi="Times New Roman" w:cs="Times New Roman"/>
          <w:color w:val="auto"/>
        </w:rPr>
      </w:pPr>
      <w:r>
        <w:rPr>
          <w:rFonts w:ascii="Times New Roman" w:hAnsi="Times New Roman" w:cs="Times New Roman"/>
          <w:color w:val="auto"/>
        </w:rPr>
        <w:t>К</w:t>
      </w:r>
      <w:r w:rsidRPr="00A52EDE">
        <w:rPr>
          <w:rFonts w:ascii="Times New Roman" w:hAnsi="Times New Roman" w:cs="Times New Roman"/>
          <w:color w:val="auto"/>
        </w:rPr>
        <w:t>опије радних књижица или уговора о раду или уговора о привременим и повременим пословима или уговора о делу или обрасца М, за сва лица.</w:t>
      </w:r>
      <w:r w:rsidRPr="00282B8F">
        <w:rPr>
          <w:lang w:val="ru-RU"/>
        </w:rPr>
        <w:t xml:space="preserve">                                                                                                                                          </w:t>
      </w:r>
    </w:p>
    <w:p w:rsidR="00117E05" w:rsidRPr="002E17EF" w:rsidRDefault="00117E05" w:rsidP="002E17EF">
      <w:pPr>
        <w:ind w:right="4"/>
        <w:rPr>
          <w:b/>
          <w:bCs/>
          <w:sz w:val="22"/>
          <w:szCs w:val="22"/>
          <w:vertAlign w:val="baseline"/>
          <w:lang w:val="en-US"/>
        </w:rPr>
      </w:pPr>
    </w:p>
    <w:p w:rsidR="00CD56C8" w:rsidRPr="007C02D2" w:rsidRDefault="00CD56C8" w:rsidP="00CD56C8">
      <w:pPr>
        <w:autoSpaceDE w:val="0"/>
        <w:autoSpaceDN w:val="0"/>
        <w:adjustRightInd w:val="0"/>
        <w:jc w:val="both"/>
        <w:rPr>
          <w:bCs/>
          <w:color w:val="FF0000"/>
          <w:sz w:val="22"/>
          <w:szCs w:val="22"/>
          <w:vertAlign w:val="baseline"/>
        </w:rPr>
      </w:pPr>
    </w:p>
    <w:p w:rsidR="00CD56C8" w:rsidRPr="007C02D2" w:rsidRDefault="00CD56C8" w:rsidP="00CD56C8">
      <w:pPr>
        <w:autoSpaceDE w:val="0"/>
        <w:autoSpaceDN w:val="0"/>
        <w:adjustRightInd w:val="0"/>
        <w:jc w:val="both"/>
        <w:rPr>
          <w:b/>
          <w:bCs/>
          <w:sz w:val="22"/>
          <w:szCs w:val="22"/>
          <w:vertAlign w:val="baseline"/>
          <w:lang w:val="sr-Cyrl-CS"/>
        </w:rPr>
      </w:pPr>
    </w:p>
    <w:p w:rsidR="00CD56C8" w:rsidRPr="007C02D2" w:rsidRDefault="00CD56C8" w:rsidP="00CD56C8">
      <w:pPr>
        <w:autoSpaceDE w:val="0"/>
        <w:autoSpaceDN w:val="0"/>
        <w:adjustRightInd w:val="0"/>
        <w:jc w:val="both"/>
        <w:rPr>
          <w:b/>
          <w:bCs/>
          <w:sz w:val="22"/>
          <w:szCs w:val="22"/>
          <w:vertAlign w:val="baseline"/>
          <w:lang w:val="ru-RU"/>
        </w:rPr>
      </w:pPr>
      <w:r w:rsidRPr="007C02D2">
        <w:rPr>
          <w:b/>
          <w:bCs/>
          <w:sz w:val="22"/>
          <w:szCs w:val="22"/>
          <w:vertAlign w:val="baseline"/>
          <w:lang w:val="sr-Cyrl-CS"/>
        </w:rPr>
        <w:t>П</w:t>
      </w:r>
      <w:r w:rsidRPr="007C02D2">
        <w:rPr>
          <w:b/>
          <w:bCs/>
          <w:sz w:val="22"/>
          <w:szCs w:val="22"/>
          <w:vertAlign w:val="baseline"/>
          <w:lang w:val="ru-RU"/>
        </w:rPr>
        <w:t>редузетник:</w:t>
      </w:r>
    </w:p>
    <w:p w:rsidR="00CD56C8" w:rsidRPr="007C02D2" w:rsidRDefault="00CD56C8" w:rsidP="00CD56C8">
      <w:pPr>
        <w:ind w:right="4"/>
        <w:rPr>
          <w:b/>
          <w:bCs/>
          <w:sz w:val="22"/>
          <w:szCs w:val="22"/>
          <w:vertAlign w:val="baseline"/>
          <w:lang w:val="ru-RU"/>
        </w:rPr>
      </w:pPr>
    </w:p>
    <w:p w:rsidR="00CD56C8" w:rsidRPr="007C02D2" w:rsidRDefault="00CD56C8" w:rsidP="00CD56C8">
      <w:pPr>
        <w:ind w:right="4"/>
        <w:jc w:val="both"/>
        <w:rPr>
          <w:bCs/>
          <w:sz w:val="22"/>
          <w:szCs w:val="22"/>
          <w:vertAlign w:val="baseline"/>
          <w:lang w:val="ru-RU"/>
        </w:rPr>
      </w:pPr>
      <w:r w:rsidRPr="007C02D2">
        <w:rPr>
          <w:b/>
          <w:bCs/>
          <w:sz w:val="22"/>
          <w:szCs w:val="22"/>
          <w:vertAlign w:val="baseline"/>
          <w:lang w:val="ru-RU"/>
        </w:rPr>
        <w:t xml:space="preserve">1) </w:t>
      </w:r>
      <w:r w:rsidRPr="007C02D2">
        <w:rPr>
          <w:bCs/>
          <w:sz w:val="22"/>
          <w:szCs w:val="22"/>
          <w:vertAlign w:val="baseline"/>
          <w:lang w:val="ru-RU"/>
        </w:rPr>
        <w:t>Извод из регистра Агенције за привредне регистре, односно извод из одговарајућег регистра.</w:t>
      </w:r>
    </w:p>
    <w:p w:rsidR="00CD56C8" w:rsidRPr="007C02D2" w:rsidRDefault="00CD56C8" w:rsidP="00CD56C8">
      <w:pPr>
        <w:ind w:right="4"/>
        <w:jc w:val="both"/>
        <w:rPr>
          <w:bCs/>
          <w:i/>
          <w:sz w:val="22"/>
          <w:szCs w:val="22"/>
          <w:vertAlign w:val="baseline"/>
          <w:lang w:val="ru-RU"/>
        </w:rPr>
      </w:pPr>
      <w:r w:rsidRPr="007C02D2">
        <w:rPr>
          <w:bCs/>
          <w:i/>
          <w:sz w:val="22"/>
          <w:szCs w:val="22"/>
          <w:vertAlign w:val="baseline"/>
          <w:lang w:val="ru-RU"/>
        </w:rPr>
        <w:tab/>
        <w:t>Без обзира на датум издавања извода</w:t>
      </w:r>
    </w:p>
    <w:p w:rsidR="00CD56C8" w:rsidRPr="007C02D2" w:rsidRDefault="00CD56C8" w:rsidP="00CD56C8">
      <w:pPr>
        <w:ind w:right="4"/>
        <w:jc w:val="both"/>
        <w:rPr>
          <w:b/>
          <w:bCs/>
          <w:sz w:val="22"/>
          <w:szCs w:val="22"/>
          <w:vertAlign w:val="baseline"/>
          <w:lang w:val="ru-RU"/>
        </w:rPr>
      </w:pPr>
    </w:p>
    <w:p w:rsidR="00CD56C8" w:rsidRPr="007C02D2" w:rsidRDefault="00CD56C8" w:rsidP="00CD56C8">
      <w:pPr>
        <w:pStyle w:val="ListParagraph"/>
        <w:autoSpaceDE w:val="0"/>
        <w:autoSpaceDN w:val="0"/>
        <w:adjustRightInd w:val="0"/>
        <w:ind w:left="0"/>
        <w:jc w:val="both"/>
        <w:rPr>
          <w:bCs/>
          <w:noProof/>
          <w:sz w:val="22"/>
          <w:szCs w:val="22"/>
          <w:vertAlign w:val="baseline"/>
          <w:lang w:val="ru-RU" w:eastAsia="sr-Latn-CS"/>
        </w:rPr>
      </w:pPr>
      <w:r w:rsidRPr="007C02D2">
        <w:rPr>
          <w:b/>
          <w:bCs/>
          <w:noProof/>
          <w:sz w:val="22"/>
          <w:szCs w:val="22"/>
          <w:vertAlign w:val="baseline"/>
          <w:lang w:val="ru-RU" w:eastAsia="sr-Latn-CS"/>
        </w:rPr>
        <w:t>2)</w:t>
      </w:r>
      <w:r w:rsidR="004B3443" w:rsidRPr="007C02D2">
        <w:rPr>
          <w:bCs/>
          <w:noProof/>
          <w:sz w:val="22"/>
          <w:szCs w:val="22"/>
          <w:vertAlign w:val="baseline"/>
          <w:lang w:val="ru-RU" w:eastAsia="sr-Latn-CS"/>
        </w:rPr>
        <w:t xml:space="preserve"> Извод</w:t>
      </w:r>
      <w:r w:rsidRPr="007C02D2">
        <w:rPr>
          <w:bCs/>
          <w:noProof/>
          <w:sz w:val="22"/>
          <w:szCs w:val="22"/>
          <w:vertAlign w:val="baseline"/>
          <w:lang w:val="ru-RU" w:eastAsia="sr-Latn-CS"/>
        </w:rPr>
        <w:t xml:space="preserve"> из</w:t>
      </w:r>
      <w:r w:rsidR="006D7830" w:rsidRPr="007C02D2">
        <w:rPr>
          <w:bCs/>
          <w:noProof/>
          <w:sz w:val="22"/>
          <w:szCs w:val="22"/>
          <w:vertAlign w:val="baseline"/>
          <w:lang w:val="ru-RU" w:eastAsia="sr-Latn-CS"/>
        </w:rPr>
        <w:t xml:space="preserve"> </w:t>
      </w:r>
      <w:r w:rsidRPr="007C02D2">
        <w:rPr>
          <w:bCs/>
          <w:noProof/>
          <w:sz w:val="22"/>
          <w:szCs w:val="22"/>
          <w:vertAlign w:val="baseline"/>
          <w:lang w:val="ru-RU" w:eastAsia="sr-Latn-CS"/>
        </w:rPr>
        <w:t>казнене евиденције</w:t>
      </w:r>
      <w:r w:rsidR="004B3443" w:rsidRPr="007C02D2">
        <w:rPr>
          <w:bCs/>
          <w:noProof/>
          <w:sz w:val="22"/>
          <w:szCs w:val="22"/>
          <w:vertAlign w:val="baseline"/>
          <w:lang w:val="ru-RU" w:eastAsia="sr-Latn-CS"/>
        </w:rPr>
        <w:t xml:space="preserve">, односно </w:t>
      </w:r>
      <w:r w:rsidR="007D4160" w:rsidRPr="007C02D2">
        <w:rPr>
          <w:bCs/>
          <w:noProof/>
          <w:sz w:val="22"/>
          <w:szCs w:val="22"/>
          <w:vertAlign w:val="baseline"/>
          <w:lang w:val="ru-RU" w:eastAsia="sr-Latn-CS"/>
        </w:rPr>
        <w:t>У</w:t>
      </w:r>
      <w:r w:rsidR="004B3443" w:rsidRPr="007C02D2">
        <w:rPr>
          <w:bCs/>
          <w:noProof/>
          <w:sz w:val="22"/>
          <w:szCs w:val="22"/>
          <w:vertAlign w:val="baseline"/>
          <w:lang w:val="ru-RU" w:eastAsia="sr-Latn-CS"/>
        </w:rPr>
        <w:t>верење</w:t>
      </w:r>
      <w:r w:rsidRPr="007C02D2">
        <w:rPr>
          <w:bCs/>
          <w:noProof/>
          <w:sz w:val="22"/>
          <w:szCs w:val="22"/>
          <w:vertAlign w:val="baseline"/>
          <w:lang w:val="ru-RU" w:eastAsia="sr-Latn-CS"/>
        </w:rPr>
        <w:t xml:space="preserve">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CD56C8" w:rsidRPr="007C02D2" w:rsidRDefault="00CD56C8" w:rsidP="00CD56C8">
      <w:pPr>
        <w:autoSpaceDE w:val="0"/>
        <w:autoSpaceDN w:val="0"/>
        <w:adjustRightInd w:val="0"/>
        <w:jc w:val="both"/>
        <w:rPr>
          <w:bCs/>
          <w:i/>
          <w:noProof/>
          <w:sz w:val="22"/>
          <w:szCs w:val="22"/>
          <w:vertAlign w:val="baseline"/>
          <w:lang w:val="ru-RU" w:eastAsia="sr-Latn-CS"/>
        </w:rPr>
      </w:pPr>
      <w:r w:rsidRPr="007C02D2">
        <w:rPr>
          <w:bCs/>
          <w:i/>
          <w:noProof/>
          <w:sz w:val="22"/>
          <w:szCs w:val="22"/>
          <w:vertAlign w:val="baseline"/>
          <w:lang w:val="ru-RU" w:eastAsia="sr-Latn-CS"/>
        </w:rPr>
        <w:tab/>
        <w:t>Овај доказ не може бити старији од два месеца пре отварања понуда.</w:t>
      </w:r>
    </w:p>
    <w:p w:rsidR="00CD56C8" w:rsidRPr="007C02D2" w:rsidRDefault="00CD56C8" w:rsidP="00CD56C8">
      <w:pPr>
        <w:autoSpaceDE w:val="0"/>
        <w:autoSpaceDN w:val="0"/>
        <w:adjustRightInd w:val="0"/>
        <w:jc w:val="both"/>
        <w:rPr>
          <w:bCs/>
          <w:i/>
          <w:noProof/>
          <w:sz w:val="22"/>
          <w:szCs w:val="22"/>
          <w:vertAlign w:val="baseline"/>
          <w:lang w:val="ru-RU" w:eastAsia="sr-Latn-CS"/>
        </w:rPr>
      </w:pPr>
    </w:p>
    <w:p w:rsidR="00CD56C8" w:rsidRPr="007C02D2" w:rsidRDefault="00CD56C8" w:rsidP="00CD56C8">
      <w:pPr>
        <w:pStyle w:val="ListParagraph"/>
        <w:autoSpaceDE w:val="0"/>
        <w:autoSpaceDN w:val="0"/>
        <w:adjustRightInd w:val="0"/>
        <w:ind w:left="0"/>
        <w:jc w:val="both"/>
        <w:rPr>
          <w:rFonts w:eastAsia="Calibri"/>
          <w:bCs/>
          <w:sz w:val="22"/>
          <w:szCs w:val="22"/>
          <w:vertAlign w:val="baseline"/>
          <w:lang w:val="ru-RU"/>
        </w:rPr>
      </w:pPr>
      <w:r w:rsidRPr="007C02D2">
        <w:rPr>
          <w:rFonts w:eastAsia="Calibri"/>
          <w:b/>
          <w:bCs/>
          <w:sz w:val="22"/>
          <w:szCs w:val="22"/>
          <w:vertAlign w:val="baseline"/>
          <w:lang w:val="ru-RU"/>
        </w:rPr>
        <w:t>3)</w:t>
      </w:r>
      <w:r w:rsidRPr="007C02D2">
        <w:rPr>
          <w:rFonts w:eastAsia="Calibri"/>
          <w:bCs/>
          <w:sz w:val="22"/>
          <w:szCs w:val="22"/>
          <w:vertAlign w:val="baseline"/>
          <w:lang w:val="ru-RU"/>
        </w:rPr>
        <w:t xml:space="preserve"> Потврда Прекршајног суда </w:t>
      </w:r>
      <w:r w:rsidRPr="007C02D2">
        <w:rPr>
          <w:rFonts w:eastAsia="Calibri"/>
          <w:b/>
          <w:bCs/>
          <w:sz w:val="22"/>
          <w:szCs w:val="22"/>
          <w:vertAlign w:val="baseline"/>
          <w:lang w:val="ru-RU"/>
        </w:rPr>
        <w:t>или</w:t>
      </w:r>
      <w:r w:rsidR="002055EC" w:rsidRPr="007C02D2">
        <w:rPr>
          <w:rFonts w:eastAsia="Calibri"/>
          <w:bCs/>
          <w:sz w:val="22"/>
          <w:szCs w:val="22"/>
          <w:vertAlign w:val="baseline"/>
          <w:lang w:val="ru-RU"/>
        </w:rPr>
        <w:t xml:space="preserve"> </w:t>
      </w:r>
      <w:r w:rsidRPr="007C02D2">
        <w:rPr>
          <w:rFonts w:eastAsia="Calibri"/>
          <w:bCs/>
          <w:sz w:val="22"/>
          <w:szCs w:val="22"/>
          <w:vertAlign w:val="baseline"/>
          <w:lang w:val="ru-RU"/>
        </w:rPr>
        <w:t>Потврда Агенције за привредне регистре</w:t>
      </w:r>
    </w:p>
    <w:p w:rsidR="00CD56C8" w:rsidRPr="007C02D2" w:rsidRDefault="00CD56C8" w:rsidP="00CD56C8">
      <w:pPr>
        <w:autoSpaceDE w:val="0"/>
        <w:autoSpaceDN w:val="0"/>
        <w:adjustRightInd w:val="0"/>
        <w:jc w:val="both"/>
        <w:rPr>
          <w:bCs/>
          <w:i/>
          <w:noProof/>
          <w:sz w:val="22"/>
          <w:szCs w:val="22"/>
          <w:vertAlign w:val="baseline"/>
          <w:lang w:val="ru-RU" w:eastAsia="sr-Latn-CS"/>
        </w:rPr>
      </w:pPr>
      <w:r w:rsidRPr="007C02D2">
        <w:rPr>
          <w:bCs/>
          <w:i/>
          <w:noProof/>
          <w:sz w:val="22"/>
          <w:szCs w:val="22"/>
          <w:vertAlign w:val="baseline"/>
          <w:lang w:val="ru-RU" w:eastAsia="sr-Latn-CS"/>
        </w:rPr>
        <w:tab/>
        <w:t>Ове потврде морају бити издате након објављивања позива за подношење понуда.</w:t>
      </w:r>
    </w:p>
    <w:p w:rsidR="00CD56C8" w:rsidRPr="007C02D2" w:rsidRDefault="00CD56C8" w:rsidP="00CD56C8">
      <w:pPr>
        <w:autoSpaceDE w:val="0"/>
        <w:autoSpaceDN w:val="0"/>
        <w:adjustRightInd w:val="0"/>
        <w:jc w:val="both"/>
        <w:rPr>
          <w:bCs/>
          <w:i/>
          <w:noProof/>
          <w:sz w:val="22"/>
          <w:szCs w:val="22"/>
          <w:vertAlign w:val="baseline"/>
          <w:lang w:val="ru-RU" w:eastAsia="sr-Latn-CS"/>
        </w:rPr>
      </w:pPr>
    </w:p>
    <w:p w:rsidR="00CD56C8" w:rsidRPr="007C02D2" w:rsidRDefault="00CD56C8" w:rsidP="00CD56C8">
      <w:pPr>
        <w:autoSpaceDE w:val="0"/>
        <w:autoSpaceDN w:val="0"/>
        <w:adjustRightInd w:val="0"/>
        <w:jc w:val="both"/>
        <w:rPr>
          <w:b/>
          <w:bCs/>
          <w:noProof/>
          <w:sz w:val="22"/>
          <w:szCs w:val="22"/>
          <w:vertAlign w:val="baseline"/>
          <w:lang w:val="ru-RU" w:eastAsia="sr-Latn-CS"/>
        </w:rPr>
      </w:pPr>
      <w:r w:rsidRPr="007C02D2">
        <w:rPr>
          <w:b/>
          <w:bCs/>
          <w:noProof/>
          <w:sz w:val="22"/>
          <w:szCs w:val="22"/>
          <w:vertAlign w:val="baseline"/>
          <w:lang w:val="ru-RU" w:eastAsia="sr-Latn-CS"/>
        </w:rPr>
        <w:t>4)</w:t>
      </w:r>
      <w:r w:rsidRPr="007C02D2">
        <w:rPr>
          <w:bCs/>
          <w:noProof/>
          <w:sz w:val="22"/>
          <w:szCs w:val="22"/>
          <w:vertAlign w:val="baseline"/>
          <w:lang w:val="ru-RU" w:eastAsia="sr-Latn-CS"/>
        </w:rPr>
        <w:t xml:space="preserve"> Потврда Пореске управе Министарства финансија Републике Србије </w:t>
      </w:r>
      <w:r w:rsidRPr="007C02D2">
        <w:rPr>
          <w:bCs/>
          <w:noProof/>
          <w:sz w:val="22"/>
          <w:szCs w:val="22"/>
          <w:vertAlign w:val="baseline"/>
          <w:lang w:val="sr-Cyrl-CS" w:eastAsia="sr-Latn-CS"/>
        </w:rPr>
        <w:t>о измиреним доспелим порезима и доприносима,</w:t>
      </w:r>
    </w:p>
    <w:p w:rsidR="00CD56C8" w:rsidRPr="007C02D2" w:rsidRDefault="00CD56C8" w:rsidP="00CD56C8">
      <w:pPr>
        <w:autoSpaceDE w:val="0"/>
        <w:autoSpaceDN w:val="0"/>
        <w:adjustRightInd w:val="0"/>
        <w:jc w:val="both"/>
        <w:rPr>
          <w:bCs/>
          <w:noProof/>
          <w:sz w:val="22"/>
          <w:szCs w:val="22"/>
          <w:vertAlign w:val="baseline"/>
          <w:lang w:val="ru-RU" w:eastAsia="sr-Latn-CS"/>
        </w:rPr>
      </w:pPr>
      <w:r w:rsidRPr="007C02D2">
        <w:rPr>
          <w:bCs/>
          <w:noProof/>
          <w:sz w:val="22"/>
          <w:szCs w:val="22"/>
          <w:vertAlign w:val="baseline"/>
          <w:lang w:val="ru-RU" w:eastAsia="sr-Latn-CS"/>
        </w:rPr>
        <w:t xml:space="preserve">     Потврда надлежне јединице локалне самоуправе о измиреним доспелим порезима и доприносима на локалном нивоу </w:t>
      </w:r>
      <w:r w:rsidRPr="007C02D2">
        <w:rPr>
          <w:b/>
          <w:bCs/>
          <w:noProof/>
          <w:sz w:val="22"/>
          <w:szCs w:val="22"/>
          <w:vertAlign w:val="baseline"/>
          <w:lang w:val="ru-RU" w:eastAsia="sr-Latn-CS"/>
        </w:rPr>
        <w:t>или</w:t>
      </w:r>
    </w:p>
    <w:p w:rsidR="00CD56C8" w:rsidRPr="007C02D2" w:rsidRDefault="00CD56C8" w:rsidP="00CD56C8">
      <w:pPr>
        <w:autoSpaceDE w:val="0"/>
        <w:autoSpaceDN w:val="0"/>
        <w:adjustRightInd w:val="0"/>
        <w:jc w:val="both"/>
        <w:rPr>
          <w:bCs/>
          <w:i/>
          <w:noProof/>
          <w:sz w:val="22"/>
          <w:szCs w:val="22"/>
          <w:vertAlign w:val="baseline"/>
          <w:lang w:val="ru-RU" w:eastAsia="sr-Latn-CS"/>
        </w:rPr>
      </w:pPr>
      <w:r w:rsidRPr="007C02D2">
        <w:rPr>
          <w:bCs/>
          <w:noProof/>
          <w:sz w:val="22"/>
          <w:szCs w:val="22"/>
          <w:vertAlign w:val="baseline"/>
          <w:lang w:val="ru-RU" w:eastAsia="sr-Latn-CS"/>
        </w:rPr>
        <w:t xml:space="preserve">     Потврда да се понуђач налази у поступку приватизације коју издаје Агенција за приватизацију.</w:t>
      </w:r>
    </w:p>
    <w:p w:rsidR="004E49DF" w:rsidRPr="00536B8D" w:rsidRDefault="00CD56C8" w:rsidP="00536B8D">
      <w:pPr>
        <w:autoSpaceDE w:val="0"/>
        <w:autoSpaceDN w:val="0"/>
        <w:adjustRightInd w:val="0"/>
        <w:jc w:val="both"/>
        <w:rPr>
          <w:bCs/>
          <w:i/>
          <w:noProof/>
          <w:sz w:val="22"/>
          <w:szCs w:val="22"/>
          <w:vertAlign w:val="baseline"/>
          <w:lang w:val="ru-RU" w:eastAsia="sr-Latn-CS"/>
        </w:rPr>
      </w:pPr>
      <w:r w:rsidRPr="007C02D2">
        <w:rPr>
          <w:bCs/>
          <w:i/>
          <w:noProof/>
          <w:sz w:val="22"/>
          <w:szCs w:val="22"/>
          <w:vertAlign w:val="baseline"/>
          <w:lang w:val="ru-RU" w:eastAsia="sr-Latn-CS"/>
        </w:rPr>
        <w:tab/>
        <w:t>Овај доказ не може бити старији од два месеца пре отварања понуда.</w:t>
      </w:r>
    </w:p>
    <w:p w:rsidR="004E49DF" w:rsidRPr="007C02D2" w:rsidRDefault="004E49DF" w:rsidP="004E49DF">
      <w:pPr>
        <w:autoSpaceDE w:val="0"/>
        <w:autoSpaceDN w:val="0"/>
        <w:adjustRightInd w:val="0"/>
        <w:jc w:val="both"/>
        <w:rPr>
          <w:bCs/>
          <w:color w:val="FF0000"/>
          <w:sz w:val="22"/>
          <w:szCs w:val="22"/>
          <w:vertAlign w:val="baseline"/>
        </w:rPr>
      </w:pPr>
    </w:p>
    <w:p w:rsidR="00CD56C8" w:rsidRPr="007C02D2" w:rsidRDefault="00CD56C8" w:rsidP="00CD56C8">
      <w:pPr>
        <w:autoSpaceDE w:val="0"/>
        <w:autoSpaceDN w:val="0"/>
        <w:adjustRightInd w:val="0"/>
        <w:jc w:val="both"/>
        <w:rPr>
          <w:bCs/>
          <w:noProof/>
          <w:sz w:val="22"/>
          <w:szCs w:val="22"/>
          <w:vertAlign w:val="baseline"/>
          <w:lang w:val="ru-RU" w:eastAsia="sr-Latn-CS"/>
        </w:rPr>
      </w:pPr>
    </w:p>
    <w:p w:rsidR="00CD56C8" w:rsidRPr="007C02D2" w:rsidRDefault="00CD56C8" w:rsidP="00CD56C8">
      <w:pPr>
        <w:autoSpaceDE w:val="0"/>
        <w:autoSpaceDN w:val="0"/>
        <w:adjustRightInd w:val="0"/>
        <w:jc w:val="both"/>
        <w:rPr>
          <w:bCs/>
          <w:noProof/>
          <w:color w:val="FF0000"/>
          <w:sz w:val="22"/>
          <w:szCs w:val="22"/>
          <w:vertAlign w:val="baseline"/>
          <w:lang w:eastAsia="sr-Latn-CS"/>
        </w:rPr>
      </w:pPr>
    </w:p>
    <w:p w:rsidR="0043119F" w:rsidRDefault="0043119F" w:rsidP="0043119F">
      <w:pPr>
        <w:autoSpaceDE w:val="0"/>
        <w:autoSpaceDN w:val="0"/>
        <w:adjustRightInd w:val="0"/>
        <w:jc w:val="center"/>
        <w:rPr>
          <w:b/>
          <w:bCs/>
          <w:noProof/>
          <w:sz w:val="32"/>
          <w:szCs w:val="32"/>
          <w:u w:val="single"/>
          <w:vertAlign w:val="baseline"/>
          <w:lang w:val="ru-RU" w:eastAsia="sr-Latn-CS"/>
        </w:rPr>
      </w:pPr>
      <w:r w:rsidRPr="00B318F1">
        <w:rPr>
          <w:b/>
          <w:bCs/>
          <w:noProof/>
          <w:sz w:val="32"/>
          <w:szCs w:val="32"/>
          <w:u w:val="single"/>
          <w:vertAlign w:val="baseline"/>
          <w:lang w:eastAsia="sr-Latn-CS"/>
        </w:rPr>
        <w:t xml:space="preserve">Додатни </w:t>
      </w:r>
      <w:r w:rsidRPr="00B318F1">
        <w:rPr>
          <w:b/>
          <w:bCs/>
          <w:noProof/>
          <w:sz w:val="32"/>
          <w:szCs w:val="32"/>
          <w:u w:val="single"/>
          <w:vertAlign w:val="baseline"/>
          <w:lang w:val="ru-RU" w:eastAsia="sr-Latn-CS"/>
        </w:rPr>
        <w:t xml:space="preserve"> услови</w:t>
      </w:r>
    </w:p>
    <w:p w:rsidR="007F636B" w:rsidRPr="00B318F1" w:rsidRDefault="007F636B" w:rsidP="0043119F">
      <w:pPr>
        <w:autoSpaceDE w:val="0"/>
        <w:autoSpaceDN w:val="0"/>
        <w:adjustRightInd w:val="0"/>
        <w:jc w:val="center"/>
        <w:rPr>
          <w:b/>
          <w:bCs/>
          <w:noProof/>
          <w:sz w:val="32"/>
          <w:szCs w:val="32"/>
          <w:u w:val="single"/>
          <w:vertAlign w:val="baseline"/>
          <w:lang w:val="ru-RU" w:eastAsia="sr-Latn-CS"/>
        </w:rPr>
      </w:pPr>
    </w:p>
    <w:p w:rsidR="007F636B" w:rsidRPr="007C02D2" w:rsidRDefault="007F636B" w:rsidP="007F636B">
      <w:pPr>
        <w:ind w:left="567" w:right="4"/>
        <w:jc w:val="center"/>
        <w:rPr>
          <w:b/>
          <w:bCs/>
          <w:sz w:val="22"/>
          <w:szCs w:val="22"/>
          <w:u w:val="single"/>
          <w:vertAlign w:val="baseline"/>
          <w:lang w:val="ru-RU"/>
        </w:rPr>
      </w:pPr>
      <w:r>
        <w:rPr>
          <w:b/>
          <w:bCs/>
          <w:sz w:val="22"/>
          <w:szCs w:val="22"/>
          <w:u w:val="single"/>
          <w:vertAlign w:val="baseline"/>
          <w:lang w:val="ru-RU"/>
        </w:rPr>
        <w:t>Доказивање испуњености додат</w:t>
      </w:r>
      <w:r w:rsidRPr="007C02D2">
        <w:rPr>
          <w:b/>
          <w:bCs/>
          <w:sz w:val="22"/>
          <w:szCs w:val="22"/>
          <w:u w:val="single"/>
          <w:vertAlign w:val="baseline"/>
          <w:lang w:val="ru-RU"/>
        </w:rPr>
        <w:t>них услова</w:t>
      </w:r>
    </w:p>
    <w:p w:rsidR="0043119F" w:rsidRPr="00B318F1" w:rsidRDefault="0043119F" w:rsidP="0043119F">
      <w:pPr>
        <w:autoSpaceDE w:val="0"/>
        <w:autoSpaceDN w:val="0"/>
        <w:adjustRightInd w:val="0"/>
        <w:jc w:val="both"/>
        <w:rPr>
          <w:rFonts w:eastAsia="Calibri"/>
          <w:sz w:val="32"/>
          <w:szCs w:val="32"/>
          <w:vertAlign w:val="baseline"/>
          <w:lang w:val="sr-Cyrl-CS"/>
        </w:rPr>
      </w:pPr>
    </w:p>
    <w:p w:rsidR="00F92059" w:rsidRPr="002E17EF" w:rsidRDefault="00F92059" w:rsidP="00F92059">
      <w:pPr>
        <w:pStyle w:val="ListParagraph"/>
        <w:ind w:left="360"/>
        <w:rPr>
          <w:b/>
          <w:sz w:val="32"/>
          <w:szCs w:val="32"/>
          <w:u w:val="single"/>
          <w:lang w:val="sr-Cyrl-CS"/>
        </w:rPr>
      </w:pPr>
      <w:r w:rsidRPr="002E17EF">
        <w:rPr>
          <w:b/>
          <w:sz w:val="32"/>
          <w:szCs w:val="32"/>
          <w:u w:val="single"/>
          <w:lang w:val="sr-Cyrl-CS"/>
        </w:rPr>
        <w:t xml:space="preserve">Финансијски капацитет понуђача :        </w:t>
      </w:r>
    </w:p>
    <w:p w:rsidR="00F92059" w:rsidRPr="00B318F1" w:rsidRDefault="00F92059" w:rsidP="00E95E5F">
      <w:pPr>
        <w:pStyle w:val="ListParagraph"/>
        <w:numPr>
          <w:ilvl w:val="0"/>
          <w:numId w:val="4"/>
        </w:numPr>
        <w:spacing w:line="276" w:lineRule="auto"/>
        <w:contextualSpacing/>
        <w:jc w:val="both"/>
        <w:rPr>
          <w:sz w:val="32"/>
          <w:szCs w:val="32"/>
          <w:lang w:val="ru-RU"/>
        </w:rPr>
      </w:pPr>
      <w:r w:rsidRPr="00B318F1">
        <w:rPr>
          <w:sz w:val="32"/>
          <w:szCs w:val="32"/>
          <w:lang w:val="ru-RU"/>
        </w:rPr>
        <w:t>Да није био у блокади претходних шест месеци рачунајући од дана објављивања јавног позива.</w:t>
      </w:r>
    </w:p>
    <w:p w:rsidR="009769CA" w:rsidRPr="00E2108E" w:rsidRDefault="00F92059" w:rsidP="00E95E5F">
      <w:pPr>
        <w:pStyle w:val="ListParagraph"/>
        <w:numPr>
          <w:ilvl w:val="0"/>
          <w:numId w:val="4"/>
        </w:numPr>
        <w:spacing w:line="276" w:lineRule="auto"/>
        <w:contextualSpacing/>
        <w:jc w:val="both"/>
        <w:rPr>
          <w:sz w:val="36"/>
          <w:szCs w:val="36"/>
          <w:lang w:val="ru-RU"/>
        </w:rPr>
      </w:pPr>
      <w:r w:rsidRPr="00B318F1">
        <w:rPr>
          <w:b/>
          <w:sz w:val="32"/>
          <w:szCs w:val="32"/>
          <w:lang w:val="ru-RU"/>
        </w:rPr>
        <w:t xml:space="preserve">Доказ: </w:t>
      </w:r>
      <w:r w:rsidRPr="00B318F1">
        <w:rPr>
          <w:sz w:val="32"/>
          <w:szCs w:val="32"/>
          <w:lang w:val="ru-RU"/>
        </w:rPr>
        <w:t>Потвра Народне банке Србије о броју дана неликвидности</w:t>
      </w:r>
      <w:r w:rsidR="00112C72">
        <w:rPr>
          <w:sz w:val="36"/>
          <w:szCs w:val="36"/>
          <w:lang w:val="en-US"/>
        </w:rPr>
        <w:t>.</w:t>
      </w:r>
    </w:p>
    <w:p w:rsidR="00F92059" w:rsidRPr="002E17EF" w:rsidRDefault="00F92059" w:rsidP="00F92059">
      <w:pPr>
        <w:rPr>
          <w:b/>
          <w:sz w:val="36"/>
          <w:szCs w:val="36"/>
          <w:u w:val="single"/>
          <w:lang w:val="en-US"/>
        </w:rPr>
      </w:pPr>
      <w:r w:rsidRPr="002E17EF">
        <w:rPr>
          <w:b/>
          <w:sz w:val="36"/>
          <w:szCs w:val="36"/>
          <w:lang w:val="sr-Cyrl-CS"/>
        </w:rPr>
        <w:t xml:space="preserve">      </w:t>
      </w:r>
      <w:r w:rsidRPr="002E17EF">
        <w:rPr>
          <w:b/>
          <w:sz w:val="36"/>
          <w:szCs w:val="36"/>
          <w:u w:val="single"/>
          <w:lang w:val="sr-Cyrl-CS"/>
        </w:rPr>
        <w:t xml:space="preserve">Технолошки капацитет понуђача:        </w:t>
      </w:r>
    </w:p>
    <w:p w:rsidR="00F92059" w:rsidRPr="007C02D2" w:rsidRDefault="00AC4868" w:rsidP="00E95E5F">
      <w:pPr>
        <w:pStyle w:val="ListParagraph"/>
        <w:numPr>
          <w:ilvl w:val="0"/>
          <w:numId w:val="5"/>
        </w:numPr>
        <w:spacing w:line="276" w:lineRule="auto"/>
        <w:contextualSpacing/>
        <w:jc w:val="both"/>
        <w:rPr>
          <w:sz w:val="36"/>
          <w:szCs w:val="36"/>
          <w:lang w:val="ru-RU"/>
        </w:rPr>
      </w:pPr>
      <w:r>
        <w:rPr>
          <w:sz w:val="36"/>
          <w:szCs w:val="36"/>
          <w:lang w:val="ru-RU"/>
        </w:rPr>
        <w:t xml:space="preserve">Да поседује сертификат систем </w:t>
      </w:r>
      <w:r>
        <w:rPr>
          <w:sz w:val="36"/>
          <w:szCs w:val="36"/>
        </w:rPr>
        <w:t>м</w:t>
      </w:r>
      <w:r w:rsidR="00F92059" w:rsidRPr="007C02D2">
        <w:rPr>
          <w:sz w:val="36"/>
          <w:szCs w:val="36"/>
          <w:lang w:val="ru-RU"/>
        </w:rPr>
        <w:t xml:space="preserve">енаџмента квалитетом </w:t>
      </w:r>
      <w:r w:rsidR="00F92059" w:rsidRPr="007C02D2">
        <w:rPr>
          <w:sz w:val="36"/>
          <w:szCs w:val="36"/>
        </w:rPr>
        <w:t>ISO</w:t>
      </w:r>
      <w:r w:rsidR="00F92059" w:rsidRPr="007C02D2">
        <w:rPr>
          <w:sz w:val="36"/>
          <w:szCs w:val="36"/>
          <w:lang w:val="ru-RU"/>
        </w:rPr>
        <w:t xml:space="preserve"> 9001/2008 – област сертификације: Пројектовање, израда, монтажа и одржавање лифтова.</w:t>
      </w:r>
    </w:p>
    <w:p w:rsidR="00F92059" w:rsidRPr="007C02D2" w:rsidRDefault="00F92059" w:rsidP="00A1199D">
      <w:pPr>
        <w:pStyle w:val="ListParagraph"/>
        <w:numPr>
          <w:ilvl w:val="0"/>
          <w:numId w:val="5"/>
        </w:numPr>
        <w:spacing w:line="276" w:lineRule="auto"/>
        <w:contextualSpacing/>
        <w:rPr>
          <w:sz w:val="36"/>
          <w:szCs w:val="36"/>
          <w:lang w:val="ru-RU"/>
        </w:rPr>
      </w:pPr>
      <w:r w:rsidRPr="007C02D2">
        <w:rPr>
          <w:b/>
          <w:sz w:val="36"/>
          <w:szCs w:val="36"/>
          <w:lang w:val="ru-RU"/>
        </w:rPr>
        <w:lastRenderedPageBreak/>
        <w:t xml:space="preserve">Доказ: </w:t>
      </w:r>
      <w:r w:rsidRPr="007C02D2">
        <w:rPr>
          <w:sz w:val="36"/>
          <w:szCs w:val="36"/>
          <w:lang w:val="ru-RU"/>
        </w:rPr>
        <w:t xml:space="preserve">Фотокопија сертификата </w:t>
      </w:r>
      <w:r w:rsidRPr="007C02D2">
        <w:rPr>
          <w:sz w:val="36"/>
          <w:szCs w:val="36"/>
        </w:rPr>
        <w:t>SRPS</w:t>
      </w:r>
      <w:r w:rsidRPr="007C02D2">
        <w:rPr>
          <w:sz w:val="36"/>
          <w:szCs w:val="36"/>
          <w:lang w:val="ru-RU"/>
        </w:rPr>
        <w:t xml:space="preserve"> </w:t>
      </w:r>
      <w:r w:rsidRPr="007C02D2">
        <w:rPr>
          <w:sz w:val="36"/>
          <w:szCs w:val="36"/>
        </w:rPr>
        <w:t>ISO</w:t>
      </w:r>
      <w:r w:rsidRPr="007C02D2">
        <w:rPr>
          <w:sz w:val="36"/>
          <w:szCs w:val="36"/>
          <w:lang w:val="ru-RU"/>
        </w:rPr>
        <w:t xml:space="preserve"> 9001/2008.</w:t>
      </w:r>
    </w:p>
    <w:p w:rsidR="00F92059" w:rsidRPr="007C02D2" w:rsidRDefault="00F92059" w:rsidP="00E95E5F">
      <w:pPr>
        <w:jc w:val="both"/>
        <w:rPr>
          <w:sz w:val="36"/>
          <w:szCs w:val="36"/>
          <w:lang w:val="ru-RU"/>
        </w:rPr>
      </w:pPr>
    </w:p>
    <w:p w:rsidR="00F92059" w:rsidRPr="007C02D2" w:rsidRDefault="00F92059" w:rsidP="00E95E5F">
      <w:pPr>
        <w:pStyle w:val="ListParagraph"/>
        <w:numPr>
          <w:ilvl w:val="0"/>
          <w:numId w:val="5"/>
        </w:numPr>
        <w:spacing w:line="276" w:lineRule="auto"/>
        <w:contextualSpacing/>
        <w:jc w:val="both"/>
        <w:rPr>
          <w:sz w:val="36"/>
          <w:szCs w:val="36"/>
          <w:lang w:val="ru-RU"/>
        </w:rPr>
      </w:pPr>
      <w:r w:rsidRPr="007C02D2">
        <w:rPr>
          <w:sz w:val="36"/>
          <w:szCs w:val="36"/>
          <w:lang w:val="ru-RU"/>
        </w:rPr>
        <w:t>Да је испоручио, модернизовао и намонтирао, у периоду од 2012.г.,  2013.г.  и  2014.г. најмање 4 (четири) лифта у у</w:t>
      </w:r>
      <w:r w:rsidR="00E2108E">
        <w:rPr>
          <w:sz w:val="36"/>
          <w:szCs w:val="36"/>
          <w:lang w:val="ru-RU"/>
        </w:rPr>
        <w:t xml:space="preserve">купној вредности  од  </w:t>
      </w:r>
      <w:r w:rsidR="00E2108E">
        <w:rPr>
          <w:sz w:val="36"/>
          <w:szCs w:val="36"/>
        </w:rPr>
        <w:t xml:space="preserve">минимум </w:t>
      </w:r>
      <w:r w:rsidR="00E2108E">
        <w:rPr>
          <w:sz w:val="36"/>
          <w:szCs w:val="36"/>
          <w:lang w:val="ru-RU"/>
        </w:rPr>
        <w:t>2.500.000,00 динара без ПДВ-а</w:t>
      </w:r>
    </w:p>
    <w:p w:rsidR="00F92059" w:rsidRPr="00D15CD7" w:rsidRDefault="00F92059" w:rsidP="00E95E5F">
      <w:pPr>
        <w:pStyle w:val="ListParagraph"/>
        <w:numPr>
          <w:ilvl w:val="0"/>
          <w:numId w:val="5"/>
        </w:numPr>
        <w:spacing w:line="276" w:lineRule="auto"/>
        <w:contextualSpacing/>
        <w:jc w:val="both"/>
        <w:rPr>
          <w:sz w:val="36"/>
          <w:szCs w:val="36"/>
          <w:lang w:val="ru-RU"/>
        </w:rPr>
      </w:pPr>
      <w:r w:rsidRPr="007C02D2">
        <w:rPr>
          <w:b/>
          <w:sz w:val="36"/>
          <w:szCs w:val="36"/>
          <w:lang w:val="ru-RU"/>
        </w:rPr>
        <w:t>Доказ:</w:t>
      </w:r>
      <w:r w:rsidRPr="007C02D2">
        <w:rPr>
          <w:sz w:val="36"/>
          <w:szCs w:val="36"/>
          <w:lang w:val="ru-RU"/>
        </w:rPr>
        <w:t xml:space="preserve"> Фотокопије</w:t>
      </w:r>
      <w:r w:rsidRPr="007C02D2">
        <w:rPr>
          <w:b/>
          <w:sz w:val="36"/>
          <w:szCs w:val="36"/>
          <w:lang w:val="ru-RU"/>
        </w:rPr>
        <w:t xml:space="preserve"> </w:t>
      </w:r>
      <w:r w:rsidRPr="007C02D2">
        <w:rPr>
          <w:sz w:val="36"/>
          <w:szCs w:val="36"/>
          <w:lang w:val="ru-RU"/>
        </w:rPr>
        <w:t xml:space="preserve">уговора са наручиоцима  или  фотокопије оверених рачуна или оверених окончаних ситуација  (само рекапитулација).  </w:t>
      </w:r>
      <w:r w:rsidRPr="00D15CD7">
        <w:rPr>
          <w:sz w:val="36"/>
          <w:szCs w:val="36"/>
          <w:lang w:val="ru-RU"/>
        </w:rPr>
        <w:t xml:space="preserve">           </w:t>
      </w:r>
    </w:p>
    <w:p w:rsidR="00F92059" w:rsidRPr="007C02D2" w:rsidRDefault="00F92059" w:rsidP="00E95E5F">
      <w:pPr>
        <w:pStyle w:val="ListParagraph"/>
        <w:numPr>
          <w:ilvl w:val="0"/>
          <w:numId w:val="5"/>
        </w:numPr>
        <w:spacing w:line="276" w:lineRule="auto"/>
        <w:contextualSpacing/>
        <w:jc w:val="both"/>
        <w:rPr>
          <w:sz w:val="36"/>
          <w:szCs w:val="36"/>
          <w:lang w:val="ru-RU"/>
        </w:rPr>
      </w:pPr>
      <w:r w:rsidRPr="007C02D2">
        <w:rPr>
          <w:sz w:val="36"/>
          <w:szCs w:val="36"/>
          <w:lang w:val="ru-RU"/>
        </w:rPr>
        <w:t xml:space="preserve">Да </w:t>
      </w:r>
      <w:r w:rsidR="00815238" w:rsidRPr="002E17EF">
        <w:rPr>
          <w:sz w:val="36"/>
          <w:szCs w:val="36"/>
          <w:lang w:val="ru-RU"/>
        </w:rPr>
        <w:t>располаже</w:t>
      </w:r>
      <w:r w:rsidR="00815238">
        <w:rPr>
          <w:sz w:val="36"/>
          <w:szCs w:val="36"/>
          <w:lang w:val="ru-RU"/>
        </w:rPr>
        <w:t xml:space="preserve"> најмање једном  дизалицом, атестираном</w:t>
      </w:r>
      <w:r w:rsidRPr="007C02D2">
        <w:rPr>
          <w:sz w:val="36"/>
          <w:szCs w:val="36"/>
          <w:lang w:val="ru-RU"/>
        </w:rPr>
        <w:t xml:space="preserve"> од стране акредитоване установе, </w:t>
      </w:r>
      <w:r w:rsidR="006B2F06">
        <w:rPr>
          <w:sz w:val="36"/>
          <w:szCs w:val="36"/>
          <w:lang w:val="ru-RU"/>
        </w:rPr>
        <w:t>минималне носивости  од  1 тоне</w:t>
      </w:r>
      <w:r w:rsidR="006B2F06">
        <w:rPr>
          <w:sz w:val="36"/>
          <w:szCs w:val="36"/>
          <w:lang w:val="en-US"/>
        </w:rPr>
        <w:t xml:space="preserve">, </w:t>
      </w:r>
      <w:r w:rsidR="006B2F06">
        <w:rPr>
          <w:sz w:val="36"/>
          <w:szCs w:val="36"/>
        </w:rPr>
        <w:t xml:space="preserve">као и осталом </w:t>
      </w:r>
      <w:r w:rsidR="006B2F06">
        <w:rPr>
          <w:sz w:val="36"/>
          <w:szCs w:val="36"/>
          <w:lang w:val="ru-RU"/>
        </w:rPr>
        <w:t>опремом неопходном за реализацију овог посла.</w:t>
      </w:r>
    </w:p>
    <w:p w:rsidR="00F92059" w:rsidRPr="007C02D2" w:rsidRDefault="00F92059" w:rsidP="00E95E5F">
      <w:pPr>
        <w:pStyle w:val="ListParagraph"/>
        <w:numPr>
          <w:ilvl w:val="0"/>
          <w:numId w:val="5"/>
        </w:numPr>
        <w:spacing w:line="276" w:lineRule="auto"/>
        <w:contextualSpacing/>
        <w:jc w:val="both"/>
        <w:rPr>
          <w:sz w:val="36"/>
          <w:szCs w:val="36"/>
          <w:lang w:val="en-US"/>
        </w:rPr>
      </w:pPr>
      <w:r w:rsidRPr="007C02D2">
        <w:rPr>
          <w:b/>
          <w:sz w:val="36"/>
          <w:szCs w:val="36"/>
        </w:rPr>
        <w:t xml:space="preserve">Доказ: </w:t>
      </w:r>
    </w:p>
    <w:p w:rsidR="00F92059" w:rsidRPr="004F15A3" w:rsidRDefault="00282B8F" w:rsidP="00E95E5F">
      <w:pPr>
        <w:spacing w:line="276" w:lineRule="auto"/>
        <w:contextualSpacing/>
        <w:jc w:val="both"/>
        <w:rPr>
          <w:sz w:val="36"/>
          <w:szCs w:val="36"/>
          <w:lang w:val="ru-RU"/>
        </w:rPr>
      </w:pPr>
      <w:r>
        <w:rPr>
          <w:sz w:val="36"/>
          <w:szCs w:val="36"/>
          <w:lang w:val="ru-RU"/>
        </w:rPr>
        <w:t xml:space="preserve">                       </w:t>
      </w:r>
      <w:r w:rsidRPr="00282B8F">
        <w:rPr>
          <w:sz w:val="36"/>
          <w:szCs w:val="36"/>
          <w:lang w:val="ru-RU"/>
        </w:rPr>
        <w:t xml:space="preserve">- </w:t>
      </w:r>
      <w:r w:rsidR="00F92059" w:rsidRPr="00282B8F">
        <w:rPr>
          <w:sz w:val="36"/>
          <w:szCs w:val="36"/>
          <w:lang w:val="ru-RU"/>
        </w:rPr>
        <w:t>Стручни налаз о извршеном пре</w:t>
      </w:r>
      <w:r>
        <w:rPr>
          <w:sz w:val="36"/>
          <w:szCs w:val="36"/>
          <w:lang w:val="ru-RU"/>
        </w:rPr>
        <w:t>гледу и испитивању дизалице</w:t>
      </w:r>
      <w:r w:rsidR="00F92059" w:rsidRPr="00282B8F">
        <w:rPr>
          <w:sz w:val="36"/>
          <w:szCs w:val="36"/>
          <w:lang w:val="ru-RU"/>
        </w:rPr>
        <w:t xml:space="preserve"> од стране </w:t>
      </w:r>
      <w:r>
        <w:rPr>
          <w:sz w:val="36"/>
          <w:szCs w:val="36"/>
          <w:lang w:val="ru-RU"/>
        </w:rPr>
        <w:t xml:space="preserve">          </w:t>
      </w:r>
      <w:r w:rsidR="00F92059" w:rsidRPr="00282B8F">
        <w:rPr>
          <w:sz w:val="36"/>
          <w:szCs w:val="36"/>
          <w:lang w:val="ru-RU"/>
        </w:rPr>
        <w:t xml:space="preserve">акредитоване установе, </w:t>
      </w:r>
      <w:r>
        <w:rPr>
          <w:sz w:val="36"/>
          <w:szCs w:val="36"/>
          <w:lang w:val="ru-RU"/>
        </w:rPr>
        <w:t xml:space="preserve">као и </w:t>
      </w:r>
      <w:r w:rsidR="004F15A3">
        <w:rPr>
          <w:sz w:val="36"/>
          <w:szCs w:val="36"/>
          <w:lang w:val="ru-RU"/>
        </w:rPr>
        <w:t>л</w:t>
      </w:r>
      <w:r>
        <w:rPr>
          <w:sz w:val="36"/>
          <w:szCs w:val="36"/>
          <w:lang w:val="ru-RU"/>
        </w:rPr>
        <w:t>агер листу опреме за рад</w:t>
      </w:r>
      <w:r w:rsidR="00EF5380" w:rsidRPr="00282B8F">
        <w:rPr>
          <w:sz w:val="36"/>
          <w:szCs w:val="36"/>
          <w:lang w:val="ru-RU"/>
        </w:rPr>
        <w:t xml:space="preserve"> или уговор о купопродаји, закупу или други доказ којим је могуће утврдити п</w:t>
      </w:r>
      <w:r w:rsidR="00B347B0">
        <w:rPr>
          <w:sz w:val="36"/>
          <w:szCs w:val="36"/>
          <w:lang w:val="ru-RU"/>
        </w:rPr>
        <w:t>раво власништва или располагања</w:t>
      </w:r>
      <w:r w:rsidR="00B347B0">
        <w:rPr>
          <w:sz w:val="36"/>
          <w:szCs w:val="36"/>
          <w:lang w:val="en-US"/>
        </w:rPr>
        <w:t>.</w:t>
      </w:r>
    </w:p>
    <w:p w:rsidR="00F92059" w:rsidRPr="007C02D2" w:rsidRDefault="00F92059" w:rsidP="00F92059">
      <w:pPr>
        <w:pStyle w:val="ListParagraph"/>
        <w:ind w:left="2160"/>
        <w:rPr>
          <w:sz w:val="36"/>
          <w:szCs w:val="36"/>
          <w:lang w:val="ru-RU"/>
        </w:rPr>
      </w:pPr>
    </w:p>
    <w:p w:rsidR="00F92059" w:rsidRPr="00C613FC" w:rsidRDefault="00F92059" w:rsidP="00F92059">
      <w:pPr>
        <w:rPr>
          <w:b/>
          <w:sz w:val="36"/>
          <w:szCs w:val="36"/>
          <w:u w:val="single"/>
          <w:lang w:val="ru-RU"/>
        </w:rPr>
      </w:pPr>
      <w:r w:rsidRPr="00C613FC">
        <w:rPr>
          <w:b/>
          <w:sz w:val="36"/>
          <w:szCs w:val="36"/>
          <w:lang w:val="sr-Cyrl-CS"/>
        </w:rPr>
        <w:t xml:space="preserve">           </w:t>
      </w:r>
      <w:r w:rsidRPr="00C613FC">
        <w:rPr>
          <w:b/>
          <w:sz w:val="36"/>
          <w:szCs w:val="36"/>
          <w:u w:val="single"/>
          <w:lang w:val="sr-Cyrl-CS"/>
        </w:rPr>
        <w:t xml:space="preserve">Кадровски  капацитет  понуђача:            </w:t>
      </w:r>
    </w:p>
    <w:p w:rsidR="00F92059" w:rsidRPr="007C02D2" w:rsidRDefault="00F92059" w:rsidP="00A1199D">
      <w:pPr>
        <w:pStyle w:val="ListParagraph"/>
        <w:numPr>
          <w:ilvl w:val="0"/>
          <w:numId w:val="7"/>
        </w:numPr>
        <w:spacing w:line="276" w:lineRule="auto"/>
        <w:contextualSpacing/>
        <w:rPr>
          <w:sz w:val="36"/>
          <w:szCs w:val="36"/>
          <w:lang w:val="ru-RU"/>
        </w:rPr>
      </w:pPr>
      <w:r w:rsidRPr="007C02D2">
        <w:rPr>
          <w:sz w:val="36"/>
          <w:szCs w:val="36"/>
          <w:lang w:val="ru-RU"/>
        </w:rPr>
        <w:t xml:space="preserve">Да </w:t>
      </w:r>
      <w:r w:rsidR="00EF5380" w:rsidRPr="002E17EF">
        <w:rPr>
          <w:sz w:val="36"/>
          <w:szCs w:val="36"/>
          <w:lang w:val="ru-RU"/>
        </w:rPr>
        <w:t>има</w:t>
      </w:r>
      <w:r w:rsidR="00EF5380">
        <w:rPr>
          <w:color w:val="FF0000"/>
          <w:sz w:val="36"/>
          <w:szCs w:val="36"/>
          <w:lang w:val="ru-RU"/>
        </w:rPr>
        <w:t xml:space="preserve"> </w:t>
      </w:r>
      <w:r w:rsidR="00EF5380">
        <w:rPr>
          <w:sz w:val="36"/>
          <w:szCs w:val="36"/>
          <w:lang w:val="ru-RU"/>
        </w:rPr>
        <w:t>запослене или на други начин</w:t>
      </w:r>
      <w:r w:rsidRPr="007C02D2">
        <w:rPr>
          <w:sz w:val="36"/>
          <w:szCs w:val="36"/>
          <w:lang w:val="ru-RU"/>
        </w:rPr>
        <w:t xml:space="preserve"> </w:t>
      </w:r>
      <w:r w:rsidR="00EF5380">
        <w:rPr>
          <w:sz w:val="36"/>
          <w:szCs w:val="36"/>
          <w:lang w:val="ru-RU"/>
        </w:rPr>
        <w:t>ангажоване у складу са Законом о раду</w:t>
      </w:r>
      <w:r w:rsidRPr="007C02D2">
        <w:rPr>
          <w:sz w:val="36"/>
          <w:szCs w:val="36"/>
          <w:lang w:val="ru-RU"/>
        </w:rPr>
        <w:t xml:space="preserve"> дипломиране инжењере са лиценцом 333, 434, 350 или 352 и 450</w:t>
      </w:r>
    </w:p>
    <w:p w:rsidR="00F92059" w:rsidRPr="007C02D2" w:rsidRDefault="00F92059" w:rsidP="00A1199D">
      <w:pPr>
        <w:pStyle w:val="ListParagraph"/>
        <w:numPr>
          <w:ilvl w:val="0"/>
          <w:numId w:val="7"/>
        </w:numPr>
        <w:spacing w:line="276" w:lineRule="auto"/>
        <w:contextualSpacing/>
        <w:rPr>
          <w:sz w:val="36"/>
          <w:szCs w:val="36"/>
          <w:lang w:val="en-US"/>
        </w:rPr>
      </w:pPr>
      <w:r w:rsidRPr="007C02D2">
        <w:rPr>
          <w:b/>
          <w:sz w:val="36"/>
          <w:szCs w:val="36"/>
        </w:rPr>
        <w:t xml:space="preserve">Доказ: </w:t>
      </w:r>
    </w:p>
    <w:p w:rsidR="00F92059" w:rsidRPr="00282B8F" w:rsidRDefault="00282B8F" w:rsidP="00282B8F">
      <w:pPr>
        <w:spacing w:line="276" w:lineRule="auto"/>
        <w:contextualSpacing/>
        <w:rPr>
          <w:sz w:val="36"/>
          <w:szCs w:val="36"/>
          <w:lang w:val="ru-RU"/>
        </w:rPr>
      </w:pPr>
      <w:r>
        <w:rPr>
          <w:sz w:val="36"/>
          <w:szCs w:val="36"/>
          <w:lang w:val="ru-RU"/>
        </w:rPr>
        <w:t xml:space="preserve">                         </w:t>
      </w:r>
      <w:r w:rsidRPr="00282B8F">
        <w:rPr>
          <w:sz w:val="36"/>
          <w:szCs w:val="36"/>
          <w:lang w:val="ru-RU"/>
        </w:rPr>
        <w:t>-</w:t>
      </w:r>
      <w:r>
        <w:rPr>
          <w:sz w:val="36"/>
          <w:szCs w:val="36"/>
          <w:lang w:val="ru-RU"/>
        </w:rPr>
        <w:t xml:space="preserve"> </w:t>
      </w:r>
      <w:r w:rsidR="00F92059" w:rsidRPr="00282B8F">
        <w:rPr>
          <w:sz w:val="36"/>
          <w:szCs w:val="36"/>
          <w:lang w:val="ru-RU"/>
        </w:rPr>
        <w:t>Фотокопије лиценци 333, 434, 350 или 352 и 450 са потврдама о важности ових лиценци,</w:t>
      </w:r>
    </w:p>
    <w:p w:rsidR="00011C44" w:rsidRPr="00A52EDE" w:rsidRDefault="00282B8F" w:rsidP="00282B8F">
      <w:pPr>
        <w:pStyle w:val="Default"/>
        <w:jc w:val="both"/>
        <w:rPr>
          <w:rFonts w:ascii="Times New Roman" w:hAnsi="Times New Roman" w:cs="Times New Roman"/>
          <w:color w:val="auto"/>
        </w:rPr>
      </w:pPr>
      <w:r>
        <w:rPr>
          <w:rFonts w:ascii="Times New Roman" w:hAnsi="Times New Roman" w:cs="Times New Roman"/>
          <w:color w:val="auto"/>
        </w:rPr>
        <w:t xml:space="preserve">                        </w:t>
      </w:r>
      <w:proofErr w:type="gramStart"/>
      <w:r>
        <w:rPr>
          <w:rFonts w:ascii="Times New Roman" w:hAnsi="Times New Roman" w:cs="Times New Roman"/>
          <w:color w:val="auto"/>
        </w:rPr>
        <w:t xml:space="preserve">- </w:t>
      </w:r>
      <w:r w:rsidR="00011C44">
        <w:rPr>
          <w:rFonts w:ascii="Times New Roman" w:hAnsi="Times New Roman" w:cs="Times New Roman"/>
          <w:color w:val="auto"/>
        </w:rPr>
        <w:t>К</w:t>
      </w:r>
      <w:r w:rsidR="00011C44" w:rsidRPr="00A52EDE">
        <w:rPr>
          <w:rFonts w:ascii="Times New Roman" w:hAnsi="Times New Roman" w:cs="Times New Roman"/>
          <w:color w:val="auto"/>
        </w:rPr>
        <w:t>опије радних књижица или уговора о раду или уговора о привременим и повременим пословима или уговора о делу или обрасца М, за сва лица.</w:t>
      </w:r>
      <w:proofErr w:type="gramEnd"/>
    </w:p>
    <w:p w:rsidR="00F92059" w:rsidRPr="00011C44" w:rsidRDefault="00F92059" w:rsidP="00011C44">
      <w:pPr>
        <w:pStyle w:val="ListParagraph"/>
        <w:spacing w:line="276" w:lineRule="auto"/>
        <w:ind w:left="2160"/>
        <w:contextualSpacing/>
        <w:rPr>
          <w:sz w:val="36"/>
          <w:szCs w:val="36"/>
          <w:lang w:val="en-US"/>
        </w:rPr>
      </w:pPr>
    </w:p>
    <w:p w:rsidR="00F92059" w:rsidRPr="007C02D2" w:rsidRDefault="00B32DB9" w:rsidP="00A1199D">
      <w:pPr>
        <w:pStyle w:val="ListParagraph"/>
        <w:numPr>
          <w:ilvl w:val="0"/>
          <w:numId w:val="9"/>
        </w:numPr>
        <w:spacing w:line="276" w:lineRule="auto"/>
        <w:contextualSpacing/>
        <w:rPr>
          <w:sz w:val="36"/>
          <w:szCs w:val="36"/>
          <w:lang w:val="ru-RU"/>
        </w:rPr>
      </w:pPr>
      <w:r w:rsidRPr="007C02D2">
        <w:rPr>
          <w:sz w:val="36"/>
          <w:szCs w:val="36"/>
          <w:lang w:val="ru-RU"/>
        </w:rPr>
        <w:t xml:space="preserve">Да </w:t>
      </w:r>
      <w:r w:rsidRPr="002E17EF">
        <w:rPr>
          <w:sz w:val="36"/>
          <w:szCs w:val="36"/>
          <w:lang w:val="ru-RU"/>
        </w:rPr>
        <w:t>има</w:t>
      </w:r>
      <w:r>
        <w:rPr>
          <w:color w:val="FF0000"/>
          <w:sz w:val="36"/>
          <w:szCs w:val="36"/>
          <w:lang w:val="ru-RU"/>
        </w:rPr>
        <w:t xml:space="preserve"> </w:t>
      </w:r>
      <w:r>
        <w:rPr>
          <w:sz w:val="36"/>
          <w:szCs w:val="36"/>
          <w:lang w:val="ru-RU"/>
        </w:rPr>
        <w:t>запослене или на други начин</w:t>
      </w:r>
      <w:r w:rsidRPr="007C02D2">
        <w:rPr>
          <w:sz w:val="36"/>
          <w:szCs w:val="36"/>
          <w:lang w:val="ru-RU"/>
        </w:rPr>
        <w:t xml:space="preserve"> </w:t>
      </w:r>
      <w:r>
        <w:rPr>
          <w:sz w:val="36"/>
          <w:szCs w:val="36"/>
          <w:lang w:val="ru-RU"/>
        </w:rPr>
        <w:t>ангажоване у складу са Законом о раду</w:t>
      </w:r>
      <w:r w:rsidR="00F92059" w:rsidRPr="007C02D2">
        <w:rPr>
          <w:sz w:val="36"/>
          <w:szCs w:val="36"/>
          <w:lang w:val="ru-RU"/>
        </w:rPr>
        <w:t xml:space="preserve"> најмање 6 монтера од којих најмање 2 монтера поседују лекарско уверење за рад на висини.</w:t>
      </w:r>
    </w:p>
    <w:p w:rsidR="00F92059" w:rsidRPr="007C02D2" w:rsidRDefault="00F92059" w:rsidP="00A1199D">
      <w:pPr>
        <w:pStyle w:val="ListParagraph"/>
        <w:numPr>
          <w:ilvl w:val="0"/>
          <w:numId w:val="9"/>
        </w:numPr>
        <w:spacing w:line="276" w:lineRule="auto"/>
        <w:contextualSpacing/>
        <w:rPr>
          <w:sz w:val="36"/>
          <w:szCs w:val="36"/>
          <w:lang w:val="en-US"/>
        </w:rPr>
      </w:pPr>
      <w:r w:rsidRPr="007C02D2">
        <w:rPr>
          <w:b/>
          <w:sz w:val="36"/>
          <w:szCs w:val="36"/>
        </w:rPr>
        <w:t>Доказ:</w:t>
      </w:r>
    </w:p>
    <w:p w:rsidR="00F92059" w:rsidRPr="007C02D2" w:rsidRDefault="00F92059" w:rsidP="00A1199D">
      <w:pPr>
        <w:pStyle w:val="ListParagraph"/>
        <w:numPr>
          <w:ilvl w:val="0"/>
          <w:numId w:val="10"/>
        </w:numPr>
        <w:spacing w:line="276" w:lineRule="auto"/>
        <w:contextualSpacing/>
        <w:rPr>
          <w:sz w:val="36"/>
          <w:szCs w:val="36"/>
          <w:lang w:val="ru-RU"/>
        </w:rPr>
      </w:pPr>
      <w:r w:rsidRPr="007C02D2">
        <w:rPr>
          <w:sz w:val="36"/>
          <w:szCs w:val="36"/>
          <w:lang w:val="ru-RU"/>
        </w:rPr>
        <w:t>Важеће лекарско уверење за рад на висини,</w:t>
      </w:r>
    </w:p>
    <w:p w:rsidR="00F92059" w:rsidRPr="00282B8F" w:rsidRDefault="00B32DB9" w:rsidP="00F92059">
      <w:pPr>
        <w:pStyle w:val="Default"/>
        <w:numPr>
          <w:ilvl w:val="0"/>
          <w:numId w:val="10"/>
        </w:numPr>
        <w:jc w:val="both"/>
        <w:rPr>
          <w:rFonts w:ascii="Times New Roman" w:hAnsi="Times New Roman" w:cs="Times New Roman"/>
          <w:color w:val="auto"/>
        </w:rPr>
      </w:pPr>
      <w:r>
        <w:rPr>
          <w:rFonts w:ascii="Times New Roman" w:hAnsi="Times New Roman" w:cs="Times New Roman"/>
          <w:color w:val="auto"/>
        </w:rPr>
        <w:t>К</w:t>
      </w:r>
      <w:r w:rsidRPr="00A52EDE">
        <w:rPr>
          <w:rFonts w:ascii="Times New Roman" w:hAnsi="Times New Roman" w:cs="Times New Roman"/>
          <w:color w:val="auto"/>
        </w:rPr>
        <w:t>опије радних књижица или уговора о раду или уговора о привременим и повременим пословима или уговора о делу или обрасца М, за сва лица.</w:t>
      </w:r>
      <w:r w:rsidR="00F92059" w:rsidRPr="00282B8F">
        <w:rPr>
          <w:lang w:val="ru-RU"/>
        </w:rPr>
        <w:t xml:space="preserve">                                                                                                                                          </w:t>
      </w:r>
    </w:p>
    <w:p w:rsidR="00CD56C8" w:rsidRPr="007C02D2" w:rsidRDefault="00CD56C8" w:rsidP="00C60523">
      <w:pPr>
        <w:autoSpaceDE w:val="0"/>
        <w:autoSpaceDN w:val="0"/>
        <w:adjustRightInd w:val="0"/>
        <w:jc w:val="both"/>
        <w:rPr>
          <w:b/>
          <w:bCs/>
          <w:noProof/>
          <w:sz w:val="22"/>
          <w:szCs w:val="22"/>
          <w:u w:val="single"/>
          <w:vertAlign w:val="baseline"/>
          <w:lang w:eastAsia="sr-Latn-CS"/>
        </w:rPr>
      </w:pPr>
    </w:p>
    <w:p w:rsidR="004C0462" w:rsidRPr="007C02D2" w:rsidRDefault="00CD56C8" w:rsidP="00CD56C8">
      <w:pPr>
        <w:autoSpaceDE w:val="0"/>
        <w:autoSpaceDN w:val="0"/>
        <w:adjustRightInd w:val="0"/>
        <w:jc w:val="both"/>
        <w:rPr>
          <w:bCs/>
          <w:i/>
          <w:noProof/>
          <w:sz w:val="22"/>
          <w:szCs w:val="22"/>
          <w:vertAlign w:val="baseline"/>
          <w:lang w:val="ru-RU" w:eastAsia="sr-Latn-CS"/>
        </w:rPr>
      </w:pPr>
      <w:r w:rsidRPr="007C02D2">
        <w:rPr>
          <w:bCs/>
          <w:i/>
          <w:noProof/>
          <w:sz w:val="22"/>
          <w:szCs w:val="22"/>
          <w:vertAlign w:val="baseline"/>
          <w:lang w:val="ru-RU" w:eastAsia="sr-Latn-CS"/>
        </w:rPr>
        <w:tab/>
      </w:r>
    </w:p>
    <w:p w:rsidR="007858E9" w:rsidRPr="007C02D2" w:rsidRDefault="007858E9" w:rsidP="00CD56C8">
      <w:pPr>
        <w:autoSpaceDE w:val="0"/>
        <w:autoSpaceDN w:val="0"/>
        <w:adjustRightInd w:val="0"/>
        <w:jc w:val="both"/>
        <w:rPr>
          <w:b/>
          <w:bCs/>
          <w:i/>
          <w:noProof/>
          <w:sz w:val="22"/>
          <w:szCs w:val="22"/>
          <w:vertAlign w:val="baseline"/>
          <w:lang w:eastAsia="sr-Latn-CS"/>
        </w:rPr>
      </w:pPr>
    </w:p>
    <w:p w:rsidR="0056535B" w:rsidRPr="00A721A7" w:rsidRDefault="0056535B" w:rsidP="0056535B">
      <w:pPr>
        <w:autoSpaceDE w:val="0"/>
        <w:autoSpaceDN w:val="0"/>
        <w:adjustRightInd w:val="0"/>
        <w:ind w:firstLine="720"/>
        <w:jc w:val="both"/>
        <w:rPr>
          <w:bCs/>
          <w:noProof/>
          <w:sz w:val="22"/>
          <w:szCs w:val="22"/>
          <w:vertAlign w:val="baseline"/>
          <w:lang w:val="ru-RU" w:eastAsia="sr-Latn-CS"/>
        </w:rPr>
      </w:pPr>
      <w:r w:rsidRPr="00A721A7">
        <w:rPr>
          <w:bCs/>
          <w:noProof/>
          <w:sz w:val="22"/>
          <w:szCs w:val="22"/>
          <w:vertAlign w:val="baseline"/>
          <w:lang w:val="ru-RU" w:eastAsia="sr-Latn-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одношења одлуке, осносно закључења уговора.</w:t>
      </w:r>
    </w:p>
    <w:p w:rsidR="0056535B" w:rsidRPr="00A721A7" w:rsidRDefault="0056535B" w:rsidP="0056535B">
      <w:pPr>
        <w:tabs>
          <w:tab w:val="left" w:pos="2490"/>
        </w:tabs>
        <w:autoSpaceDE w:val="0"/>
        <w:autoSpaceDN w:val="0"/>
        <w:adjustRightInd w:val="0"/>
        <w:jc w:val="both"/>
        <w:rPr>
          <w:b/>
          <w:bCs/>
          <w:noProof/>
          <w:color w:val="FF0000"/>
          <w:sz w:val="22"/>
          <w:szCs w:val="22"/>
          <w:vertAlign w:val="baseline"/>
          <w:lang w:val="ru-RU" w:eastAsia="sr-Latn-CS"/>
        </w:rPr>
      </w:pPr>
      <w:r w:rsidRPr="00A721A7">
        <w:rPr>
          <w:b/>
          <w:bCs/>
          <w:noProof/>
          <w:color w:val="FF0000"/>
          <w:sz w:val="22"/>
          <w:szCs w:val="22"/>
          <w:vertAlign w:val="baseline"/>
          <w:lang w:val="ru-RU" w:eastAsia="sr-Latn-CS"/>
        </w:rPr>
        <w:tab/>
      </w:r>
    </w:p>
    <w:p w:rsidR="0056535B" w:rsidRDefault="0056535B" w:rsidP="0056535B">
      <w:pPr>
        <w:autoSpaceDE w:val="0"/>
        <w:autoSpaceDN w:val="0"/>
        <w:adjustRightInd w:val="0"/>
        <w:jc w:val="both"/>
        <w:rPr>
          <w:bCs/>
          <w:noProof/>
          <w:sz w:val="22"/>
          <w:szCs w:val="22"/>
          <w:vertAlign w:val="baseline"/>
          <w:lang w:val="sr-Cyrl-CS" w:eastAsia="sr-Latn-CS"/>
        </w:rPr>
      </w:pPr>
      <w:r w:rsidRPr="00A721A7">
        <w:rPr>
          <w:b/>
          <w:bCs/>
          <w:noProof/>
          <w:color w:val="FF0000"/>
          <w:sz w:val="22"/>
          <w:szCs w:val="22"/>
          <w:vertAlign w:val="baseline"/>
          <w:lang w:val="sr-Cyrl-CS" w:eastAsia="sr-Latn-CS"/>
        </w:rPr>
        <w:tab/>
      </w:r>
      <w:r w:rsidRPr="00A721A7">
        <w:rPr>
          <w:b/>
          <w:bCs/>
          <w:noProof/>
          <w:sz w:val="22"/>
          <w:szCs w:val="22"/>
          <w:vertAlign w:val="baseline"/>
          <w:lang w:val="sr-Cyrl-CS" w:eastAsia="sr-Latn-CS"/>
        </w:rPr>
        <w:t xml:space="preserve">Докази о испуњености услова могу се достављати у неовереним копијама, </w:t>
      </w:r>
      <w:r w:rsidRPr="00A721A7">
        <w:rPr>
          <w:bCs/>
          <w:noProof/>
          <w:sz w:val="22"/>
          <w:szCs w:val="22"/>
          <w:vertAlign w:val="baseline"/>
          <w:lang w:val="sr-Cyrl-CS" w:eastAsia="sr-Latn-CS"/>
        </w:rPr>
        <w:t>а</w:t>
      </w:r>
      <w:r w:rsidRPr="00A721A7">
        <w:rPr>
          <w:b/>
          <w:bCs/>
          <w:noProof/>
          <w:sz w:val="22"/>
          <w:szCs w:val="22"/>
          <w:vertAlign w:val="baseline"/>
          <w:lang w:val="sr-Cyrl-CS" w:eastAsia="sr-Latn-CS"/>
        </w:rPr>
        <w:t xml:space="preserve"> </w:t>
      </w:r>
      <w:r w:rsidRPr="00A721A7">
        <w:rPr>
          <w:bCs/>
          <w:noProof/>
          <w:sz w:val="22"/>
          <w:szCs w:val="22"/>
          <w:vertAlign w:val="baseline"/>
          <w:lang w:val="sr-Cyrl-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Ако понућач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r w:rsidRPr="00A721A7">
        <w:rPr>
          <w:bCs/>
          <w:noProof/>
          <w:sz w:val="22"/>
          <w:szCs w:val="22"/>
          <w:vertAlign w:val="baseline"/>
          <w:lang w:val="en-US" w:eastAsia="sr-Latn-CS"/>
        </w:rPr>
        <w:t xml:space="preserve"> </w:t>
      </w:r>
      <w:r w:rsidRPr="00A721A7">
        <w:rPr>
          <w:bCs/>
          <w:noProof/>
          <w:sz w:val="22"/>
          <w:szCs w:val="22"/>
          <w:vertAlign w:val="baseline"/>
          <w:lang w:val="sr-Cyrl-CS" w:eastAsia="sr-Latn-CS"/>
        </w:rPr>
        <w:t>(Члан 79. Закона о јавним набавкама).</w:t>
      </w:r>
    </w:p>
    <w:p w:rsidR="0056535B" w:rsidRPr="00C356E5" w:rsidRDefault="0056535B" w:rsidP="0056535B">
      <w:pPr>
        <w:autoSpaceDE w:val="0"/>
        <w:autoSpaceDN w:val="0"/>
        <w:adjustRightInd w:val="0"/>
        <w:jc w:val="both"/>
        <w:rPr>
          <w:bCs/>
          <w:noProof/>
          <w:sz w:val="22"/>
          <w:szCs w:val="22"/>
          <w:vertAlign w:val="baseline"/>
          <w:lang w:eastAsia="sr-Latn-CS"/>
        </w:rPr>
      </w:pPr>
    </w:p>
    <w:p w:rsidR="0056535B" w:rsidRPr="005452CC" w:rsidRDefault="0056535B" w:rsidP="0056535B">
      <w:pPr>
        <w:autoSpaceDE w:val="0"/>
        <w:autoSpaceDN w:val="0"/>
        <w:adjustRightInd w:val="0"/>
        <w:jc w:val="both"/>
        <w:rPr>
          <w:b/>
          <w:bCs/>
          <w:noProof/>
          <w:sz w:val="22"/>
          <w:szCs w:val="22"/>
          <w:vertAlign w:val="baseline"/>
          <w:lang w:eastAsia="sr-Latn-CS"/>
        </w:rPr>
      </w:pPr>
      <w:r w:rsidRPr="005452CC">
        <w:rPr>
          <w:b/>
          <w:bCs/>
          <w:noProof/>
          <w:sz w:val="22"/>
          <w:szCs w:val="22"/>
          <w:vertAlign w:val="baseline"/>
          <w:lang w:eastAsia="sr-Latn-CS"/>
        </w:rPr>
        <w:t>Понуђач који је уписан у Регистар понуђача није дужан да достави доказе о испуњености обавезних услова из члана 75. став 1. тачке 1) до 4) Закона о јавним набавкама (Члан 78. Став 1.Закона о јавним набавкама).</w:t>
      </w:r>
    </w:p>
    <w:p w:rsidR="0056535B" w:rsidRPr="005452CC" w:rsidRDefault="0056535B" w:rsidP="0056535B">
      <w:pPr>
        <w:autoSpaceDE w:val="0"/>
        <w:autoSpaceDN w:val="0"/>
        <w:adjustRightInd w:val="0"/>
        <w:jc w:val="both"/>
        <w:rPr>
          <w:b/>
          <w:bCs/>
          <w:noProof/>
          <w:sz w:val="22"/>
          <w:szCs w:val="22"/>
          <w:vertAlign w:val="baseline"/>
          <w:lang w:eastAsia="sr-Latn-CS"/>
        </w:rPr>
      </w:pPr>
      <w:r w:rsidRPr="005452CC">
        <w:rPr>
          <w:b/>
          <w:bCs/>
          <w:noProof/>
          <w:sz w:val="22"/>
          <w:szCs w:val="22"/>
          <w:vertAlign w:val="baseline"/>
          <w:lang w:eastAsia="sr-Latn-CS"/>
        </w:rPr>
        <w:t>Понуђач није дужан да доставља доказе који су јавно доступни на интернет станицама надлежних органа.</w:t>
      </w:r>
    </w:p>
    <w:p w:rsidR="0056535B" w:rsidRPr="00C356E5" w:rsidRDefault="0056535B" w:rsidP="0056535B">
      <w:pPr>
        <w:autoSpaceDE w:val="0"/>
        <w:autoSpaceDN w:val="0"/>
        <w:adjustRightInd w:val="0"/>
        <w:jc w:val="both"/>
        <w:rPr>
          <w:sz w:val="22"/>
          <w:szCs w:val="22"/>
          <w:vertAlign w:val="baseline"/>
        </w:rPr>
      </w:pPr>
      <w:proofErr w:type="gramStart"/>
      <w:r w:rsidRPr="009E0C4A">
        <w:rPr>
          <w:sz w:val="22"/>
          <w:szCs w:val="22"/>
          <w:vertAlign w:val="baseline"/>
          <w:lang w:val="en-US"/>
        </w:rPr>
        <w:t xml:space="preserve">Наручилац </w:t>
      </w:r>
      <w:r w:rsidRPr="009E0C4A">
        <w:rPr>
          <w:b/>
          <w:bCs/>
          <w:sz w:val="22"/>
          <w:szCs w:val="22"/>
          <w:vertAlign w:val="baseline"/>
          <w:lang w:val="en-US"/>
        </w:rPr>
        <w:t xml:space="preserve">неће </w:t>
      </w:r>
      <w:r w:rsidRPr="009E0C4A">
        <w:rPr>
          <w:sz w:val="22"/>
          <w:szCs w:val="22"/>
          <w:vertAlign w:val="baseline"/>
          <w:lang w:val="en-US"/>
        </w:rPr>
        <w:t xml:space="preserve">одбити понуду као неприхватљиву, уколико не садржи доказ одређен конкурсном документацијом, </w:t>
      </w:r>
      <w:r w:rsidRPr="009E0C4A">
        <w:rPr>
          <w:b/>
          <w:bCs/>
          <w:sz w:val="22"/>
          <w:szCs w:val="22"/>
          <w:vertAlign w:val="baseline"/>
          <w:lang w:val="en-US"/>
        </w:rPr>
        <w:t xml:space="preserve">ако понуђач наведе у понуди интернет страницу </w:t>
      </w:r>
      <w:r w:rsidRPr="009E0C4A">
        <w:rPr>
          <w:sz w:val="22"/>
          <w:szCs w:val="22"/>
          <w:vertAlign w:val="baseline"/>
          <w:lang w:val="en-US"/>
        </w:rPr>
        <w:t>на којој су подаци који су тражени у оквиру услова јавно доступни.</w:t>
      </w:r>
      <w:proofErr w:type="gramEnd"/>
    </w:p>
    <w:p w:rsidR="0056535B" w:rsidRPr="00C356E5" w:rsidRDefault="0056535B" w:rsidP="0056535B">
      <w:pPr>
        <w:autoSpaceDE w:val="0"/>
        <w:autoSpaceDN w:val="0"/>
        <w:adjustRightInd w:val="0"/>
        <w:jc w:val="both"/>
        <w:rPr>
          <w:sz w:val="22"/>
          <w:szCs w:val="22"/>
          <w:vertAlign w:val="baseline"/>
        </w:rPr>
      </w:pPr>
      <w:proofErr w:type="gramStart"/>
      <w:r w:rsidRPr="009E0C4A">
        <w:rPr>
          <w:sz w:val="22"/>
          <w:szCs w:val="22"/>
          <w:vertAlign w:val="baseline"/>
          <w:lang w:val="en-US"/>
        </w:rPr>
        <w:t>Уколико Наручилац, на наведеним интернет страницама, надлежних органа, не пронађе наведене податке на које се понуђач позива да су доступни, Наручилац ће његову понуду одбити као неприхватљиву.</w:t>
      </w:r>
      <w:proofErr w:type="gramEnd"/>
    </w:p>
    <w:p w:rsidR="0056535B" w:rsidRPr="00C356E5" w:rsidRDefault="0056535B" w:rsidP="0056535B">
      <w:pPr>
        <w:autoSpaceDE w:val="0"/>
        <w:autoSpaceDN w:val="0"/>
        <w:adjustRightInd w:val="0"/>
        <w:jc w:val="both"/>
        <w:rPr>
          <w:sz w:val="22"/>
          <w:szCs w:val="22"/>
          <w:vertAlign w:val="baseline"/>
        </w:rPr>
      </w:pPr>
      <w:proofErr w:type="gramStart"/>
      <w:r w:rsidRPr="009E0C4A">
        <w:rPr>
          <w:sz w:val="22"/>
          <w:szCs w:val="22"/>
          <w:vertAlign w:val="baseline"/>
          <w:lang w:val="en-U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56535B" w:rsidRPr="009E0C4A" w:rsidRDefault="0056535B" w:rsidP="0056535B">
      <w:pPr>
        <w:autoSpaceDE w:val="0"/>
        <w:autoSpaceDN w:val="0"/>
        <w:adjustRightInd w:val="0"/>
        <w:jc w:val="both"/>
        <w:rPr>
          <w:sz w:val="22"/>
          <w:szCs w:val="22"/>
          <w:vertAlign w:val="baseline"/>
          <w:lang w:val="en-US"/>
        </w:rPr>
      </w:pPr>
      <w:r w:rsidRPr="009E0C4A">
        <w:rPr>
          <w:sz w:val="22"/>
          <w:szCs w:val="22"/>
          <w:vertAlign w:val="baseline"/>
          <w:lang w:val="en-U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6535B" w:rsidRPr="00B56148" w:rsidRDefault="0056535B" w:rsidP="0056535B">
      <w:pPr>
        <w:autoSpaceDE w:val="0"/>
        <w:autoSpaceDN w:val="0"/>
        <w:adjustRightInd w:val="0"/>
        <w:jc w:val="both"/>
        <w:rPr>
          <w:sz w:val="22"/>
          <w:szCs w:val="22"/>
          <w:vertAlign w:val="baseline"/>
        </w:rPr>
      </w:pPr>
      <w:proofErr w:type="gramStart"/>
      <w:r w:rsidRPr="009E0C4A">
        <w:rPr>
          <w:sz w:val="22"/>
          <w:szCs w:val="22"/>
          <w:vertAlign w:val="baseline"/>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p>
    <w:p w:rsidR="0056535B" w:rsidRPr="00A721A7" w:rsidRDefault="0056535B" w:rsidP="0056535B">
      <w:pPr>
        <w:autoSpaceDE w:val="0"/>
        <w:autoSpaceDN w:val="0"/>
        <w:adjustRightInd w:val="0"/>
        <w:jc w:val="both"/>
        <w:rPr>
          <w:bCs/>
          <w:i/>
          <w:noProof/>
          <w:sz w:val="22"/>
          <w:szCs w:val="22"/>
          <w:vertAlign w:val="baseline"/>
          <w:lang w:eastAsia="sr-Latn-CS"/>
        </w:rPr>
      </w:pPr>
    </w:p>
    <w:p w:rsidR="0056535B" w:rsidRDefault="0056535B" w:rsidP="0056535B">
      <w:pPr>
        <w:autoSpaceDE w:val="0"/>
        <w:autoSpaceDN w:val="0"/>
        <w:adjustRightInd w:val="0"/>
        <w:jc w:val="both"/>
        <w:rPr>
          <w:bCs/>
          <w:i/>
          <w:noProof/>
          <w:sz w:val="22"/>
          <w:szCs w:val="22"/>
          <w:vertAlign w:val="baseline"/>
          <w:lang w:val="en-US" w:eastAsia="sr-Latn-CS"/>
        </w:rPr>
      </w:pPr>
    </w:p>
    <w:p w:rsidR="0056535B" w:rsidRDefault="0056535B" w:rsidP="0056535B">
      <w:pPr>
        <w:autoSpaceDE w:val="0"/>
        <w:autoSpaceDN w:val="0"/>
        <w:adjustRightInd w:val="0"/>
        <w:jc w:val="both"/>
        <w:rPr>
          <w:bCs/>
          <w:i/>
          <w:noProof/>
          <w:sz w:val="22"/>
          <w:szCs w:val="22"/>
          <w:vertAlign w:val="baseline"/>
          <w:lang w:val="en-US" w:eastAsia="sr-Latn-CS"/>
        </w:rPr>
      </w:pPr>
    </w:p>
    <w:p w:rsidR="00D64AEC" w:rsidRPr="007C02D2" w:rsidRDefault="00D64AEC" w:rsidP="00CD56C8">
      <w:pPr>
        <w:autoSpaceDE w:val="0"/>
        <w:autoSpaceDN w:val="0"/>
        <w:adjustRightInd w:val="0"/>
        <w:jc w:val="both"/>
        <w:rPr>
          <w:b/>
          <w:bCs/>
          <w:i/>
          <w:noProof/>
          <w:sz w:val="22"/>
          <w:szCs w:val="22"/>
          <w:vertAlign w:val="baseline"/>
          <w:lang w:val="sr-Cyrl-CS" w:eastAsia="sr-Latn-CS"/>
        </w:rPr>
      </w:pPr>
    </w:p>
    <w:p w:rsidR="00331DB3" w:rsidRPr="007C02D2" w:rsidRDefault="00331DB3" w:rsidP="00CD56C8">
      <w:pPr>
        <w:autoSpaceDE w:val="0"/>
        <w:autoSpaceDN w:val="0"/>
        <w:adjustRightInd w:val="0"/>
        <w:jc w:val="both"/>
        <w:rPr>
          <w:bCs/>
          <w:i/>
          <w:noProof/>
          <w:sz w:val="22"/>
          <w:szCs w:val="22"/>
          <w:vertAlign w:val="baseline"/>
          <w:lang w:val="sr-Cyrl-CS" w:eastAsia="sr-Latn-CS"/>
        </w:rPr>
      </w:pPr>
    </w:p>
    <w:p w:rsidR="00331DB3" w:rsidRPr="007C02D2" w:rsidRDefault="00331DB3" w:rsidP="00CD56C8">
      <w:pPr>
        <w:autoSpaceDE w:val="0"/>
        <w:autoSpaceDN w:val="0"/>
        <w:adjustRightInd w:val="0"/>
        <w:jc w:val="both"/>
        <w:rPr>
          <w:bCs/>
          <w:i/>
          <w:noProof/>
          <w:sz w:val="22"/>
          <w:szCs w:val="22"/>
          <w:vertAlign w:val="baseline"/>
          <w:lang w:val="sr-Cyrl-CS" w:eastAsia="sr-Latn-CS"/>
        </w:rPr>
      </w:pPr>
    </w:p>
    <w:p w:rsidR="00331DB3" w:rsidRPr="007C02D2" w:rsidRDefault="00331DB3" w:rsidP="00CD56C8">
      <w:pPr>
        <w:autoSpaceDE w:val="0"/>
        <w:autoSpaceDN w:val="0"/>
        <w:adjustRightInd w:val="0"/>
        <w:jc w:val="both"/>
        <w:rPr>
          <w:bCs/>
          <w:i/>
          <w:noProof/>
          <w:sz w:val="22"/>
          <w:szCs w:val="22"/>
          <w:vertAlign w:val="baseline"/>
          <w:lang w:val="sr-Cyrl-CS" w:eastAsia="sr-Latn-CS"/>
        </w:rPr>
      </w:pPr>
    </w:p>
    <w:p w:rsidR="00331DB3" w:rsidRPr="007C02D2" w:rsidRDefault="00331DB3" w:rsidP="00CD56C8">
      <w:pPr>
        <w:autoSpaceDE w:val="0"/>
        <w:autoSpaceDN w:val="0"/>
        <w:adjustRightInd w:val="0"/>
        <w:jc w:val="both"/>
        <w:rPr>
          <w:bCs/>
          <w:i/>
          <w:noProof/>
          <w:sz w:val="22"/>
          <w:szCs w:val="22"/>
          <w:vertAlign w:val="baseline"/>
          <w:lang w:val="sr-Cyrl-CS" w:eastAsia="sr-Latn-CS"/>
        </w:rPr>
      </w:pPr>
    </w:p>
    <w:p w:rsidR="00331DB3" w:rsidRPr="007C02D2" w:rsidRDefault="00331DB3" w:rsidP="00CD56C8">
      <w:pPr>
        <w:autoSpaceDE w:val="0"/>
        <w:autoSpaceDN w:val="0"/>
        <w:adjustRightInd w:val="0"/>
        <w:jc w:val="both"/>
        <w:rPr>
          <w:bCs/>
          <w:i/>
          <w:noProof/>
          <w:sz w:val="22"/>
          <w:szCs w:val="22"/>
          <w:vertAlign w:val="baseline"/>
          <w:lang w:val="sr-Cyrl-CS" w:eastAsia="sr-Latn-CS"/>
        </w:rPr>
      </w:pPr>
    </w:p>
    <w:p w:rsidR="00331DB3" w:rsidRPr="007C02D2" w:rsidRDefault="00331DB3" w:rsidP="00CD56C8">
      <w:pPr>
        <w:autoSpaceDE w:val="0"/>
        <w:autoSpaceDN w:val="0"/>
        <w:adjustRightInd w:val="0"/>
        <w:jc w:val="both"/>
        <w:rPr>
          <w:bCs/>
          <w:i/>
          <w:noProof/>
          <w:sz w:val="22"/>
          <w:szCs w:val="22"/>
          <w:vertAlign w:val="baseline"/>
          <w:lang w:val="sr-Cyrl-CS" w:eastAsia="sr-Latn-CS"/>
        </w:rPr>
      </w:pPr>
    </w:p>
    <w:p w:rsidR="00331DB3" w:rsidRPr="007C02D2" w:rsidRDefault="00331DB3" w:rsidP="00CD56C8">
      <w:pPr>
        <w:autoSpaceDE w:val="0"/>
        <w:autoSpaceDN w:val="0"/>
        <w:adjustRightInd w:val="0"/>
        <w:jc w:val="both"/>
        <w:rPr>
          <w:bCs/>
          <w:i/>
          <w:noProof/>
          <w:sz w:val="22"/>
          <w:szCs w:val="22"/>
          <w:vertAlign w:val="baseline"/>
          <w:lang w:val="sr-Cyrl-CS" w:eastAsia="sr-Latn-CS"/>
        </w:rPr>
      </w:pPr>
    </w:p>
    <w:p w:rsidR="00331DB3" w:rsidRPr="007C02D2" w:rsidRDefault="00331DB3" w:rsidP="00CD56C8">
      <w:pPr>
        <w:autoSpaceDE w:val="0"/>
        <w:autoSpaceDN w:val="0"/>
        <w:adjustRightInd w:val="0"/>
        <w:jc w:val="both"/>
        <w:rPr>
          <w:bCs/>
          <w:i/>
          <w:noProof/>
          <w:sz w:val="22"/>
          <w:szCs w:val="22"/>
          <w:vertAlign w:val="baseline"/>
          <w:lang w:val="sr-Cyrl-CS" w:eastAsia="sr-Latn-CS"/>
        </w:rPr>
      </w:pPr>
    </w:p>
    <w:p w:rsidR="00331DB3" w:rsidRPr="007C02D2" w:rsidRDefault="00331DB3" w:rsidP="00CD56C8">
      <w:pPr>
        <w:autoSpaceDE w:val="0"/>
        <w:autoSpaceDN w:val="0"/>
        <w:adjustRightInd w:val="0"/>
        <w:jc w:val="both"/>
        <w:rPr>
          <w:bCs/>
          <w:i/>
          <w:noProof/>
          <w:sz w:val="22"/>
          <w:szCs w:val="22"/>
          <w:vertAlign w:val="baseline"/>
          <w:lang w:val="sr-Cyrl-CS" w:eastAsia="sr-Latn-CS"/>
        </w:rPr>
      </w:pPr>
    </w:p>
    <w:p w:rsidR="00331DB3" w:rsidRPr="007C02D2" w:rsidRDefault="00331DB3" w:rsidP="00CD56C8">
      <w:pPr>
        <w:autoSpaceDE w:val="0"/>
        <w:autoSpaceDN w:val="0"/>
        <w:adjustRightInd w:val="0"/>
        <w:jc w:val="both"/>
        <w:rPr>
          <w:bCs/>
          <w:i/>
          <w:noProof/>
          <w:sz w:val="22"/>
          <w:szCs w:val="22"/>
          <w:vertAlign w:val="baseline"/>
          <w:lang w:val="sr-Cyrl-CS" w:eastAsia="sr-Latn-CS"/>
        </w:rPr>
      </w:pPr>
    </w:p>
    <w:p w:rsidR="00331DB3" w:rsidRPr="007C02D2" w:rsidRDefault="00331DB3" w:rsidP="00CD56C8">
      <w:pPr>
        <w:autoSpaceDE w:val="0"/>
        <w:autoSpaceDN w:val="0"/>
        <w:adjustRightInd w:val="0"/>
        <w:jc w:val="both"/>
        <w:rPr>
          <w:bCs/>
          <w:i/>
          <w:noProof/>
          <w:sz w:val="22"/>
          <w:szCs w:val="22"/>
          <w:vertAlign w:val="baseline"/>
          <w:lang w:val="sr-Cyrl-CS" w:eastAsia="sr-Latn-CS"/>
        </w:rPr>
      </w:pPr>
    </w:p>
    <w:p w:rsidR="00331DB3" w:rsidRPr="007C02D2" w:rsidRDefault="00331DB3" w:rsidP="00CD56C8">
      <w:pPr>
        <w:autoSpaceDE w:val="0"/>
        <w:autoSpaceDN w:val="0"/>
        <w:adjustRightInd w:val="0"/>
        <w:jc w:val="both"/>
        <w:rPr>
          <w:bCs/>
          <w:i/>
          <w:noProof/>
          <w:sz w:val="22"/>
          <w:szCs w:val="22"/>
          <w:vertAlign w:val="baseline"/>
          <w:lang w:val="sr-Cyrl-CS" w:eastAsia="sr-Latn-CS"/>
        </w:rPr>
      </w:pPr>
    </w:p>
    <w:p w:rsidR="00331DB3" w:rsidRPr="007C02D2" w:rsidRDefault="00331DB3" w:rsidP="00CD56C8">
      <w:pPr>
        <w:autoSpaceDE w:val="0"/>
        <w:autoSpaceDN w:val="0"/>
        <w:adjustRightInd w:val="0"/>
        <w:jc w:val="both"/>
        <w:rPr>
          <w:bCs/>
          <w:i/>
          <w:noProof/>
          <w:sz w:val="22"/>
          <w:szCs w:val="22"/>
          <w:vertAlign w:val="baseline"/>
          <w:lang w:val="sr-Cyrl-CS" w:eastAsia="sr-Latn-CS"/>
        </w:rPr>
      </w:pPr>
    </w:p>
    <w:p w:rsidR="00331DB3" w:rsidRDefault="00331DB3" w:rsidP="00CD56C8">
      <w:pPr>
        <w:autoSpaceDE w:val="0"/>
        <w:autoSpaceDN w:val="0"/>
        <w:adjustRightInd w:val="0"/>
        <w:jc w:val="both"/>
        <w:rPr>
          <w:bCs/>
          <w:i/>
          <w:noProof/>
          <w:sz w:val="22"/>
          <w:szCs w:val="22"/>
          <w:vertAlign w:val="baseline"/>
          <w:lang w:val="sr-Cyrl-CS" w:eastAsia="sr-Latn-CS"/>
        </w:rPr>
      </w:pPr>
    </w:p>
    <w:p w:rsidR="002F4B91" w:rsidRPr="007C02D2" w:rsidRDefault="002F4B91" w:rsidP="00CD56C8">
      <w:pPr>
        <w:autoSpaceDE w:val="0"/>
        <w:autoSpaceDN w:val="0"/>
        <w:adjustRightInd w:val="0"/>
        <w:jc w:val="both"/>
        <w:rPr>
          <w:bCs/>
          <w:i/>
          <w:noProof/>
          <w:sz w:val="22"/>
          <w:szCs w:val="22"/>
          <w:vertAlign w:val="baseline"/>
          <w:lang w:val="sr-Cyrl-CS" w:eastAsia="sr-Latn-CS"/>
        </w:rPr>
      </w:pPr>
    </w:p>
    <w:p w:rsidR="00331DB3" w:rsidRDefault="00331DB3" w:rsidP="00CD56C8">
      <w:pPr>
        <w:autoSpaceDE w:val="0"/>
        <w:autoSpaceDN w:val="0"/>
        <w:adjustRightInd w:val="0"/>
        <w:jc w:val="both"/>
        <w:rPr>
          <w:rFonts w:ascii="Arial" w:hAnsi="Arial" w:cs="Arial"/>
          <w:bCs/>
          <w:i/>
          <w:noProof/>
          <w:sz w:val="22"/>
          <w:szCs w:val="22"/>
          <w:vertAlign w:val="baseline"/>
          <w:lang w:val="sr-Cyrl-CS" w:eastAsia="sr-Latn-CS"/>
        </w:rPr>
      </w:pPr>
    </w:p>
    <w:p w:rsidR="00596231" w:rsidRPr="002E17EF" w:rsidRDefault="00596231" w:rsidP="00CD56C8">
      <w:pPr>
        <w:autoSpaceDE w:val="0"/>
        <w:autoSpaceDN w:val="0"/>
        <w:adjustRightInd w:val="0"/>
        <w:jc w:val="both"/>
        <w:rPr>
          <w:rFonts w:ascii="Arial" w:hAnsi="Arial" w:cs="Arial"/>
          <w:bCs/>
          <w:i/>
          <w:noProof/>
          <w:sz w:val="22"/>
          <w:szCs w:val="22"/>
          <w:vertAlign w:val="baseline"/>
          <w:lang w:val="en-US" w:eastAsia="sr-Latn-CS"/>
        </w:rPr>
      </w:pPr>
    </w:p>
    <w:p w:rsidR="00331DB3" w:rsidRPr="001F020C" w:rsidRDefault="00331DB3" w:rsidP="00CD56C8">
      <w:pPr>
        <w:autoSpaceDE w:val="0"/>
        <w:autoSpaceDN w:val="0"/>
        <w:adjustRightInd w:val="0"/>
        <w:jc w:val="both"/>
        <w:rPr>
          <w:rFonts w:ascii="Arial" w:hAnsi="Arial" w:cs="Arial"/>
          <w:bCs/>
          <w:i/>
          <w:noProof/>
          <w:sz w:val="22"/>
          <w:szCs w:val="22"/>
          <w:vertAlign w:val="baseline"/>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tblGrid>
      <w:tr w:rsidR="00CD56C8" w:rsidRPr="0066418C" w:rsidTr="00CD56C8">
        <w:trPr>
          <w:trHeight w:val="270"/>
        </w:trPr>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CD56C8" w:rsidRPr="0066418C" w:rsidRDefault="00CD56C8" w:rsidP="00CD56C8">
            <w:pPr>
              <w:jc w:val="center"/>
              <w:rPr>
                <w:b/>
                <w:sz w:val="22"/>
                <w:szCs w:val="22"/>
                <w:vertAlign w:val="baseline"/>
                <w:lang w:val="sr-Cyrl-CS"/>
              </w:rPr>
            </w:pPr>
            <w:r w:rsidRPr="0066418C">
              <w:rPr>
                <w:b/>
                <w:sz w:val="22"/>
                <w:szCs w:val="22"/>
                <w:vertAlign w:val="baseline"/>
                <w:lang w:val="sr-Cyrl-CS"/>
              </w:rPr>
              <w:lastRenderedPageBreak/>
              <w:t>Образац бр. 1</w:t>
            </w:r>
          </w:p>
        </w:tc>
      </w:tr>
    </w:tbl>
    <w:p w:rsidR="00CD56C8" w:rsidRPr="00385C43" w:rsidRDefault="00CD56C8" w:rsidP="00CD56C8">
      <w:pPr>
        <w:jc w:val="center"/>
        <w:rPr>
          <w:b/>
          <w:sz w:val="22"/>
          <w:szCs w:val="22"/>
          <w:vertAlign w:val="baseline"/>
          <w:lang w:val="sr-Cyrl-CS"/>
        </w:rPr>
      </w:pPr>
    </w:p>
    <w:p w:rsidR="00CD56C8" w:rsidRPr="00385C43" w:rsidRDefault="00CD56C8" w:rsidP="00CD56C8">
      <w:pPr>
        <w:jc w:val="center"/>
        <w:rPr>
          <w:b/>
          <w:sz w:val="22"/>
          <w:szCs w:val="22"/>
          <w:vertAlign w:val="baseline"/>
          <w:lang w:val="sr-Cyrl-CS"/>
        </w:rPr>
      </w:pPr>
      <w:r w:rsidRPr="00385C43">
        <w:rPr>
          <w:b/>
          <w:sz w:val="22"/>
          <w:szCs w:val="22"/>
          <w:vertAlign w:val="baseline"/>
          <w:lang w:val="sr-Cyrl-CS"/>
        </w:rPr>
        <w:t xml:space="preserve">ОБРАЗАЦ ЗА ОЦЕНУ ИСПУЊЕНОСТИ </w:t>
      </w:r>
      <w:r w:rsidR="007111F3" w:rsidRPr="002E17EF">
        <w:rPr>
          <w:b/>
          <w:sz w:val="22"/>
          <w:szCs w:val="22"/>
          <w:vertAlign w:val="baseline"/>
          <w:lang w:val="sr-Cyrl-CS"/>
        </w:rPr>
        <w:t>ОБАВЕЗНИХ</w:t>
      </w:r>
      <w:r w:rsidR="007111F3">
        <w:rPr>
          <w:b/>
          <w:sz w:val="22"/>
          <w:szCs w:val="22"/>
          <w:vertAlign w:val="baseline"/>
          <w:lang w:val="sr-Cyrl-CS"/>
        </w:rPr>
        <w:t xml:space="preserve"> </w:t>
      </w:r>
      <w:r w:rsidRPr="00385C43">
        <w:rPr>
          <w:b/>
          <w:sz w:val="22"/>
          <w:szCs w:val="22"/>
          <w:vertAlign w:val="baseline"/>
          <w:lang w:val="sr-Cyrl-CS"/>
        </w:rPr>
        <w:t>УСЛОВА</w:t>
      </w:r>
    </w:p>
    <w:p w:rsidR="00CD56C8" w:rsidRPr="00385C43" w:rsidRDefault="00CD56C8" w:rsidP="00CD56C8">
      <w:pPr>
        <w:jc w:val="center"/>
        <w:rPr>
          <w:b/>
          <w:sz w:val="22"/>
          <w:szCs w:val="22"/>
          <w:vertAlign w:val="baseline"/>
          <w:lang w:val="sr-Cyrl-CS"/>
        </w:rPr>
      </w:pPr>
    </w:p>
    <w:p w:rsidR="00CD56C8" w:rsidRPr="00385C43" w:rsidRDefault="00CD56C8" w:rsidP="00CD56C8">
      <w:pPr>
        <w:ind w:firstLine="567"/>
        <w:jc w:val="both"/>
        <w:rPr>
          <w:sz w:val="22"/>
          <w:szCs w:val="22"/>
          <w:vertAlign w:val="baseline"/>
          <w:lang w:val="sr-Cyrl-CS"/>
        </w:rPr>
      </w:pPr>
      <w:r w:rsidRPr="00385C43">
        <w:rPr>
          <w:sz w:val="22"/>
          <w:szCs w:val="22"/>
          <w:vertAlign w:val="baseline"/>
          <w:lang w:val="sr-Cyrl-CS"/>
        </w:rPr>
        <w:t xml:space="preserve">При састављању понуде у потпуности смо поштовали услове наручиоца и с тим у вези прилажемо следећа документа о испуњености </w:t>
      </w:r>
      <w:r w:rsidRPr="008F4498">
        <w:rPr>
          <w:b/>
          <w:sz w:val="22"/>
          <w:szCs w:val="22"/>
          <w:vertAlign w:val="baseline"/>
          <w:lang w:val="sr-Cyrl-CS"/>
        </w:rPr>
        <w:t>обавезних услова</w:t>
      </w:r>
      <w:r w:rsidRPr="00385C43">
        <w:rPr>
          <w:sz w:val="22"/>
          <w:szCs w:val="22"/>
          <w:vertAlign w:val="baseline"/>
          <w:lang w:val="sr-Cyrl-CS"/>
        </w:rPr>
        <w:t>:</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812"/>
        <w:gridCol w:w="1701"/>
        <w:gridCol w:w="1550"/>
      </w:tblGrid>
      <w:tr w:rsidR="00CD56C8" w:rsidRPr="00385C43" w:rsidTr="00CD56C8">
        <w:tc>
          <w:tcPr>
            <w:tcW w:w="567" w:type="dxa"/>
            <w:vAlign w:val="center"/>
          </w:tcPr>
          <w:p w:rsidR="00CD56C8" w:rsidRPr="00385C43" w:rsidRDefault="00CD56C8" w:rsidP="00CD56C8">
            <w:pPr>
              <w:jc w:val="center"/>
              <w:rPr>
                <w:i/>
                <w:sz w:val="22"/>
                <w:szCs w:val="22"/>
                <w:vertAlign w:val="baseline"/>
                <w:lang w:val="sr-Cyrl-CS"/>
              </w:rPr>
            </w:pPr>
            <w:r w:rsidRPr="00385C43">
              <w:rPr>
                <w:i/>
                <w:sz w:val="22"/>
                <w:szCs w:val="22"/>
                <w:vertAlign w:val="baseline"/>
                <w:lang w:val="sr-Cyrl-CS"/>
              </w:rPr>
              <w:t>бр.</w:t>
            </w:r>
          </w:p>
        </w:tc>
        <w:tc>
          <w:tcPr>
            <w:tcW w:w="5812" w:type="dxa"/>
            <w:vAlign w:val="center"/>
          </w:tcPr>
          <w:p w:rsidR="00CD56C8" w:rsidRPr="00385C43" w:rsidRDefault="00CD56C8" w:rsidP="00CD56C8">
            <w:pPr>
              <w:jc w:val="center"/>
              <w:rPr>
                <w:i/>
                <w:sz w:val="22"/>
                <w:szCs w:val="22"/>
                <w:vertAlign w:val="baseline"/>
                <w:lang w:val="sr-Cyrl-CS"/>
              </w:rPr>
            </w:pPr>
            <w:r w:rsidRPr="00385C43">
              <w:rPr>
                <w:i/>
                <w:sz w:val="22"/>
                <w:szCs w:val="22"/>
                <w:vertAlign w:val="baseline"/>
                <w:lang w:val="sr-Cyrl-CS"/>
              </w:rPr>
              <w:t>НАЗИВ ДОКУМЕНТА</w:t>
            </w:r>
          </w:p>
        </w:tc>
        <w:tc>
          <w:tcPr>
            <w:tcW w:w="1701" w:type="dxa"/>
            <w:vAlign w:val="center"/>
          </w:tcPr>
          <w:p w:rsidR="00CD56C8" w:rsidRPr="00385C43" w:rsidRDefault="00CD56C8" w:rsidP="00CD56C8">
            <w:pPr>
              <w:jc w:val="center"/>
              <w:rPr>
                <w:i/>
                <w:sz w:val="22"/>
                <w:szCs w:val="22"/>
                <w:vertAlign w:val="baseline"/>
                <w:lang w:val="sr-Cyrl-CS"/>
              </w:rPr>
            </w:pPr>
            <w:r w:rsidRPr="00385C43">
              <w:rPr>
                <w:i/>
                <w:sz w:val="22"/>
                <w:szCs w:val="22"/>
                <w:vertAlign w:val="baseline"/>
                <w:lang w:val="sr-Cyrl-CS"/>
              </w:rPr>
              <w:t>Ко је издао документ</w:t>
            </w:r>
          </w:p>
        </w:tc>
        <w:tc>
          <w:tcPr>
            <w:tcW w:w="1550" w:type="dxa"/>
            <w:vAlign w:val="center"/>
          </w:tcPr>
          <w:p w:rsidR="00CD56C8" w:rsidRPr="00385C43" w:rsidRDefault="00CD56C8" w:rsidP="00CD56C8">
            <w:pPr>
              <w:jc w:val="center"/>
              <w:rPr>
                <w:i/>
                <w:sz w:val="22"/>
                <w:szCs w:val="22"/>
                <w:vertAlign w:val="baseline"/>
                <w:lang w:val="sr-Cyrl-CS"/>
              </w:rPr>
            </w:pPr>
            <w:r w:rsidRPr="00385C43">
              <w:rPr>
                <w:i/>
                <w:sz w:val="22"/>
                <w:szCs w:val="22"/>
                <w:vertAlign w:val="baseline"/>
                <w:lang w:val="sr-Cyrl-CS"/>
              </w:rPr>
              <w:t>Бр</w:t>
            </w:r>
            <w:r w:rsidR="00FC7306" w:rsidRPr="00385C43">
              <w:rPr>
                <w:i/>
                <w:sz w:val="22"/>
                <w:szCs w:val="22"/>
                <w:vertAlign w:val="baseline"/>
                <w:lang w:val="sr-Cyrl-CS"/>
              </w:rPr>
              <w:t>.</w:t>
            </w:r>
            <w:r w:rsidRPr="00385C43">
              <w:rPr>
                <w:i/>
                <w:sz w:val="22"/>
                <w:szCs w:val="22"/>
                <w:vertAlign w:val="baseline"/>
                <w:lang w:val="sr-Cyrl-CS"/>
              </w:rPr>
              <w:t xml:space="preserve"> и датум издавања документа</w:t>
            </w:r>
          </w:p>
        </w:tc>
      </w:tr>
      <w:tr w:rsidR="00CD56C8" w:rsidRPr="00385C43" w:rsidTr="00CD56C8">
        <w:tc>
          <w:tcPr>
            <w:tcW w:w="567" w:type="dxa"/>
          </w:tcPr>
          <w:p w:rsidR="00CD56C8" w:rsidRPr="00385C43" w:rsidRDefault="00CD56C8" w:rsidP="00CD56C8">
            <w:pPr>
              <w:jc w:val="center"/>
              <w:rPr>
                <w:sz w:val="22"/>
                <w:szCs w:val="22"/>
                <w:vertAlign w:val="baseline"/>
                <w:lang w:val="sr-Cyrl-CS"/>
              </w:rPr>
            </w:pPr>
            <w:r w:rsidRPr="00385C43">
              <w:rPr>
                <w:sz w:val="22"/>
                <w:szCs w:val="22"/>
                <w:vertAlign w:val="baseline"/>
                <w:lang w:val="sr-Cyrl-CS"/>
              </w:rPr>
              <w:t>1.</w:t>
            </w:r>
          </w:p>
        </w:tc>
        <w:tc>
          <w:tcPr>
            <w:tcW w:w="5812" w:type="dxa"/>
          </w:tcPr>
          <w:p w:rsidR="00CD56C8" w:rsidRPr="00385C43" w:rsidRDefault="00CD56C8" w:rsidP="00CD56C8">
            <w:pPr>
              <w:autoSpaceDE w:val="0"/>
              <w:autoSpaceDN w:val="0"/>
              <w:adjustRightInd w:val="0"/>
              <w:jc w:val="both"/>
              <w:rPr>
                <w:sz w:val="22"/>
                <w:szCs w:val="22"/>
                <w:vertAlign w:val="baseline"/>
                <w:lang w:val="sr-Cyrl-CS"/>
              </w:rPr>
            </w:pPr>
            <w:r w:rsidRPr="00385C43">
              <w:rPr>
                <w:bCs/>
                <w:noProof/>
                <w:sz w:val="22"/>
                <w:szCs w:val="22"/>
                <w:vertAlign w:val="baseline"/>
                <w:lang w:val="ru-RU" w:eastAsia="sr-Latn-CS"/>
              </w:rPr>
              <w:t>Извод из регистра Агенције за привредне регистре</w:t>
            </w:r>
          </w:p>
          <w:p w:rsidR="00CD56C8" w:rsidRPr="00385C43" w:rsidRDefault="00CD56C8" w:rsidP="00CD56C8">
            <w:pPr>
              <w:autoSpaceDE w:val="0"/>
              <w:autoSpaceDN w:val="0"/>
              <w:adjustRightInd w:val="0"/>
              <w:jc w:val="both"/>
              <w:rPr>
                <w:sz w:val="22"/>
                <w:szCs w:val="22"/>
                <w:vertAlign w:val="baseline"/>
                <w:lang w:val="ru-RU"/>
              </w:rPr>
            </w:pPr>
          </w:p>
        </w:tc>
        <w:tc>
          <w:tcPr>
            <w:tcW w:w="1701" w:type="dxa"/>
          </w:tcPr>
          <w:p w:rsidR="00CD56C8" w:rsidRPr="00385C43" w:rsidRDefault="00CD56C8" w:rsidP="00CD56C8">
            <w:pPr>
              <w:jc w:val="center"/>
              <w:rPr>
                <w:sz w:val="22"/>
                <w:szCs w:val="22"/>
                <w:vertAlign w:val="baseline"/>
                <w:lang w:val="sr-Cyrl-CS"/>
              </w:rPr>
            </w:pPr>
          </w:p>
        </w:tc>
        <w:tc>
          <w:tcPr>
            <w:tcW w:w="1550" w:type="dxa"/>
          </w:tcPr>
          <w:p w:rsidR="00CD56C8" w:rsidRPr="00385C43" w:rsidRDefault="00CD56C8" w:rsidP="00CD56C8">
            <w:pPr>
              <w:jc w:val="center"/>
              <w:rPr>
                <w:sz w:val="22"/>
                <w:szCs w:val="22"/>
                <w:vertAlign w:val="baseline"/>
                <w:lang w:val="sr-Cyrl-CS"/>
              </w:rPr>
            </w:pPr>
          </w:p>
        </w:tc>
      </w:tr>
      <w:tr w:rsidR="00CD56C8" w:rsidRPr="00385C43" w:rsidTr="00CD56C8">
        <w:tc>
          <w:tcPr>
            <w:tcW w:w="567" w:type="dxa"/>
          </w:tcPr>
          <w:p w:rsidR="00CD56C8" w:rsidRPr="00385C43" w:rsidRDefault="00CD56C8" w:rsidP="00CD56C8">
            <w:pPr>
              <w:jc w:val="center"/>
              <w:rPr>
                <w:sz w:val="22"/>
                <w:szCs w:val="22"/>
                <w:vertAlign w:val="baseline"/>
                <w:lang w:val="sr-Cyrl-CS"/>
              </w:rPr>
            </w:pPr>
            <w:r w:rsidRPr="00385C43">
              <w:rPr>
                <w:sz w:val="22"/>
                <w:szCs w:val="22"/>
                <w:vertAlign w:val="baseline"/>
                <w:lang w:val="sr-Cyrl-CS"/>
              </w:rPr>
              <w:t>2.</w:t>
            </w:r>
          </w:p>
        </w:tc>
        <w:tc>
          <w:tcPr>
            <w:tcW w:w="5812" w:type="dxa"/>
          </w:tcPr>
          <w:p w:rsidR="00CD56C8" w:rsidRPr="00385C43" w:rsidRDefault="00CD56C8" w:rsidP="00CD56C8">
            <w:pPr>
              <w:rPr>
                <w:b/>
                <w:bCs/>
                <w:noProof/>
                <w:sz w:val="22"/>
                <w:szCs w:val="22"/>
                <w:vertAlign w:val="baseline"/>
                <w:lang w:val="ru-RU" w:eastAsia="sr-Latn-CS"/>
              </w:rPr>
            </w:pPr>
            <w:r w:rsidRPr="00385C43">
              <w:rPr>
                <w:bCs/>
                <w:noProof/>
                <w:sz w:val="22"/>
                <w:szCs w:val="22"/>
                <w:vertAlign w:val="baseline"/>
                <w:lang w:val="ru-RU" w:eastAsia="sr-Latn-CS"/>
              </w:rPr>
              <w:t>Извод из казнене евиде</w:t>
            </w:r>
            <w:r w:rsidR="001348E5" w:rsidRPr="00385C43">
              <w:rPr>
                <w:bCs/>
                <w:noProof/>
                <w:sz w:val="22"/>
                <w:szCs w:val="22"/>
                <w:vertAlign w:val="baseline"/>
                <w:lang w:val="ru-RU" w:eastAsia="sr-Latn-CS"/>
              </w:rPr>
              <w:t>нције, односно Уверење основног</w:t>
            </w:r>
            <w:r w:rsidRPr="00385C43">
              <w:rPr>
                <w:bCs/>
                <w:noProof/>
                <w:sz w:val="22"/>
                <w:szCs w:val="22"/>
                <w:vertAlign w:val="baseline"/>
                <w:lang w:val="ru-RU" w:eastAsia="sr-Latn-CS"/>
              </w:rPr>
              <w:t xml:space="preserve"> суда </w:t>
            </w:r>
            <w:r w:rsidRPr="00385C43">
              <w:rPr>
                <w:b/>
                <w:bCs/>
                <w:noProof/>
                <w:sz w:val="22"/>
                <w:szCs w:val="22"/>
                <w:vertAlign w:val="baseline"/>
                <w:lang w:val="ru-RU" w:eastAsia="sr-Latn-CS"/>
              </w:rPr>
              <w:t>и</w:t>
            </w:r>
          </w:p>
          <w:p w:rsidR="00CD56C8" w:rsidRPr="00385C43" w:rsidRDefault="00CD56C8" w:rsidP="00CD56C8">
            <w:pPr>
              <w:rPr>
                <w:bCs/>
                <w:noProof/>
                <w:sz w:val="22"/>
                <w:szCs w:val="22"/>
                <w:vertAlign w:val="baseline"/>
                <w:lang w:val="ru-RU" w:eastAsia="sr-Latn-CS"/>
              </w:rPr>
            </w:pPr>
            <w:r w:rsidRPr="00385C43">
              <w:rPr>
                <w:bCs/>
                <w:noProof/>
                <w:sz w:val="22"/>
                <w:szCs w:val="22"/>
                <w:vertAlign w:val="baseline"/>
                <w:lang w:val="ru-RU" w:eastAsia="sr-Latn-CS"/>
              </w:rPr>
              <w:t>Извод из</w:t>
            </w:r>
            <w:r w:rsidR="00BE2F17" w:rsidRPr="00385C43">
              <w:rPr>
                <w:bCs/>
                <w:noProof/>
                <w:sz w:val="22"/>
                <w:szCs w:val="22"/>
                <w:vertAlign w:val="baseline"/>
                <w:lang w:val="ru-RU" w:eastAsia="sr-Latn-CS"/>
              </w:rPr>
              <w:t xml:space="preserve"> </w:t>
            </w:r>
            <w:r w:rsidRPr="00385C43">
              <w:rPr>
                <w:bCs/>
                <w:noProof/>
                <w:sz w:val="22"/>
                <w:szCs w:val="22"/>
                <w:vertAlign w:val="baseline"/>
                <w:lang w:val="ru-RU" w:eastAsia="sr-Latn-CS"/>
              </w:rPr>
              <w:t xml:space="preserve">казнене евиденције Посебног одељења (за организовани криминал) Вишег суда у Београду </w:t>
            </w:r>
            <w:r w:rsidRPr="00385C43">
              <w:rPr>
                <w:b/>
                <w:bCs/>
                <w:noProof/>
                <w:sz w:val="22"/>
                <w:szCs w:val="22"/>
                <w:vertAlign w:val="baseline"/>
                <w:lang w:val="ru-RU" w:eastAsia="sr-Latn-CS"/>
              </w:rPr>
              <w:t>и</w:t>
            </w:r>
          </w:p>
          <w:p w:rsidR="00CD56C8" w:rsidRPr="00385C43" w:rsidRDefault="001348E5" w:rsidP="00CD56C8">
            <w:pPr>
              <w:rPr>
                <w:bCs/>
                <w:noProof/>
                <w:sz w:val="22"/>
                <w:szCs w:val="22"/>
                <w:vertAlign w:val="baseline"/>
                <w:lang w:val="ru-RU" w:eastAsia="sr-Latn-CS"/>
              </w:rPr>
            </w:pPr>
            <w:r w:rsidRPr="00385C43">
              <w:rPr>
                <w:bCs/>
                <w:noProof/>
                <w:sz w:val="22"/>
                <w:szCs w:val="22"/>
                <w:vertAlign w:val="baseline"/>
                <w:lang w:val="ru-RU" w:eastAsia="sr-Latn-CS"/>
              </w:rPr>
              <w:t xml:space="preserve">Извод из казнене евиденције односно, </w:t>
            </w:r>
            <w:r w:rsidR="00CD56C8" w:rsidRPr="00385C43">
              <w:rPr>
                <w:bCs/>
                <w:noProof/>
                <w:sz w:val="22"/>
                <w:szCs w:val="22"/>
                <w:vertAlign w:val="baseline"/>
                <w:lang w:val="ru-RU" w:eastAsia="sr-Latn-CS"/>
              </w:rPr>
              <w:t>Уверење надлежне Полицијске управе министарства унутрашњих послова</w:t>
            </w:r>
          </w:p>
          <w:p w:rsidR="00CD56C8" w:rsidRPr="00385C43" w:rsidRDefault="00CD56C8" w:rsidP="00CD56C8">
            <w:pPr>
              <w:rPr>
                <w:sz w:val="22"/>
                <w:szCs w:val="22"/>
                <w:vertAlign w:val="baseline"/>
                <w:lang w:val="sr-Cyrl-CS"/>
              </w:rPr>
            </w:pPr>
          </w:p>
        </w:tc>
        <w:tc>
          <w:tcPr>
            <w:tcW w:w="1701" w:type="dxa"/>
          </w:tcPr>
          <w:p w:rsidR="00CD56C8" w:rsidRPr="00385C43" w:rsidRDefault="00CD56C8" w:rsidP="00CD56C8">
            <w:pPr>
              <w:jc w:val="center"/>
              <w:rPr>
                <w:sz w:val="22"/>
                <w:szCs w:val="22"/>
                <w:vertAlign w:val="baseline"/>
                <w:lang w:val="sr-Cyrl-CS"/>
              </w:rPr>
            </w:pPr>
          </w:p>
        </w:tc>
        <w:tc>
          <w:tcPr>
            <w:tcW w:w="1550" w:type="dxa"/>
          </w:tcPr>
          <w:p w:rsidR="00CD56C8" w:rsidRPr="00385C43" w:rsidRDefault="00CD56C8" w:rsidP="00CD56C8">
            <w:pPr>
              <w:jc w:val="center"/>
              <w:rPr>
                <w:sz w:val="22"/>
                <w:szCs w:val="22"/>
                <w:vertAlign w:val="baseline"/>
                <w:lang w:val="sr-Cyrl-CS"/>
              </w:rPr>
            </w:pPr>
          </w:p>
        </w:tc>
      </w:tr>
      <w:tr w:rsidR="00CD56C8" w:rsidRPr="00385C43" w:rsidTr="00CD56C8">
        <w:tc>
          <w:tcPr>
            <w:tcW w:w="567" w:type="dxa"/>
          </w:tcPr>
          <w:p w:rsidR="00CD56C8" w:rsidRPr="00385C43" w:rsidRDefault="00CD56C8" w:rsidP="00CD56C8">
            <w:pPr>
              <w:jc w:val="center"/>
              <w:rPr>
                <w:sz w:val="22"/>
                <w:szCs w:val="22"/>
                <w:vertAlign w:val="baseline"/>
                <w:lang w:val="sr-Cyrl-CS"/>
              </w:rPr>
            </w:pPr>
            <w:r w:rsidRPr="00385C43">
              <w:rPr>
                <w:sz w:val="22"/>
                <w:szCs w:val="22"/>
                <w:vertAlign w:val="baseline"/>
                <w:lang w:val="sr-Cyrl-CS"/>
              </w:rPr>
              <w:t>3.</w:t>
            </w:r>
          </w:p>
        </w:tc>
        <w:tc>
          <w:tcPr>
            <w:tcW w:w="5812" w:type="dxa"/>
          </w:tcPr>
          <w:p w:rsidR="00CD56C8" w:rsidRPr="00385C43" w:rsidRDefault="00CD56C8" w:rsidP="00CD56C8">
            <w:pPr>
              <w:rPr>
                <w:bCs/>
                <w:noProof/>
                <w:sz w:val="22"/>
                <w:szCs w:val="22"/>
                <w:vertAlign w:val="baseline"/>
                <w:lang w:val="ru-RU" w:eastAsia="sr-Latn-CS"/>
              </w:rPr>
            </w:pPr>
            <w:r w:rsidRPr="00385C43">
              <w:rPr>
                <w:bCs/>
                <w:noProof/>
                <w:sz w:val="22"/>
                <w:szCs w:val="22"/>
                <w:vertAlign w:val="baseline"/>
                <w:lang w:val="ru-RU" w:eastAsia="sr-Latn-CS"/>
              </w:rPr>
              <w:t xml:space="preserve">Потврде Привредног суда </w:t>
            </w:r>
            <w:r w:rsidRPr="00385C43">
              <w:rPr>
                <w:b/>
                <w:bCs/>
                <w:noProof/>
                <w:sz w:val="22"/>
                <w:szCs w:val="22"/>
                <w:vertAlign w:val="baseline"/>
                <w:lang w:val="ru-RU" w:eastAsia="sr-Latn-CS"/>
              </w:rPr>
              <w:t>и</w:t>
            </w:r>
          </w:p>
          <w:p w:rsidR="00CD56C8" w:rsidRPr="00385C43" w:rsidRDefault="00CD56C8" w:rsidP="00CD56C8">
            <w:pPr>
              <w:rPr>
                <w:bCs/>
                <w:noProof/>
                <w:sz w:val="22"/>
                <w:szCs w:val="22"/>
                <w:vertAlign w:val="baseline"/>
                <w:lang w:val="ru-RU" w:eastAsia="sr-Latn-CS"/>
              </w:rPr>
            </w:pPr>
            <w:r w:rsidRPr="00385C43">
              <w:rPr>
                <w:bCs/>
                <w:noProof/>
                <w:sz w:val="22"/>
                <w:szCs w:val="22"/>
                <w:vertAlign w:val="baseline"/>
                <w:lang w:val="sr-Cyrl-CS" w:eastAsia="sr-Latn-CS"/>
              </w:rPr>
              <w:t>П</w:t>
            </w:r>
            <w:r w:rsidRPr="00385C43">
              <w:rPr>
                <w:bCs/>
                <w:noProof/>
                <w:sz w:val="22"/>
                <w:szCs w:val="22"/>
                <w:vertAlign w:val="baseline"/>
                <w:lang w:val="ru-RU" w:eastAsia="sr-Latn-CS"/>
              </w:rPr>
              <w:t xml:space="preserve">рекршајног суда </w:t>
            </w:r>
            <w:r w:rsidRPr="00385C43">
              <w:rPr>
                <w:b/>
                <w:bCs/>
                <w:noProof/>
                <w:sz w:val="22"/>
                <w:szCs w:val="22"/>
                <w:vertAlign w:val="baseline"/>
                <w:lang w:val="ru-RU" w:eastAsia="sr-Latn-CS"/>
              </w:rPr>
              <w:t>или</w:t>
            </w:r>
          </w:p>
          <w:p w:rsidR="00CD56C8" w:rsidRPr="00385C43" w:rsidRDefault="00CD56C8" w:rsidP="00CD56C8">
            <w:pPr>
              <w:rPr>
                <w:bCs/>
                <w:noProof/>
                <w:sz w:val="22"/>
                <w:szCs w:val="22"/>
                <w:vertAlign w:val="baseline"/>
                <w:lang w:val="ru-RU" w:eastAsia="sr-Latn-CS"/>
              </w:rPr>
            </w:pPr>
            <w:r w:rsidRPr="00385C43">
              <w:rPr>
                <w:bCs/>
                <w:noProof/>
                <w:sz w:val="22"/>
                <w:szCs w:val="22"/>
                <w:vertAlign w:val="baseline"/>
                <w:lang w:val="ru-RU" w:eastAsia="sr-Latn-CS"/>
              </w:rPr>
              <w:t>Агенције за привредне регистре;</w:t>
            </w:r>
          </w:p>
          <w:p w:rsidR="00CD56C8" w:rsidRPr="00385C43" w:rsidRDefault="00CD56C8" w:rsidP="00CD56C8">
            <w:pPr>
              <w:rPr>
                <w:sz w:val="22"/>
                <w:szCs w:val="22"/>
                <w:vertAlign w:val="baseline"/>
                <w:lang w:val="sr-Cyrl-CS"/>
              </w:rPr>
            </w:pPr>
          </w:p>
        </w:tc>
        <w:tc>
          <w:tcPr>
            <w:tcW w:w="1701" w:type="dxa"/>
          </w:tcPr>
          <w:p w:rsidR="00CD56C8" w:rsidRPr="00385C43" w:rsidRDefault="00CD56C8" w:rsidP="00CD56C8">
            <w:pPr>
              <w:jc w:val="center"/>
              <w:rPr>
                <w:sz w:val="22"/>
                <w:szCs w:val="22"/>
                <w:vertAlign w:val="baseline"/>
                <w:lang w:val="sr-Cyrl-CS"/>
              </w:rPr>
            </w:pPr>
          </w:p>
        </w:tc>
        <w:tc>
          <w:tcPr>
            <w:tcW w:w="1550" w:type="dxa"/>
          </w:tcPr>
          <w:p w:rsidR="00CD56C8" w:rsidRPr="00385C43" w:rsidRDefault="00CD56C8" w:rsidP="00CD56C8">
            <w:pPr>
              <w:jc w:val="center"/>
              <w:rPr>
                <w:sz w:val="22"/>
                <w:szCs w:val="22"/>
                <w:vertAlign w:val="baseline"/>
                <w:lang w:val="sr-Cyrl-CS"/>
              </w:rPr>
            </w:pPr>
          </w:p>
        </w:tc>
      </w:tr>
      <w:tr w:rsidR="00CD56C8" w:rsidRPr="00385C43" w:rsidTr="00D64AEC">
        <w:trPr>
          <w:trHeight w:val="2115"/>
        </w:trPr>
        <w:tc>
          <w:tcPr>
            <w:tcW w:w="567" w:type="dxa"/>
          </w:tcPr>
          <w:p w:rsidR="00CD56C8" w:rsidRPr="00385C43" w:rsidRDefault="00CD56C8" w:rsidP="00CD56C8">
            <w:pPr>
              <w:jc w:val="center"/>
              <w:rPr>
                <w:sz w:val="22"/>
                <w:szCs w:val="22"/>
                <w:vertAlign w:val="baseline"/>
                <w:lang w:val="sr-Cyrl-CS"/>
              </w:rPr>
            </w:pPr>
            <w:r w:rsidRPr="00385C43">
              <w:rPr>
                <w:sz w:val="22"/>
                <w:szCs w:val="22"/>
                <w:vertAlign w:val="baseline"/>
                <w:lang w:val="sr-Cyrl-CS"/>
              </w:rPr>
              <w:t>4.</w:t>
            </w:r>
          </w:p>
        </w:tc>
        <w:tc>
          <w:tcPr>
            <w:tcW w:w="5812" w:type="dxa"/>
          </w:tcPr>
          <w:p w:rsidR="00CD56C8" w:rsidRPr="00385C43" w:rsidRDefault="00CD56C8" w:rsidP="00CD56C8">
            <w:pPr>
              <w:rPr>
                <w:sz w:val="22"/>
                <w:szCs w:val="22"/>
                <w:vertAlign w:val="baseline"/>
                <w:lang w:val="ru-RU"/>
              </w:rPr>
            </w:pPr>
            <w:r w:rsidRPr="00385C43">
              <w:rPr>
                <w:sz w:val="22"/>
                <w:szCs w:val="22"/>
                <w:vertAlign w:val="baseline"/>
                <w:lang w:val="ru-RU"/>
              </w:rPr>
              <w:t xml:space="preserve">Потврда Пореске управе Министарства финансија Републике Србије о измиреним доспелим порезима и доприносима </w:t>
            </w:r>
            <w:r w:rsidRPr="00385C43">
              <w:rPr>
                <w:b/>
                <w:sz w:val="22"/>
                <w:szCs w:val="22"/>
                <w:vertAlign w:val="baseline"/>
                <w:lang w:val="ru-RU"/>
              </w:rPr>
              <w:t>и</w:t>
            </w:r>
          </w:p>
          <w:p w:rsidR="00CD56C8" w:rsidRPr="00385C43" w:rsidRDefault="00CD56C8" w:rsidP="00CD56C8">
            <w:pPr>
              <w:rPr>
                <w:sz w:val="22"/>
                <w:szCs w:val="22"/>
                <w:vertAlign w:val="baseline"/>
                <w:lang w:val="ru-RU"/>
              </w:rPr>
            </w:pPr>
            <w:r w:rsidRPr="00385C43">
              <w:rPr>
                <w:sz w:val="22"/>
                <w:szCs w:val="22"/>
                <w:vertAlign w:val="baseline"/>
                <w:lang w:val="ru-RU"/>
              </w:rPr>
              <w:t xml:space="preserve">Потврда надлежне јединице локалне самоуправе о измиреним доспелим порезима и доприносима на локалном нивоу </w:t>
            </w:r>
            <w:r w:rsidRPr="00385C43">
              <w:rPr>
                <w:b/>
                <w:sz w:val="22"/>
                <w:szCs w:val="22"/>
                <w:vertAlign w:val="baseline"/>
                <w:lang w:val="ru-RU"/>
              </w:rPr>
              <w:t>или</w:t>
            </w:r>
          </w:p>
          <w:p w:rsidR="00CD56C8" w:rsidRPr="00385C43" w:rsidRDefault="00CD56C8" w:rsidP="00CD56C8">
            <w:pPr>
              <w:rPr>
                <w:sz w:val="22"/>
                <w:szCs w:val="22"/>
                <w:vertAlign w:val="baseline"/>
                <w:lang w:val="ru-RU"/>
              </w:rPr>
            </w:pPr>
            <w:r w:rsidRPr="00385C43">
              <w:rPr>
                <w:sz w:val="22"/>
                <w:szCs w:val="22"/>
                <w:vertAlign w:val="baseline"/>
                <w:lang w:val="ru-RU"/>
              </w:rPr>
              <w:t>Потврда да се понуђач налази у поступку приватизације  коју издаје Агенција за приватизацију.</w:t>
            </w:r>
          </w:p>
        </w:tc>
        <w:tc>
          <w:tcPr>
            <w:tcW w:w="1701" w:type="dxa"/>
          </w:tcPr>
          <w:p w:rsidR="00CD56C8" w:rsidRPr="00385C43" w:rsidRDefault="00CD56C8" w:rsidP="00CD56C8">
            <w:pPr>
              <w:jc w:val="center"/>
              <w:rPr>
                <w:sz w:val="22"/>
                <w:szCs w:val="22"/>
                <w:vertAlign w:val="baseline"/>
                <w:lang w:val="sr-Cyrl-CS"/>
              </w:rPr>
            </w:pPr>
          </w:p>
        </w:tc>
        <w:tc>
          <w:tcPr>
            <w:tcW w:w="1550" w:type="dxa"/>
          </w:tcPr>
          <w:p w:rsidR="00CD56C8" w:rsidRPr="00385C43" w:rsidRDefault="00CD56C8" w:rsidP="00CD56C8">
            <w:pPr>
              <w:jc w:val="center"/>
              <w:rPr>
                <w:sz w:val="22"/>
                <w:szCs w:val="22"/>
                <w:vertAlign w:val="baseline"/>
                <w:lang w:val="sr-Cyrl-CS"/>
              </w:rPr>
            </w:pPr>
          </w:p>
          <w:p w:rsidR="00D64AEC" w:rsidRPr="00385C43" w:rsidRDefault="00D64AEC" w:rsidP="00CD56C8">
            <w:pPr>
              <w:jc w:val="center"/>
              <w:rPr>
                <w:sz w:val="22"/>
                <w:szCs w:val="22"/>
                <w:vertAlign w:val="baseline"/>
                <w:lang w:val="sr-Cyrl-CS"/>
              </w:rPr>
            </w:pPr>
          </w:p>
          <w:p w:rsidR="00D64AEC" w:rsidRPr="00385C43" w:rsidRDefault="00D64AEC" w:rsidP="00CD56C8">
            <w:pPr>
              <w:jc w:val="center"/>
              <w:rPr>
                <w:sz w:val="22"/>
                <w:szCs w:val="22"/>
                <w:vertAlign w:val="baseline"/>
                <w:lang w:val="sr-Cyrl-CS"/>
              </w:rPr>
            </w:pPr>
          </w:p>
          <w:p w:rsidR="00D64AEC" w:rsidRPr="00385C43" w:rsidRDefault="00D64AEC" w:rsidP="00CD56C8">
            <w:pPr>
              <w:jc w:val="center"/>
              <w:rPr>
                <w:sz w:val="22"/>
                <w:szCs w:val="22"/>
                <w:vertAlign w:val="baseline"/>
                <w:lang w:val="sr-Cyrl-CS"/>
              </w:rPr>
            </w:pPr>
          </w:p>
          <w:p w:rsidR="00D64AEC" w:rsidRPr="00385C43" w:rsidRDefault="00D64AEC" w:rsidP="00CD56C8">
            <w:pPr>
              <w:jc w:val="center"/>
              <w:rPr>
                <w:sz w:val="22"/>
                <w:szCs w:val="22"/>
                <w:vertAlign w:val="baseline"/>
                <w:lang w:val="sr-Cyrl-CS"/>
              </w:rPr>
            </w:pPr>
          </w:p>
          <w:p w:rsidR="00D64AEC" w:rsidRPr="00385C43" w:rsidRDefault="00D64AEC" w:rsidP="00CD56C8">
            <w:pPr>
              <w:jc w:val="center"/>
              <w:rPr>
                <w:sz w:val="22"/>
                <w:szCs w:val="22"/>
                <w:vertAlign w:val="baseline"/>
                <w:lang w:val="sr-Cyrl-CS"/>
              </w:rPr>
            </w:pPr>
          </w:p>
          <w:p w:rsidR="00D64AEC" w:rsidRPr="00385C43" w:rsidRDefault="00D64AEC" w:rsidP="00CD56C8">
            <w:pPr>
              <w:jc w:val="center"/>
              <w:rPr>
                <w:sz w:val="22"/>
                <w:szCs w:val="22"/>
                <w:vertAlign w:val="baseline"/>
                <w:lang w:val="sr-Cyrl-CS"/>
              </w:rPr>
            </w:pPr>
          </w:p>
          <w:p w:rsidR="00D64AEC" w:rsidRPr="00385C43" w:rsidRDefault="00D64AEC" w:rsidP="00CD56C8">
            <w:pPr>
              <w:jc w:val="center"/>
              <w:rPr>
                <w:sz w:val="22"/>
                <w:szCs w:val="22"/>
                <w:vertAlign w:val="baseline"/>
                <w:lang w:val="sr-Cyrl-CS"/>
              </w:rPr>
            </w:pPr>
          </w:p>
          <w:p w:rsidR="00D64AEC" w:rsidRPr="00385C43" w:rsidRDefault="00D64AEC" w:rsidP="00CD56C8">
            <w:pPr>
              <w:jc w:val="center"/>
              <w:rPr>
                <w:sz w:val="22"/>
                <w:szCs w:val="22"/>
                <w:vertAlign w:val="baseline"/>
                <w:lang w:val="sr-Cyrl-CS"/>
              </w:rPr>
            </w:pPr>
          </w:p>
        </w:tc>
      </w:tr>
      <w:tr w:rsidR="00CD56C8" w:rsidRPr="00385C43" w:rsidTr="00CD56C8">
        <w:tc>
          <w:tcPr>
            <w:tcW w:w="9630" w:type="dxa"/>
            <w:gridSpan w:val="4"/>
            <w:tcBorders>
              <w:left w:val="nil"/>
              <w:bottom w:val="nil"/>
            </w:tcBorders>
          </w:tcPr>
          <w:p w:rsidR="00CD56C8" w:rsidRPr="00385C43" w:rsidRDefault="00CD56C8" w:rsidP="00CD56C8">
            <w:pPr>
              <w:jc w:val="center"/>
              <w:rPr>
                <w:sz w:val="22"/>
                <w:szCs w:val="22"/>
                <w:vertAlign w:val="baseline"/>
                <w:lang w:val="sr-Cyrl-CS"/>
              </w:rPr>
            </w:pPr>
          </w:p>
        </w:tc>
      </w:tr>
    </w:tbl>
    <w:p w:rsidR="00CD56C8" w:rsidRPr="00385C43" w:rsidRDefault="00CD56C8" w:rsidP="00CD56C8">
      <w:pPr>
        <w:rPr>
          <w:sz w:val="22"/>
          <w:szCs w:val="22"/>
          <w:vertAlign w:val="baseline"/>
          <w:lang w:val="sr-Cyrl-CS"/>
        </w:rPr>
      </w:pPr>
    </w:p>
    <w:p w:rsidR="00CD56C8" w:rsidRPr="00385C43" w:rsidRDefault="00CD56C8" w:rsidP="00CD56C8">
      <w:pPr>
        <w:rPr>
          <w:sz w:val="22"/>
          <w:szCs w:val="22"/>
          <w:vertAlign w:val="baseline"/>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39"/>
        <w:gridCol w:w="3140"/>
        <w:gridCol w:w="3140"/>
      </w:tblGrid>
      <w:tr w:rsidR="00CD56C8" w:rsidRPr="00385C43" w:rsidTr="00CD56C8">
        <w:tc>
          <w:tcPr>
            <w:tcW w:w="3139" w:type="dxa"/>
          </w:tcPr>
          <w:p w:rsidR="00CD56C8" w:rsidRPr="00385C43" w:rsidRDefault="00CD56C8" w:rsidP="00CD56C8">
            <w:pPr>
              <w:rPr>
                <w:sz w:val="22"/>
                <w:szCs w:val="22"/>
                <w:vertAlign w:val="baseline"/>
                <w:lang w:val="sr-Cyrl-CS"/>
              </w:rPr>
            </w:pPr>
            <w:r w:rsidRPr="00385C43">
              <w:rPr>
                <w:sz w:val="22"/>
                <w:szCs w:val="22"/>
                <w:vertAlign w:val="baseline"/>
                <w:lang w:val="sr-Cyrl-CS"/>
              </w:rPr>
              <w:t>Место и датум:</w:t>
            </w:r>
          </w:p>
          <w:p w:rsidR="00CD56C8" w:rsidRPr="00385C43" w:rsidRDefault="00CD56C8" w:rsidP="00CD56C8">
            <w:pPr>
              <w:rPr>
                <w:sz w:val="22"/>
                <w:szCs w:val="22"/>
                <w:vertAlign w:val="baseline"/>
                <w:lang w:val="sr-Cyrl-CS"/>
              </w:rPr>
            </w:pPr>
            <w:r w:rsidRPr="00385C43">
              <w:rPr>
                <w:sz w:val="22"/>
                <w:szCs w:val="22"/>
                <w:vertAlign w:val="baseline"/>
                <w:lang w:val="sr-Cyrl-CS"/>
              </w:rPr>
              <w:t>______________________</w:t>
            </w:r>
          </w:p>
        </w:tc>
        <w:tc>
          <w:tcPr>
            <w:tcW w:w="3140" w:type="dxa"/>
          </w:tcPr>
          <w:p w:rsidR="00CD56C8" w:rsidRPr="00385C43" w:rsidRDefault="00CD56C8" w:rsidP="00CD56C8">
            <w:pPr>
              <w:jc w:val="center"/>
              <w:rPr>
                <w:sz w:val="22"/>
                <w:szCs w:val="22"/>
                <w:vertAlign w:val="baseline"/>
                <w:lang w:val="sr-Cyrl-CS"/>
              </w:rPr>
            </w:pPr>
            <w:r w:rsidRPr="00385C43">
              <w:rPr>
                <w:sz w:val="22"/>
                <w:szCs w:val="22"/>
                <w:vertAlign w:val="baseline"/>
                <w:lang w:val="sr-Cyrl-CS"/>
              </w:rPr>
              <w:t>М.П.</w:t>
            </w:r>
          </w:p>
        </w:tc>
        <w:tc>
          <w:tcPr>
            <w:tcW w:w="3140" w:type="dxa"/>
          </w:tcPr>
          <w:p w:rsidR="00CD56C8" w:rsidRPr="00385C43" w:rsidRDefault="00CD56C8" w:rsidP="00CD56C8">
            <w:pPr>
              <w:jc w:val="center"/>
              <w:rPr>
                <w:sz w:val="22"/>
                <w:szCs w:val="22"/>
                <w:vertAlign w:val="baseline"/>
                <w:lang w:val="sr-Cyrl-CS"/>
              </w:rPr>
            </w:pPr>
            <w:r w:rsidRPr="00385C43">
              <w:rPr>
                <w:sz w:val="22"/>
                <w:szCs w:val="22"/>
                <w:vertAlign w:val="baseline"/>
                <w:lang w:val="sr-Cyrl-CS"/>
              </w:rPr>
              <w:t>Понуђач</w:t>
            </w:r>
          </w:p>
          <w:p w:rsidR="00CD56C8" w:rsidRPr="00385C43" w:rsidRDefault="00CD56C8" w:rsidP="00CD56C8">
            <w:pPr>
              <w:jc w:val="center"/>
              <w:rPr>
                <w:sz w:val="22"/>
                <w:szCs w:val="22"/>
                <w:vertAlign w:val="baseline"/>
                <w:lang w:val="sr-Cyrl-CS"/>
              </w:rPr>
            </w:pPr>
            <w:r w:rsidRPr="00385C43">
              <w:rPr>
                <w:sz w:val="22"/>
                <w:szCs w:val="22"/>
                <w:vertAlign w:val="baseline"/>
                <w:lang w:val="sr-Cyrl-CS"/>
              </w:rPr>
              <w:t>___________________</w:t>
            </w:r>
          </w:p>
          <w:p w:rsidR="00CD56C8" w:rsidRPr="00385C43" w:rsidRDefault="00CD56C8" w:rsidP="00CD56C8">
            <w:pPr>
              <w:jc w:val="center"/>
              <w:rPr>
                <w:sz w:val="22"/>
                <w:szCs w:val="22"/>
                <w:vertAlign w:val="baseline"/>
                <w:lang w:val="sr-Cyrl-CS"/>
              </w:rPr>
            </w:pPr>
            <w:r w:rsidRPr="00385C43">
              <w:rPr>
                <w:sz w:val="22"/>
                <w:szCs w:val="22"/>
                <w:vertAlign w:val="baseline"/>
                <w:lang w:val="sr-Cyrl-CS"/>
              </w:rPr>
              <w:t>/потпис овлашћеног лица /</w:t>
            </w:r>
          </w:p>
        </w:tc>
      </w:tr>
    </w:tbl>
    <w:p w:rsidR="00CD56C8" w:rsidRPr="00385C43" w:rsidRDefault="00CD56C8" w:rsidP="00CD56C8">
      <w:pPr>
        <w:ind w:right="284"/>
        <w:jc w:val="both"/>
        <w:rPr>
          <w:b/>
          <w:bCs/>
          <w:i/>
          <w:iCs/>
          <w:noProof/>
          <w:sz w:val="22"/>
          <w:szCs w:val="22"/>
          <w:vertAlign w:val="baseline"/>
          <w:lang w:val="ru-RU" w:eastAsia="sr-Latn-CS"/>
        </w:rPr>
      </w:pPr>
      <w:r w:rsidRPr="00385C43">
        <w:rPr>
          <w:b/>
          <w:bCs/>
          <w:i/>
          <w:iCs/>
          <w:noProof/>
          <w:sz w:val="22"/>
          <w:szCs w:val="22"/>
          <w:vertAlign w:val="baseline"/>
          <w:lang w:val="ru-RU" w:eastAsia="sr-Latn-CS"/>
        </w:rPr>
        <w:tab/>
      </w:r>
    </w:p>
    <w:p w:rsidR="00CD56C8" w:rsidRPr="00385C43" w:rsidRDefault="00CD56C8" w:rsidP="00CD56C8">
      <w:pPr>
        <w:ind w:right="284"/>
        <w:jc w:val="both"/>
        <w:rPr>
          <w:b/>
          <w:bCs/>
          <w:i/>
          <w:iCs/>
          <w:noProof/>
          <w:sz w:val="22"/>
          <w:szCs w:val="22"/>
          <w:vertAlign w:val="baseline"/>
          <w:lang w:val="ru-RU" w:eastAsia="sr-Latn-CS"/>
        </w:rPr>
      </w:pPr>
    </w:p>
    <w:p w:rsidR="00CD56C8" w:rsidRPr="00385C43" w:rsidRDefault="00CD56C8" w:rsidP="00CD56C8">
      <w:pPr>
        <w:ind w:right="284"/>
        <w:jc w:val="both"/>
        <w:rPr>
          <w:b/>
          <w:bCs/>
          <w:i/>
          <w:iCs/>
          <w:noProof/>
          <w:sz w:val="22"/>
          <w:szCs w:val="22"/>
          <w:vertAlign w:val="baseline"/>
          <w:lang w:val="ru-RU" w:eastAsia="sr-Latn-CS"/>
        </w:rPr>
      </w:pPr>
    </w:p>
    <w:p w:rsidR="00CD56C8" w:rsidRPr="00385C43" w:rsidRDefault="00CD56C8" w:rsidP="00CD56C8">
      <w:pPr>
        <w:ind w:right="284"/>
        <w:jc w:val="both"/>
        <w:rPr>
          <w:rFonts w:eastAsia="Calibri"/>
          <w:sz w:val="22"/>
          <w:szCs w:val="22"/>
          <w:vertAlign w:val="baseline"/>
        </w:rPr>
      </w:pPr>
      <w:r w:rsidRPr="00385C43">
        <w:rPr>
          <w:b/>
          <w:bCs/>
          <w:i/>
          <w:iCs/>
          <w:noProof/>
          <w:sz w:val="22"/>
          <w:szCs w:val="22"/>
          <w:u w:val="single"/>
          <w:vertAlign w:val="baseline"/>
          <w:lang w:val="ru-RU" w:eastAsia="sr-Latn-CS"/>
        </w:rPr>
        <w:t xml:space="preserve">Напомена: </w:t>
      </w:r>
      <w:r w:rsidRPr="00385C43">
        <w:rPr>
          <w:rFonts w:eastAsia="Calibri"/>
          <w:sz w:val="22"/>
          <w:szCs w:val="22"/>
          <w:u w:val="single"/>
          <w:vertAlign w:val="baseline"/>
          <w:lang w:val="ru-RU"/>
        </w:rPr>
        <w:t xml:space="preserve">ако </w:t>
      </w:r>
      <w:r w:rsidRPr="00385C43">
        <w:rPr>
          <w:rFonts w:eastAsia="Calibri"/>
          <w:sz w:val="22"/>
          <w:szCs w:val="22"/>
          <w:u w:val="single"/>
          <w:vertAlign w:val="baseline"/>
          <w:lang w:val="sr-Cyrl-CS"/>
        </w:rPr>
        <w:t>понуђач</w:t>
      </w:r>
      <w:r w:rsidRPr="00385C43">
        <w:rPr>
          <w:rFonts w:eastAsia="Calibri"/>
          <w:sz w:val="22"/>
          <w:szCs w:val="22"/>
          <w:u w:val="single"/>
          <w:vertAlign w:val="baseline"/>
          <w:lang w:val="hr-HR"/>
        </w:rPr>
        <w:t xml:space="preserve">, </w:t>
      </w:r>
      <w:r w:rsidRPr="00385C43">
        <w:rPr>
          <w:rFonts w:eastAsia="Calibri"/>
          <w:sz w:val="22"/>
          <w:szCs w:val="22"/>
          <w:u w:val="single"/>
          <w:vertAlign w:val="baseline"/>
          <w:lang w:val="sr-Cyrl-CS"/>
        </w:rPr>
        <w:t xml:space="preserve">уместо тражених доказа, </w:t>
      </w:r>
      <w:r w:rsidRPr="00385C43">
        <w:rPr>
          <w:rFonts w:eastAsia="Calibri"/>
          <w:sz w:val="22"/>
          <w:szCs w:val="22"/>
          <w:u w:val="single"/>
          <w:vertAlign w:val="baseline"/>
          <w:lang w:val="hr-HR"/>
        </w:rPr>
        <w:t>нав</w:t>
      </w:r>
      <w:r w:rsidRPr="00385C43">
        <w:rPr>
          <w:rFonts w:eastAsia="Calibri"/>
          <w:sz w:val="22"/>
          <w:szCs w:val="22"/>
          <w:u w:val="single"/>
          <w:vertAlign w:val="baseline"/>
          <w:lang w:val="sr-Cyrl-CS"/>
        </w:rPr>
        <w:t>еде</w:t>
      </w:r>
      <w:r w:rsidRPr="00385C43">
        <w:rPr>
          <w:rFonts w:eastAsia="Calibri"/>
          <w:sz w:val="22"/>
          <w:szCs w:val="22"/>
          <w:u w:val="single"/>
          <w:vertAlign w:val="baseline"/>
          <w:lang w:val="hr-HR"/>
        </w:rPr>
        <w:t xml:space="preserve"> интернет страницу на којој су тражени подаци јавно доступни</w:t>
      </w:r>
      <w:r w:rsidRPr="00385C43">
        <w:rPr>
          <w:rFonts w:eastAsia="Calibri"/>
          <w:sz w:val="22"/>
          <w:szCs w:val="22"/>
          <w:u w:val="single"/>
          <w:vertAlign w:val="baseline"/>
          <w:lang w:val="sr-Cyrl-CS"/>
        </w:rPr>
        <w:t xml:space="preserve">, </w:t>
      </w:r>
      <w:r w:rsidRPr="00385C43">
        <w:rPr>
          <w:rFonts w:eastAsia="Calibri"/>
          <w:sz w:val="22"/>
          <w:szCs w:val="22"/>
          <w:u w:val="single"/>
          <w:vertAlign w:val="baseline"/>
          <w:lang w:val="hr-HR"/>
        </w:rPr>
        <w:t>интернет</w:t>
      </w:r>
      <w:r w:rsidRPr="00385C43">
        <w:rPr>
          <w:rFonts w:eastAsia="Calibri"/>
          <w:sz w:val="22"/>
          <w:szCs w:val="22"/>
          <w:u w:val="single"/>
          <w:vertAlign w:val="baseline"/>
          <w:lang w:val="sr-Cyrl-CS"/>
        </w:rPr>
        <w:t xml:space="preserve"> адесу ће уписати у колину „</w:t>
      </w:r>
      <w:r w:rsidRPr="00385C43">
        <w:rPr>
          <w:i/>
          <w:sz w:val="22"/>
          <w:szCs w:val="22"/>
          <w:u w:val="single"/>
          <w:vertAlign w:val="baseline"/>
          <w:lang w:val="sr-Cyrl-CS"/>
        </w:rPr>
        <w:t>Ко је издао документ“</w:t>
      </w:r>
      <w:r w:rsidRPr="00385C43">
        <w:rPr>
          <w:rFonts w:eastAsia="Calibri"/>
          <w:sz w:val="22"/>
          <w:szCs w:val="22"/>
          <w:vertAlign w:val="baseline"/>
          <w:lang w:val="hr-HR"/>
        </w:rPr>
        <w:t>.</w:t>
      </w:r>
    </w:p>
    <w:p w:rsidR="00CD56C8" w:rsidRPr="00385C43" w:rsidRDefault="00CD56C8" w:rsidP="00CD56C8">
      <w:pPr>
        <w:ind w:right="284"/>
        <w:jc w:val="both"/>
        <w:rPr>
          <w:rFonts w:eastAsia="Calibri"/>
          <w:sz w:val="22"/>
          <w:szCs w:val="22"/>
          <w:vertAlign w:val="baseline"/>
        </w:rPr>
      </w:pPr>
    </w:p>
    <w:p w:rsidR="00CD56C8" w:rsidRPr="00385C43" w:rsidRDefault="00CD56C8" w:rsidP="00CD56C8">
      <w:pPr>
        <w:ind w:right="284"/>
        <w:jc w:val="both"/>
        <w:rPr>
          <w:rFonts w:eastAsia="Calibri"/>
          <w:sz w:val="22"/>
          <w:szCs w:val="22"/>
          <w:vertAlign w:val="baseline"/>
        </w:rPr>
      </w:pPr>
    </w:p>
    <w:p w:rsidR="00CD56C8" w:rsidRPr="00385C43" w:rsidRDefault="00CD56C8" w:rsidP="00CD56C8">
      <w:pPr>
        <w:tabs>
          <w:tab w:val="left" w:pos="1605"/>
        </w:tabs>
        <w:ind w:right="284"/>
        <w:jc w:val="both"/>
        <w:rPr>
          <w:rFonts w:eastAsia="Calibri"/>
          <w:sz w:val="22"/>
          <w:szCs w:val="22"/>
          <w:vertAlign w:val="baseline"/>
        </w:rPr>
      </w:pPr>
      <w:r w:rsidRPr="00385C43">
        <w:rPr>
          <w:rFonts w:eastAsia="Calibri"/>
          <w:sz w:val="22"/>
          <w:szCs w:val="22"/>
          <w:vertAlign w:val="baseline"/>
        </w:rPr>
        <w:tab/>
      </w:r>
    </w:p>
    <w:p w:rsidR="00CD56C8" w:rsidRPr="00385C43" w:rsidRDefault="00CD56C8" w:rsidP="00CD56C8">
      <w:pPr>
        <w:tabs>
          <w:tab w:val="left" w:pos="1605"/>
        </w:tabs>
        <w:ind w:right="284"/>
        <w:jc w:val="both"/>
        <w:rPr>
          <w:rFonts w:eastAsia="Calibri"/>
          <w:sz w:val="22"/>
          <w:szCs w:val="22"/>
          <w:vertAlign w:val="baseline"/>
        </w:rPr>
      </w:pPr>
    </w:p>
    <w:p w:rsidR="00CD56C8" w:rsidRPr="00385C43" w:rsidRDefault="00CD56C8" w:rsidP="00CD56C8">
      <w:pPr>
        <w:tabs>
          <w:tab w:val="left" w:pos="1605"/>
        </w:tabs>
        <w:ind w:right="284"/>
        <w:jc w:val="both"/>
        <w:rPr>
          <w:rFonts w:eastAsia="Calibri"/>
          <w:sz w:val="22"/>
          <w:szCs w:val="22"/>
          <w:vertAlign w:val="baseline"/>
        </w:rPr>
      </w:pPr>
    </w:p>
    <w:p w:rsidR="00CD56C8" w:rsidRPr="00385C43" w:rsidRDefault="00CD56C8" w:rsidP="00CD56C8">
      <w:pPr>
        <w:tabs>
          <w:tab w:val="left" w:pos="1605"/>
        </w:tabs>
        <w:ind w:right="284"/>
        <w:jc w:val="both"/>
        <w:rPr>
          <w:rFonts w:eastAsia="Calibri"/>
          <w:sz w:val="22"/>
          <w:szCs w:val="22"/>
          <w:vertAlign w:val="baseline"/>
        </w:rPr>
      </w:pPr>
    </w:p>
    <w:p w:rsidR="00CD56C8" w:rsidRPr="00385C43" w:rsidRDefault="00CD56C8" w:rsidP="00CD56C8">
      <w:pPr>
        <w:tabs>
          <w:tab w:val="left" w:pos="1605"/>
        </w:tabs>
        <w:ind w:right="284"/>
        <w:jc w:val="both"/>
        <w:rPr>
          <w:rFonts w:eastAsia="Calibri"/>
          <w:sz w:val="22"/>
          <w:szCs w:val="22"/>
          <w:vertAlign w:val="baseline"/>
        </w:rPr>
      </w:pPr>
    </w:p>
    <w:p w:rsidR="00CD56C8" w:rsidRDefault="00CD56C8" w:rsidP="00CD56C8">
      <w:pPr>
        <w:tabs>
          <w:tab w:val="left" w:pos="1605"/>
        </w:tabs>
        <w:ind w:right="284"/>
        <w:jc w:val="both"/>
        <w:rPr>
          <w:rFonts w:eastAsia="Calibri"/>
          <w:sz w:val="22"/>
          <w:szCs w:val="22"/>
          <w:vertAlign w:val="baseline"/>
        </w:rPr>
      </w:pPr>
    </w:p>
    <w:p w:rsidR="00487018" w:rsidRDefault="00487018" w:rsidP="00CD56C8">
      <w:pPr>
        <w:tabs>
          <w:tab w:val="left" w:pos="1605"/>
        </w:tabs>
        <w:ind w:right="284"/>
        <w:jc w:val="both"/>
        <w:rPr>
          <w:rFonts w:eastAsia="Calibri"/>
          <w:sz w:val="22"/>
          <w:szCs w:val="22"/>
          <w:vertAlign w:val="baseline"/>
        </w:rPr>
      </w:pPr>
    </w:p>
    <w:p w:rsidR="00487018" w:rsidRDefault="00487018" w:rsidP="00CD56C8">
      <w:pPr>
        <w:tabs>
          <w:tab w:val="left" w:pos="1605"/>
        </w:tabs>
        <w:ind w:right="284"/>
        <w:jc w:val="both"/>
        <w:rPr>
          <w:rFonts w:eastAsia="Calibri"/>
          <w:sz w:val="22"/>
          <w:szCs w:val="22"/>
          <w:vertAlign w:val="baseline"/>
        </w:rPr>
      </w:pPr>
    </w:p>
    <w:p w:rsidR="00487018" w:rsidRDefault="00487018" w:rsidP="00CD56C8">
      <w:pPr>
        <w:tabs>
          <w:tab w:val="left" w:pos="1605"/>
        </w:tabs>
        <w:ind w:right="284"/>
        <w:jc w:val="both"/>
        <w:rPr>
          <w:rFonts w:eastAsia="Calibri"/>
          <w:sz w:val="22"/>
          <w:szCs w:val="22"/>
          <w:vertAlign w:val="baseline"/>
        </w:rPr>
      </w:pPr>
    </w:p>
    <w:p w:rsidR="00487018" w:rsidRDefault="00487018" w:rsidP="00CD56C8">
      <w:pPr>
        <w:tabs>
          <w:tab w:val="left" w:pos="1605"/>
        </w:tabs>
        <w:ind w:right="284"/>
        <w:jc w:val="both"/>
        <w:rPr>
          <w:rFonts w:eastAsia="Calibri"/>
          <w:sz w:val="22"/>
          <w:szCs w:val="22"/>
          <w:vertAlign w:val="baseline"/>
          <w:lang/>
        </w:rPr>
      </w:pPr>
    </w:p>
    <w:p w:rsidR="002F4B91" w:rsidRPr="002F4B91" w:rsidRDefault="002F4B91" w:rsidP="00CD56C8">
      <w:pPr>
        <w:tabs>
          <w:tab w:val="left" w:pos="1605"/>
        </w:tabs>
        <w:ind w:right="284"/>
        <w:jc w:val="both"/>
        <w:rPr>
          <w:rFonts w:eastAsia="Calibri"/>
          <w:sz w:val="22"/>
          <w:szCs w:val="22"/>
          <w:vertAlign w:val="baseline"/>
          <w:lang/>
        </w:rPr>
      </w:pPr>
    </w:p>
    <w:p w:rsidR="00487018" w:rsidRPr="00487018" w:rsidRDefault="00487018" w:rsidP="00CD56C8">
      <w:pPr>
        <w:tabs>
          <w:tab w:val="left" w:pos="1605"/>
        </w:tabs>
        <w:ind w:right="284"/>
        <w:jc w:val="both"/>
        <w:rPr>
          <w:rFonts w:eastAsia="Calibri"/>
          <w:sz w:val="22"/>
          <w:szCs w:val="22"/>
          <w:vertAlign w:val="baseline"/>
        </w:rPr>
      </w:pPr>
    </w:p>
    <w:p w:rsidR="00CD56C8" w:rsidRPr="00385C43" w:rsidRDefault="00CD56C8" w:rsidP="00CD56C8">
      <w:pPr>
        <w:ind w:right="284"/>
        <w:jc w:val="both"/>
        <w:rPr>
          <w:rFonts w:eastAsia="Calibri"/>
          <w:sz w:val="22"/>
          <w:szCs w:val="22"/>
          <w:vertAlign w:val="baseli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tblGrid>
      <w:tr w:rsidR="00CD56C8" w:rsidRPr="0066418C" w:rsidTr="00CD56C8">
        <w:trPr>
          <w:trHeight w:val="270"/>
        </w:trPr>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CD56C8" w:rsidRPr="0066418C" w:rsidRDefault="00CD56C8" w:rsidP="00CD56C8">
            <w:pPr>
              <w:jc w:val="center"/>
              <w:rPr>
                <w:b/>
                <w:sz w:val="22"/>
                <w:szCs w:val="22"/>
                <w:vertAlign w:val="baseline"/>
                <w:lang w:val="sr-Cyrl-CS"/>
              </w:rPr>
            </w:pPr>
            <w:r w:rsidRPr="0066418C">
              <w:rPr>
                <w:b/>
                <w:sz w:val="22"/>
                <w:szCs w:val="22"/>
                <w:vertAlign w:val="baseline"/>
                <w:lang w:val="sr-Cyrl-CS"/>
              </w:rPr>
              <w:lastRenderedPageBreak/>
              <w:t>Образац бр. 2</w:t>
            </w:r>
          </w:p>
        </w:tc>
      </w:tr>
    </w:tbl>
    <w:p w:rsidR="00CD56C8" w:rsidRPr="001F020C" w:rsidRDefault="00CD56C8" w:rsidP="00CD56C8">
      <w:pPr>
        <w:rPr>
          <w:rFonts w:ascii="Arial" w:hAnsi="Arial" w:cs="Arial"/>
          <w:sz w:val="22"/>
          <w:szCs w:val="22"/>
          <w:vertAlign w:val="baseline"/>
          <w:lang w:val="sr-Cyrl-CS"/>
        </w:rPr>
      </w:pPr>
    </w:p>
    <w:p w:rsidR="00CD56C8" w:rsidRPr="001F020C" w:rsidRDefault="00CD56C8" w:rsidP="00CD56C8">
      <w:pPr>
        <w:jc w:val="right"/>
        <w:rPr>
          <w:rFonts w:ascii="Arial" w:hAnsi="Arial" w:cs="Arial"/>
          <w:sz w:val="22"/>
          <w:szCs w:val="22"/>
          <w:vertAlign w:val="baseline"/>
          <w:lang w:val="sr-Cyrl-CS"/>
        </w:rPr>
      </w:pPr>
    </w:p>
    <w:p w:rsidR="00CD56C8" w:rsidRPr="0066418C" w:rsidRDefault="00CD56C8" w:rsidP="00CD56C8">
      <w:pPr>
        <w:jc w:val="right"/>
        <w:rPr>
          <w:sz w:val="22"/>
          <w:szCs w:val="22"/>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CD56C8" w:rsidRPr="0066418C" w:rsidTr="00CD56C8">
        <w:tc>
          <w:tcPr>
            <w:tcW w:w="8856" w:type="dxa"/>
            <w:gridSpan w:val="2"/>
            <w:tcBorders>
              <w:top w:val="single" w:sz="4" w:space="0" w:color="auto"/>
              <w:left w:val="single" w:sz="4" w:space="0" w:color="auto"/>
              <w:bottom w:val="single" w:sz="4" w:space="0" w:color="auto"/>
              <w:right w:val="single" w:sz="4" w:space="0" w:color="auto"/>
            </w:tcBorders>
            <w:shd w:val="clear" w:color="auto" w:fill="auto"/>
          </w:tcPr>
          <w:p w:rsidR="00CD56C8" w:rsidRPr="0066418C" w:rsidRDefault="00CD56C8" w:rsidP="00CD56C8">
            <w:pPr>
              <w:jc w:val="both"/>
              <w:rPr>
                <w:sz w:val="22"/>
                <w:szCs w:val="22"/>
                <w:vertAlign w:val="baseline"/>
                <w:lang w:val="sr-Cyrl-CS"/>
              </w:rPr>
            </w:pPr>
          </w:p>
          <w:p w:rsidR="00CD56C8" w:rsidRPr="0066418C" w:rsidRDefault="00CD56C8" w:rsidP="00CD56C8">
            <w:pPr>
              <w:jc w:val="center"/>
              <w:rPr>
                <w:b/>
                <w:sz w:val="22"/>
                <w:szCs w:val="22"/>
                <w:vertAlign w:val="baseline"/>
                <w:lang w:val="sr-Cyrl-CS"/>
              </w:rPr>
            </w:pPr>
            <w:r w:rsidRPr="0066418C">
              <w:rPr>
                <w:b/>
                <w:sz w:val="22"/>
                <w:szCs w:val="22"/>
                <w:vertAlign w:val="baseline"/>
                <w:lang w:val="sr-Cyrl-CS"/>
              </w:rPr>
              <w:t>ПОДАЦИ О ПОНУЂАЧУ</w:t>
            </w:r>
          </w:p>
          <w:p w:rsidR="00CD56C8" w:rsidRPr="0066418C" w:rsidRDefault="00CD56C8" w:rsidP="00CD56C8">
            <w:pPr>
              <w:jc w:val="center"/>
              <w:rPr>
                <w:b/>
                <w:sz w:val="22"/>
                <w:szCs w:val="22"/>
                <w:vertAlign w:val="baseline"/>
                <w:lang w:val="sr-Cyrl-CS"/>
              </w:rPr>
            </w:pPr>
          </w:p>
        </w:tc>
      </w:tr>
      <w:tr w:rsidR="00CD56C8" w:rsidRPr="0066418C"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66418C" w:rsidRDefault="00CD56C8" w:rsidP="00CD56C8">
            <w:pPr>
              <w:jc w:val="both"/>
              <w:rPr>
                <w:sz w:val="22"/>
                <w:szCs w:val="22"/>
                <w:vertAlign w:val="baseline"/>
                <w:lang w:val="sr-Cyrl-CS"/>
              </w:rPr>
            </w:pPr>
          </w:p>
          <w:p w:rsidR="00CD56C8" w:rsidRPr="0066418C" w:rsidRDefault="00CD56C8" w:rsidP="00CD56C8">
            <w:pPr>
              <w:jc w:val="both"/>
              <w:rPr>
                <w:sz w:val="22"/>
                <w:szCs w:val="22"/>
                <w:vertAlign w:val="baseline"/>
                <w:lang w:val="sr-Cyrl-CS"/>
              </w:rPr>
            </w:pPr>
            <w:r w:rsidRPr="0066418C">
              <w:rPr>
                <w:sz w:val="22"/>
                <w:szCs w:val="22"/>
                <w:vertAlign w:val="baseline"/>
                <w:lang w:val="sr-Cyrl-CS"/>
              </w:rPr>
              <w:t>Назив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66418C" w:rsidRDefault="00CD56C8" w:rsidP="00CD56C8">
            <w:pPr>
              <w:jc w:val="both"/>
              <w:rPr>
                <w:sz w:val="22"/>
                <w:szCs w:val="22"/>
                <w:vertAlign w:val="baseline"/>
                <w:lang w:val="sr-Cyrl-CS"/>
              </w:rPr>
            </w:pPr>
          </w:p>
        </w:tc>
      </w:tr>
      <w:tr w:rsidR="00CD56C8" w:rsidRPr="0066418C"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66418C" w:rsidRDefault="00CD56C8" w:rsidP="00CD56C8">
            <w:pPr>
              <w:jc w:val="both"/>
              <w:rPr>
                <w:sz w:val="22"/>
                <w:szCs w:val="22"/>
                <w:vertAlign w:val="baseline"/>
                <w:lang w:val="sr-Cyrl-CS"/>
              </w:rPr>
            </w:pPr>
          </w:p>
          <w:p w:rsidR="00CD56C8" w:rsidRPr="0066418C" w:rsidRDefault="00CD56C8" w:rsidP="00CD56C8">
            <w:pPr>
              <w:jc w:val="both"/>
              <w:rPr>
                <w:sz w:val="22"/>
                <w:szCs w:val="22"/>
                <w:vertAlign w:val="baseline"/>
                <w:lang w:val="sr-Cyrl-CS"/>
              </w:rPr>
            </w:pPr>
            <w:r w:rsidRPr="0066418C">
              <w:rPr>
                <w:sz w:val="22"/>
                <w:szCs w:val="22"/>
                <w:vertAlign w:val="baseline"/>
                <w:lang w:val="sr-Cyrl-CS"/>
              </w:rPr>
              <w:t>Седиште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66418C" w:rsidRDefault="00CD56C8" w:rsidP="00CD56C8">
            <w:pPr>
              <w:jc w:val="both"/>
              <w:rPr>
                <w:sz w:val="22"/>
                <w:szCs w:val="22"/>
                <w:vertAlign w:val="baseline"/>
                <w:lang w:val="sr-Cyrl-CS"/>
              </w:rPr>
            </w:pPr>
          </w:p>
        </w:tc>
      </w:tr>
      <w:tr w:rsidR="00CD56C8" w:rsidRPr="0066418C"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66418C" w:rsidRDefault="00CD56C8" w:rsidP="00CD56C8">
            <w:pPr>
              <w:jc w:val="both"/>
              <w:rPr>
                <w:sz w:val="22"/>
                <w:szCs w:val="22"/>
                <w:vertAlign w:val="baseline"/>
                <w:lang w:val="sr-Cyrl-CS"/>
              </w:rPr>
            </w:pPr>
          </w:p>
          <w:p w:rsidR="00CD56C8" w:rsidRPr="0066418C" w:rsidRDefault="00CD56C8" w:rsidP="00CD56C8">
            <w:pPr>
              <w:jc w:val="both"/>
              <w:rPr>
                <w:sz w:val="22"/>
                <w:szCs w:val="22"/>
                <w:vertAlign w:val="baseline"/>
                <w:lang w:val="sr-Cyrl-CS"/>
              </w:rPr>
            </w:pPr>
            <w:r w:rsidRPr="0066418C">
              <w:rPr>
                <w:sz w:val="22"/>
                <w:szCs w:val="22"/>
                <w:vertAlign w:val="baseline"/>
                <w:lang w:val="sr-Cyrl-CS"/>
              </w:rPr>
              <w:t>Одговорна особа /потписник уговора/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66418C" w:rsidRDefault="00CD56C8" w:rsidP="00CD56C8">
            <w:pPr>
              <w:jc w:val="both"/>
              <w:rPr>
                <w:sz w:val="22"/>
                <w:szCs w:val="22"/>
                <w:vertAlign w:val="baseline"/>
                <w:lang w:val="sr-Cyrl-CS"/>
              </w:rPr>
            </w:pPr>
          </w:p>
        </w:tc>
      </w:tr>
      <w:tr w:rsidR="00CD56C8" w:rsidRPr="0066418C"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66418C" w:rsidRDefault="00CD56C8" w:rsidP="00CD56C8">
            <w:pPr>
              <w:jc w:val="both"/>
              <w:rPr>
                <w:sz w:val="22"/>
                <w:szCs w:val="22"/>
                <w:vertAlign w:val="baseline"/>
                <w:lang w:val="sr-Cyrl-CS"/>
              </w:rPr>
            </w:pPr>
          </w:p>
          <w:p w:rsidR="00CD56C8" w:rsidRPr="0066418C" w:rsidRDefault="00CD56C8" w:rsidP="00CD56C8">
            <w:pPr>
              <w:jc w:val="both"/>
              <w:rPr>
                <w:sz w:val="22"/>
                <w:szCs w:val="22"/>
                <w:vertAlign w:val="baseline"/>
                <w:lang w:val="sr-Cyrl-CS"/>
              </w:rPr>
            </w:pPr>
            <w:r w:rsidRPr="0066418C">
              <w:rPr>
                <w:sz w:val="22"/>
                <w:szCs w:val="22"/>
                <w:vertAlign w:val="baseline"/>
                <w:lang w:val="sr-Cyrl-CS"/>
              </w:rPr>
              <w:t>Особа за контакт</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66418C" w:rsidRDefault="00CD56C8" w:rsidP="00CD56C8">
            <w:pPr>
              <w:jc w:val="both"/>
              <w:rPr>
                <w:sz w:val="22"/>
                <w:szCs w:val="22"/>
                <w:vertAlign w:val="baseline"/>
                <w:lang w:val="sr-Cyrl-CS"/>
              </w:rPr>
            </w:pPr>
          </w:p>
        </w:tc>
      </w:tr>
      <w:tr w:rsidR="00CD56C8" w:rsidRPr="0066418C"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66418C" w:rsidRDefault="00CD56C8" w:rsidP="00CD56C8">
            <w:pPr>
              <w:jc w:val="both"/>
              <w:rPr>
                <w:sz w:val="22"/>
                <w:szCs w:val="22"/>
                <w:vertAlign w:val="baseline"/>
                <w:lang w:val="sr-Cyrl-CS"/>
              </w:rPr>
            </w:pPr>
          </w:p>
          <w:p w:rsidR="00CD56C8" w:rsidRPr="0066418C" w:rsidRDefault="00CD56C8" w:rsidP="00CD56C8">
            <w:pPr>
              <w:jc w:val="both"/>
              <w:rPr>
                <w:sz w:val="22"/>
                <w:szCs w:val="22"/>
                <w:vertAlign w:val="baseline"/>
                <w:lang w:val="sr-Cyrl-CS"/>
              </w:rPr>
            </w:pPr>
            <w:r w:rsidRPr="0066418C">
              <w:rPr>
                <w:sz w:val="22"/>
                <w:szCs w:val="22"/>
                <w:vertAlign w:val="baseline"/>
                <w:lang w:val="sr-Cyrl-CS"/>
              </w:rPr>
              <w:t>Телефон</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66418C" w:rsidRDefault="00CD56C8" w:rsidP="00CD56C8">
            <w:pPr>
              <w:jc w:val="both"/>
              <w:rPr>
                <w:sz w:val="22"/>
                <w:szCs w:val="22"/>
                <w:vertAlign w:val="baseline"/>
                <w:lang w:val="sr-Cyrl-CS"/>
              </w:rPr>
            </w:pPr>
          </w:p>
        </w:tc>
      </w:tr>
      <w:tr w:rsidR="00CD56C8" w:rsidRPr="0066418C"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66418C" w:rsidRDefault="00CD56C8" w:rsidP="00CD56C8">
            <w:pPr>
              <w:jc w:val="both"/>
              <w:rPr>
                <w:sz w:val="22"/>
                <w:szCs w:val="22"/>
                <w:vertAlign w:val="baseline"/>
                <w:lang w:val="sr-Cyrl-CS"/>
              </w:rPr>
            </w:pPr>
          </w:p>
          <w:p w:rsidR="00CD56C8" w:rsidRPr="0066418C" w:rsidRDefault="00CD56C8" w:rsidP="00CD56C8">
            <w:pPr>
              <w:jc w:val="both"/>
              <w:rPr>
                <w:sz w:val="22"/>
                <w:szCs w:val="22"/>
                <w:vertAlign w:val="baseline"/>
                <w:lang w:val="sr-Cyrl-CS"/>
              </w:rPr>
            </w:pPr>
            <w:r w:rsidRPr="0066418C">
              <w:rPr>
                <w:sz w:val="22"/>
                <w:szCs w:val="22"/>
                <w:vertAlign w:val="baseline"/>
                <w:lang w:val="sr-Cyrl-CS"/>
              </w:rPr>
              <w:t>Телефакс</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66418C" w:rsidRDefault="00CD56C8" w:rsidP="00CD56C8">
            <w:pPr>
              <w:jc w:val="both"/>
              <w:rPr>
                <w:sz w:val="22"/>
                <w:szCs w:val="22"/>
                <w:vertAlign w:val="baseline"/>
                <w:lang w:val="sr-Cyrl-CS"/>
              </w:rPr>
            </w:pPr>
          </w:p>
        </w:tc>
      </w:tr>
      <w:tr w:rsidR="00CD56C8" w:rsidRPr="0066418C"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66418C" w:rsidRDefault="00CD56C8" w:rsidP="00CD56C8">
            <w:pPr>
              <w:jc w:val="both"/>
              <w:rPr>
                <w:sz w:val="22"/>
                <w:szCs w:val="22"/>
                <w:vertAlign w:val="baseline"/>
                <w:lang w:val="sr-Cyrl-CS"/>
              </w:rPr>
            </w:pPr>
          </w:p>
          <w:p w:rsidR="00CD56C8" w:rsidRPr="0066418C" w:rsidRDefault="00CD56C8" w:rsidP="00CD56C8">
            <w:pPr>
              <w:jc w:val="both"/>
              <w:rPr>
                <w:sz w:val="22"/>
                <w:szCs w:val="22"/>
                <w:vertAlign w:val="baseline"/>
                <w:lang w:val="sr-Cyrl-CS"/>
              </w:rPr>
            </w:pPr>
            <w:r w:rsidRPr="0066418C">
              <w:rPr>
                <w:sz w:val="22"/>
                <w:szCs w:val="22"/>
                <w:vertAlign w:val="baseline"/>
                <w:lang w:val="sr-Cyrl-CS"/>
              </w:rPr>
              <w:t>Електронска пошта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66418C" w:rsidRDefault="00CD56C8" w:rsidP="00CD56C8">
            <w:pPr>
              <w:jc w:val="both"/>
              <w:rPr>
                <w:sz w:val="22"/>
                <w:szCs w:val="22"/>
                <w:vertAlign w:val="baseline"/>
                <w:lang w:val="sr-Cyrl-CS"/>
              </w:rPr>
            </w:pPr>
          </w:p>
        </w:tc>
      </w:tr>
      <w:tr w:rsidR="00CD56C8" w:rsidRPr="0066418C"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66418C" w:rsidRDefault="00CD56C8" w:rsidP="00CD56C8">
            <w:pPr>
              <w:jc w:val="both"/>
              <w:rPr>
                <w:sz w:val="22"/>
                <w:szCs w:val="22"/>
                <w:vertAlign w:val="baseline"/>
                <w:lang w:val="sr-Cyrl-CS"/>
              </w:rPr>
            </w:pPr>
          </w:p>
          <w:p w:rsidR="00CD56C8" w:rsidRPr="0066418C" w:rsidRDefault="00CD56C8" w:rsidP="00CD56C8">
            <w:pPr>
              <w:jc w:val="both"/>
              <w:rPr>
                <w:sz w:val="22"/>
                <w:szCs w:val="22"/>
                <w:vertAlign w:val="baseline"/>
                <w:lang w:val="sr-Cyrl-CS"/>
              </w:rPr>
            </w:pPr>
            <w:r w:rsidRPr="0066418C">
              <w:rPr>
                <w:sz w:val="22"/>
                <w:szCs w:val="22"/>
                <w:vertAlign w:val="baseline"/>
                <w:lang w:val="sr-Cyrl-CS"/>
              </w:rPr>
              <w:t>Текући рачун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66418C" w:rsidRDefault="00CD56C8" w:rsidP="00CD56C8">
            <w:pPr>
              <w:jc w:val="both"/>
              <w:rPr>
                <w:sz w:val="22"/>
                <w:szCs w:val="22"/>
                <w:vertAlign w:val="baseline"/>
                <w:lang w:val="sr-Cyrl-CS"/>
              </w:rPr>
            </w:pPr>
          </w:p>
        </w:tc>
      </w:tr>
      <w:tr w:rsidR="00CD56C8" w:rsidRPr="0066418C"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66418C" w:rsidRDefault="00CD56C8" w:rsidP="00CD56C8">
            <w:pPr>
              <w:jc w:val="both"/>
              <w:rPr>
                <w:sz w:val="22"/>
                <w:szCs w:val="22"/>
                <w:vertAlign w:val="baseline"/>
                <w:lang w:val="en-US"/>
              </w:rPr>
            </w:pPr>
          </w:p>
          <w:p w:rsidR="00CD56C8" w:rsidRPr="0066418C" w:rsidRDefault="00CD56C8" w:rsidP="00CD56C8">
            <w:pPr>
              <w:jc w:val="both"/>
              <w:rPr>
                <w:sz w:val="22"/>
                <w:szCs w:val="22"/>
                <w:vertAlign w:val="baseline"/>
                <w:lang w:val="en-US"/>
              </w:rPr>
            </w:pPr>
            <w:r w:rsidRPr="0066418C">
              <w:rPr>
                <w:sz w:val="22"/>
                <w:szCs w:val="22"/>
                <w:vertAlign w:val="baseline"/>
                <w:lang w:val="sr-Cyrl-CS"/>
              </w:rPr>
              <w:t>Пословна банка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66418C" w:rsidRDefault="00CD56C8" w:rsidP="00CD56C8">
            <w:pPr>
              <w:jc w:val="both"/>
              <w:rPr>
                <w:sz w:val="22"/>
                <w:szCs w:val="22"/>
                <w:vertAlign w:val="baseline"/>
                <w:lang w:val="sr-Cyrl-CS"/>
              </w:rPr>
            </w:pPr>
          </w:p>
        </w:tc>
      </w:tr>
      <w:tr w:rsidR="00CD56C8" w:rsidRPr="0066418C"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66418C" w:rsidRDefault="00CD56C8" w:rsidP="00CD56C8">
            <w:pPr>
              <w:jc w:val="both"/>
              <w:rPr>
                <w:sz w:val="22"/>
                <w:szCs w:val="22"/>
                <w:vertAlign w:val="baseline"/>
                <w:lang w:val="sr-Cyrl-CS"/>
              </w:rPr>
            </w:pPr>
          </w:p>
          <w:p w:rsidR="00CD56C8" w:rsidRPr="0066418C" w:rsidRDefault="00CD56C8" w:rsidP="00CD56C8">
            <w:pPr>
              <w:jc w:val="both"/>
              <w:rPr>
                <w:sz w:val="22"/>
                <w:szCs w:val="22"/>
                <w:vertAlign w:val="baseline"/>
                <w:lang w:val="sr-Cyrl-CS"/>
              </w:rPr>
            </w:pPr>
            <w:r w:rsidRPr="0066418C">
              <w:rPr>
                <w:sz w:val="22"/>
                <w:szCs w:val="22"/>
                <w:vertAlign w:val="baseline"/>
                <w:lang w:val="sr-Cyrl-CS"/>
              </w:rPr>
              <w:t>Матични број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66418C" w:rsidRDefault="00CD56C8" w:rsidP="00CD56C8">
            <w:pPr>
              <w:jc w:val="both"/>
              <w:rPr>
                <w:sz w:val="22"/>
                <w:szCs w:val="22"/>
                <w:vertAlign w:val="baseline"/>
                <w:lang w:val="sr-Cyrl-CS"/>
              </w:rPr>
            </w:pPr>
          </w:p>
        </w:tc>
      </w:tr>
      <w:tr w:rsidR="00CD56C8" w:rsidRPr="0066418C"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66418C" w:rsidRDefault="00CD56C8" w:rsidP="00CD56C8">
            <w:pPr>
              <w:jc w:val="both"/>
              <w:rPr>
                <w:sz w:val="22"/>
                <w:szCs w:val="22"/>
                <w:vertAlign w:val="baseline"/>
                <w:lang w:val="sr-Cyrl-CS"/>
              </w:rPr>
            </w:pPr>
          </w:p>
          <w:p w:rsidR="00CD56C8" w:rsidRPr="0066418C" w:rsidRDefault="00CD56C8" w:rsidP="00CD56C8">
            <w:pPr>
              <w:jc w:val="both"/>
              <w:rPr>
                <w:sz w:val="22"/>
                <w:szCs w:val="22"/>
                <w:vertAlign w:val="baseline"/>
                <w:lang w:val="sr-Cyrl-CS"/>
              </w:rPr>
            </w:pPr>
            <w:r w:rsidRPr="0066418C">
              <w:rPr>
                <w:sz w:val="22"/>
                <w:szCs w:val="22"/>
                <w:vertAlign w:val="baseline"/>
                <w:lang w:val="sr-Cyrl-CS"/>
              </w:rPr>
              <w:t>Порески број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66418C" w:rsidRDefault="00CD56C8" w:rsidP="00CD56C8">
            <w:pPr>
              <w:jc w:val="both"/>
              <w:rPr>
                <w:sz w:val="22"/>
                <w:szCs w:val="22"/>
                <w:vertAlign w:val="baseline"/>
                <w:lang w:val="sr-Cyrl-CS"/>
              </w:rPr>
            </w:pPr>
          </w:p>
        </w:tc>
      </w:tr>
    </w:tbl>
    <w:p w:rsidR="00CD56C8" w:rsidRPr="0066418C" w:rsidRDefault="00CD56C8" w:rsidP="00CD56C8">
      <w:pPr>
        <w:jc w:val="both"/>
        <w:rPr>
          <w:sz w:val="22"/>
          <w:szCs w:val="22"/>
          <w:vertAlign w:val="baseline"/>
          <w:lang w:val="sr-Cyrl-CS"/>
        </w:rPr>
      </w:pPr>
    </w:p>
    <w:p w:rsidR="00CD56C8" w:rsidRPr="0066418C" w:rsidRDefault="00CD56C8" w:rsidP="00CD56C8">
      <w:pPr>
        <w:jc w:val="both"/>
        <w:rPr>
          <w:sz w:val="22"/>
          <w:szCs w:val="22"/>
          <w:vertAlign w:val="baseline"/>
          <w:lang w:val="sr-Cyrl-CS"/>
        </w:rPr>
      </w:pPr>
    </w:p>
    <w:p w:rsidR="00CD56C8" w:rsidRPr="0066418C" w:rsidRDefault="00CD56C8" w:rsidP="00CD56C8">
      <w:pPr>
        <w:jc w:val="both"/>
        <w:rPr>
          <w:sz w:val="22"/>
          <w:szCs w:val="22"/>
          <w:vertAlign w:val="baseline"/>
          <w:lang w:val="sr-Cyrl-CS"/>
        </w:rPr>
      </w:pPr>
    </w:p>
    <w:p w:rsidR="00CD56C8" w:rsidRPr="0066418C" w:rsidRDefault="00CD56C8" w:rsidP="00CD56C8">
      <w:pPr>
        <w:jc w:val="both"/>
        <w:rPr>
          <w:sz w:val="22"/>
          <w:szCs w:val="22"/>
          <w:vertAlign w:val="baseline"/>
          <w:lang w:val="sr-Cyrl-CS"/>
        </w:rPr>
      </w:pPr>
    </w:p>
    <w:p w:rsidR="00CD56C8" w:rsidRPr="0066418C" w:rsidRDefault="00CD56C8" w:rsidP="00CD56C8">
      <w:pPr>
        <w:jc w:val="both"/>
        <w:rPr>
          <w:sz w:val="22"/>
          <w:szCs w:val="22"/>
          <w:vertAlign w:val="baseline"/>
          <w:lang w:val="sr-Cyrl-CS"/>
        </w:rPr>
      </w:pPr>
    </w:p>
    <w:p w:rsidR="00CD56C8" w:rsidRPr="0066418C" w:rsidRDefault="00CD56C8" w:rsidP="00CD56C8">
      <w:pPr>
        <w:jc w:val="both"/>
        <w:rPr>
          <w:sz w:val="22"/>
          <w:szCs w:val="22"/>
          <w:vertAlign w:val="baseline"/>
          <w:lang w:val="sr-Cyrl-CS"/>
        </w:rPr>
      </w:pPr>
    </w:p>
    <w:tbl>
      <w:tblPr>
        <w:tblW w:w="0" w:type="auto"/>
        <w:tblLook w:val="04A0"/>
      </w:tblPr>
      <w:tblGrid>
        <w:gridCol w:w="3258"/>
        <w:gridCol w:w="2070"/>
        <w:gridCol w:w="3510"/>
      </w:tblGrid>
      <w:tr w:rsidR="00CD56C8" w:rsidRPr="0066418C" w:rsidTr="00CD56C8">
        <w:tc>
          <w:tcPr>
            <w:tcW w:w="3258" w:type="dxa"/>
          </w:tcPr>
          <w:p w:rsidR="00CD56C8" w:rsidRPr="0066418C" w:rsidRDefault="00CD56C8" w:rsidP="00CD56C8">
            <w:pPr>
              <w:jc w:val="center"/>
              <w:rPr>
                <w:rFonts w:eastAsia="Calibri"/>
                <w:sz w:val="22"/>
                <w:szCs w:val="22"/>
                <w:vertAlign w:val="baseline"/>
                <w:lang w:val="sr-Cyrl-CS"/>
              </w:rPr>
            </w:pPr>
          </w:p>
          <w:p w:rsidR="00CD56C8" w:rsidRPr="0066418C" w:rsidRDefault="00CD56C8" w:rsidP="00CD56C8">
            <w:pPr>
              <w:jc w:val="center"/>
              <w:rPr>
                <w:rFonts w:eastAsia="Calibri"/>
                <w:sz w:val="22"/>
                <w:szCs w:val="22"/>
                <w:vertAlign w:val="baseline"/>
                <w:lang w:val="sr-Cyrl-CS"/>
              </w:rPr>
            </w:pPr>
          </w:p>
          <w:p w:rsidR="00CD56C8" w:rsidRPr="0066418C" w:rsidRDefault="00CD56C8" w:rsidP="00CD56C8">
            <w:pPr>
              <w:jc w:val="center"/>
              <w:rPr>
                <w:rFonts w:eastAsia="Calibri"/>
                <w:sz w:val="22"/>
                <w:szCs w:val="22"/>
                <w:vertAlign w:val="baseline"/>
                <w:lang w:val="sr-Cyrl-CS"/>
              </w:rPr>
            </w:pPr>
            <w:r w:rsidRPr="0066418C">
              <w:rPr>
                <w:rFonts w:eastAsia="Calibri"/>
                <w:sz w:val="22"/>
                <w:szCs w:val="22"/>
                <w:vertAlign w:val="baseline"/>
                <w:lang w:val="sr-Cyrl-CS"/>
              </w:rPr>
              <w:t>Датум: _______________</w:t>
            </w:r>
          </w:p>
          <w:p w:rsidR="00CD56C8" w:rsidRPr="0066418C" w:rsidRDefault="00CD56C8" w:rsidP="00CD56C8">
            <w:pPr>
              <w:jc w:val="center"/>
              <w:rPr>
                <w:rFonts w:eastAsia="Calibri"/>
                <w:sz w:val="22"/>
                <w:szCs w:val="22"/>
                <w:vertAlign w:val="baseline"/>
                <w:lang w:val="sr-Cyrl-CS"/>
              </w:rPr>
            </w:pPr>
          </w:p>
        </w:tc>
        <w:tc>
          <w:tcPr>
            <w:tcW w:w="2070" w:type="dxa"/>
          </w:tcPr>
          <w:p w:rsidR="00CD56C8" w:rsidRPr="0066418C" w:rsidRDefault="00CD56C8" w:rsidP="00CD56C8">
            <w:pPr>
              <w:jc w:val="center"/>
              <w:rPr>
                <w:rFonts w:eastAsia="Calibri"/>
                <w:sz w:val="22"/>
                <w:szCs w:val="22"/>
                <w:vertAlign w:val="baseline"/>
                <w:lang w:val="sr-Cyrl-CS"/>
              </w:rPr>
            </w:pPr>
          </w:p>
          <w:p w:rsidR="00CD56C8" w:rsidRPr="0066418C" w:rsidRDefault="00CD56C8" w:rsidP="00CD56C8">
            <w:pPr>
              <w:jc w:val="center"/>
              <w:rPr>
                <w:rFonts w:eastAsia="Calibri"/>
                <w:sz w:val="22"/>
                <w:szCs w:val="22"/>
                <w:vertAlign w:val="baseline"/>
                <w:lang w:val="sr-Cyrl-CS"/>
              </w:rPr>
            </w:pPr>
          </w:p>
          <w:p w:rsidR="00CD56C8" w:rsidRPr="0066418C" w:rsidRDefault="00CD56C8" w:rsidP="00CD56C8">
            <w:pPr>
              <w:jc w:val="center"/>
              <w:rPr>
                <w:rFonts w:eastAsia="Calibri"/>
                <w:sz w:val="22"/>
                <w:szCs w:val="22"/>
                <w:vertAlign w:val="baseline"/>
                <w:lang w:val="sr-Cyrl-CS"/>
              </w:rPr>
            </w:pPr>
            <w:r w:rsidRPr="0066418C">
              <w:rPr>
                <w:rFonts w:eastAsia="Calibri"/>
                <w:sz w:val="22"/>
                <w:szCs w:val="22"/>
                <w:vertAlign w:val="baseline"/>
                <w:lang w:val="sr-Cyrl-CS"/>
              </w:rPr>
              <w:t>М.П.</w:t>
            </w:r>
          </w:p>
        </w:tc>
        <w:tc>
          <w:tcPr>
            <w:tcW w:w="3510" w:type="dxa"/>
          </w:tcPr>
          <w:p w:rsidR="00CD56C8" w:rsidRPr="0066418C" w:rsidRDefault="00CD56C8" w:rsidP="00CD56C8">
            <w:pPr>
              <w:jc w:val="center"/>
              <w:rPr>
                <w:rFonts w:eastAsia="Calibri"/>
                <w:sz w:val="22"/>
                <w:szCs w:val="22"/>
                <w:vertAlign w:val="baseline"/>
                <w:lang w:val="sr-Cyrl-CS"/>
              </w:rPr>
            </w:pPr>
          </w:p>
          <w:p w:rsidR="00CD56C8" w:rsidRPr="0066418C" w:rsidRDefault="00CD56C8" w:rsidP="00CD56C8">
            <w:pPr>
              <w:jc w:val="center"/>
              <w:rPr>
                <w:rFonts w:eastAsia="Calibri"/>
                <w:sz w:val="22"/>
                <w:szCs w:val="22"/>
                <w:vertAlign w:val="baseline"/>
                <w:lang w:val="sr-Cyrl-CS"/>
              </w:rPr>
            </w:pPr>
          </w:p>
          <w:p w:rsidR="00CD56C8" w:rsidRPr="0066418C" w:rsidRDefault="00CD56C8" w:rsidP="00CD56C8">
            <w:pPr>
              <w:jc w:val="center"/>
              <w:rPr>
                <w:rFonts w:eastAsia="Calibri"/>
                <w:sz w:val="22"/>
                <w:szCs w:val="22"/>
                <w:vertAlign w:val="baseline"/>
                <w:lang w:val="sr-Cyrl-CS"/>
              </w:rPr>
            </w:pPr>
            <w:r w:rsidRPr="0066418C">
              <w:rPr>
                <w:rFonts w:eastAsia="Calibri"/>
                <w:sz w:val="22"/>
                <w:szCs w:val="22"/>
                <w:vertAlign w:val="baseline"/>
                <w:lang w:val="sr-Cyrl-CS"/>
              </w:rPr>
              <w:t>________________________</w:t>
            </w:r>
          </w:p>
          <w:p w:rsidR="00CD56C8" w:rsidRPr="0066418C" w:rsidRDefault="00CD56C8" w:rsidP="00CD56C8">
            <w:pPr>
              <w:jc w:val="center"/>
              <w:rPr>
                <w:rFonts w:eastAsia="Calibri"/>
                <w:sz w:val="22"/>
                <w:szCs w:val="22"/>
                <w:vertAlign w:val="baseline"/>
                <w:lang w:val="sr-Cyrl-CS"/>
              </w:rPr>
            </w:pPr>
            <w:r w:rsidRPr="0066418C">
              <w:rPr>
                <w:rFonts w:eastAsia="Calibri"/>
                <w:sz w:val="22"/>
                <w:szCs w:val="22"/>
                <w:vertAlign w:val="baseline"/>
                <w:lang w:val="sr-Cyrl-CS"/>
              </w:rPr>
              <w:t>/ потпис овлашћеног лица/</w:t>
            </w:r>
          </w:p>
        </w:tc>
      </w:tr>
    </w:tbl>
    <w:p w:rsidR="00CD56C8" w:rsidRPr="0066418C" w:rsidRDefault="00CD56C8" w:rsidP="00CD56C8">
      <w:pPr>
        <w:jc w:val="both"/>
        <w:rPr>
          <w:sz w:val="22"/>
          <w:szCs w:val="22"/>
          <w:vertAlign w:val="baseline"/>
          <w:lang w:val="sr-Cyrl-CS"/>
        </w:rPr>
      </w:pPr>
    </w:p>
    <w:p w:rsidR="00CD56C8" w:rsidRPr="0066418C" w:rsidRDefault="00CD56C8" w:rsidP="00CD56C8">
      <w:pPr>
        <w:jc w:val="both"/>
        <w:rPr>
          <w:sz w:val="22"/>
          <w:szCs w:val="22"/>
          <w:vertAlign w:val="baseline"/>
          <w:lang w:val="sr-Cyrl-CS"/>
        </w:rPr>
      </w:pPr>
    </w:p>
    <w:p w:rsidR="00CD56C8" w:rsidRPr="0066418C" w:rsidRDefault="00CD56C8" w:rsidP="00CD56C8">
      <w:pPr>
        <w:jc w:val="both"/>
        <w:rPr>
          <w:sz w:val="22"/>
          <w:szCs w:val="22"/>
          <w:vertAlign w:val="baseline"/>
          <w:lang w:val="sr-Cyrl-CS"/>
        </w:rPr>
      </w:pPr>
    </w:p>
    <w:p w:rsidR="00CD56C8" w:rsidRPr="0066418C" w:rsidRDefault="00CD56C8" w:rsidP="00CD56C8">
      <w:pPr>
        <w:jc w:val="both"/>
        <w:rPr>
          <w:sz w:val="22"/>
          <w:szCs w:val="22"/>
          <w:vertAlign w:val="baseline"/>
          <w:lang w:val="sr-Cyrl-CS"/>
        </w:rPr>
      </w:pPr>
    </w:p>
    <w:p w:rsidR="00CD56C8" w:rsidRPr="0066418C" w:rsidRDefault="00CD56C8" w:rsidP="00CD56C8">
      <w:pPr>
        <w:jc w:val="both"/>
        <w:rPr>
          <w:sz w:val="22"/>
          <w:szCs w:val="22"/>
          <w:vertAlign w:val="baseline"/>
          <w:lang w:val="sr-Cyrl-CS"/>
        </w:rPr>
      </w:pPr>
    </w:p>
    <w:p w:rsidR="00CD56C8" w:rsidRPr="0066418C" w:rsidRDefault="00CD56C8" w:rsidP="00CD56C8">
      <w:pPr>
        <w:jc w:val="both"/>
        <w:rPr>
          <w:sz w:val="22"/>
          <w:szCs w:val="22"/>
          <w:vertAlign w:val="baseline"/>
          <w:lang w:val="sr-Cyrl-CS"/>
        </w:rPr>
      </w:pPr>
    </w:p>
    <w:p w:rsidR="00CD56C8" w:rsidRPr="0066418C" w:rsidRDefault="00CD56C8" w:rsidP="00CD56C8">
      <w:pPr>
        <w:jc w:val="both"/>
        <w:rPr>
          <w:sz w:val="22"/>
          <w:szCs w:val="22"/>
          <w:vertAlign w:val="baseline"/>
          <w:lang w:val="sr-Cyrl-CS"/>
        </w:rPr>
      </w:pPr>
    </w:p>
    <w:p w:rsidR="00CD56C8" w:rsidRPr="0066418C" w:rsidRDefault="00CD56C8" w:rsidP="00CD56C8">
      <w:pPr>
        <w:jc w:val="both"/>
        <w:rPr>
          <w:b/>
          <w:sz w:val="22"/>
          <w:szCs w:val="22"/>
          <w:vertAlign w:val="baseline"/>
          <w:lang w:val="sr-Cyrl-CS"/>
        </w:rPr>
      </w:pPr>
    </w:p>
    <w:p w:rsidR="00CD56C8" w:rsidRPr="0066418C" w:rsidRDefault="00CD56C8" w:rsidP="00CD56C8">
      <w:pPr>
        <w:rPr>
          <w:sz w:val="22"/>
          <w:szCs w:val="22"/>
          <w:vertAlign w:val="baseline"/>
          <w:lang w:val="en-US"/>
        </w:rPr>
      </w:pPr>
    </w:p>
    <w:p w:rsidR="00CD56C8" w:rsidRPr="0066418C" w:rsidRDefault="00CD56C8" w:rsidP="00CD56C8">
      <w:pPr>
        <w:rPr>
          <w:sz w:val="22"/>
          <w:szCs w:val="22"/>
          <w:vertAlign w:val="baseline"/>
          <w:lang w:val="sr-Cyrl-CS"/>
        </w:rPr>
      </w:pPr>
    </w:p>
    <w:p w:rsidR="00CD56C8" w:rsidRPr="0066418C" w:rsidRDefault="00CD56C8" w:rsidP="00CD56C8">
      <w:pPr>
        <w:rPr>
          <w:sz w:val="22"/>
          <w:szCs w:val="22"/>
          <w:vertAlign w:val="baseline"/>
          <w:lang w:val="sr-Cyrl-CS"/>
        </w:rPr>
      </w:pPr>
    </w:p>
    <w:p w:rsidR="00CD56C8" w:rsidRPr="0066418C" w:rsidRDefault="00CD56C8" w:rsidP="00CD56C8">
      <w:pPr>
        <w:rPr>
          <w:sz w:val="22"/>
          <w:szCs w:val="22"/>
          <w:vertAlign w:val="baseline"/>
          <w:lang w:val="sr-Cyrl-CS"/>
        </w:rPr>
      </w:pPr>
    </w:p>
    <w:p w:rsidR="00CD56C8" w:rsidRPr="0066418C" w:rsidRDefault="00CD56C8" w:rsidP="00CD56C8">
      <w:pPr>
        <w:rPr>
          <w:sz w:val="22"/>
          <w:szCs w:val="22"/>
          <w:vertAlign w:val="baseline"/>
          <w:lang w:val="sr-Cyrl-CS"/>
        </w:rPr>
      </w:pPr>
    </w:p>
    <w:p w:rsidR="00CD56C8" w:rsidRPr="0066418C" w:rsidRDefault="00CD56C8" w:rsidP="00CD56C8">
      <w:pPr>
        <w:rPr>
          <w:sz w:val="22"/>
          <w:szCs w:val="22"/>
          <w:vertAlign w:val="baseline"/>
          <w:lang w:val="en-US"/>
        </w:rPr>
      </w:pPr>
    </w:p>
    <w:p w:rsidR="003045AF" w:rsidRPr="0066418C" w:rsidRDefault="003045AF" w:rsidP="00CD56C8">
      <w:pPr>
        <w:rPr>
          <w:sz w:val="22"/>
          <w:szCs w:val="22"/>
          <w:vertAlign w:val="baseline"/>
          <w:lang w:val="en-US"/>
        </w:rPr>
      </w:pPr>
    </w:p>
    <w:p w:rsidR="00CD56C8" w:rsidRPr="0066418C" w:rsidRDefault="00CD56C8" w:rsidP="00CD56C8">
      <w:pPr>
        <w:rPr>
          <w:sz w:val="22"/>
          <w:szCs w:val="22"/>
          <w:vertAlign w:val="baseline"/>
          <w:lang w:val="sr-Cyrl-CS"/>
        </w:rPr>
      </w:pPr>
    </w:p>
    <w:p w:rsidR="00CD56C8" w:rsidRPr="0066418C" w:rsidRDefault="00CD56C8" w:rsidP="00CD56C8">
      <w:pPr>
        <w:rPr>
          <w:sz w:val="22"/>
          <w:szCs w:val="22"/>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tblGrid>
      <w:tr w:rsidR="00CD56C8" w:rsidRPr="00BE5824" w:rsidTr="00CD56C8">
        <w:trPr>
          <w:trHeight w:val="270"/>
        </w:trPr>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CD56C8" w:rsidRPr="00BE5824" w:rsidRDefault="00CD56C8" w:rsidP="00CD56C8">
            <w:pPr>
              <w:jc w:val="center"/>
              <w:rPr>
                <w:b/>
                <w:sz w:val="22"/>
                <w:szCs w:val="22"/>
                <w:vertAlign w:val="baseline"/>
                <w:lang w:val="sr-Cyrl-CS"/>
              </w:rPr>
            </w:pPr>
            <w:r w:rsidRPr="00BE5824">
              <w:rPr>
                <w:b/>
                <w:sz w:val="22"/>
                <w:szCs w:val="22"/>
                <w:vertAlign w:val="baseline"/>
                <w:lang w:val="sr-Cyrl-CS"/>
              </w:rPr>
              <w:lastRenderedPageBreak/>
              <w:t>Образац бр. 3</w:t>
            </w:r>
          </w:p>
        </w:tc>
      </w:tr>
    </w:tbl>
    <w:p w:rsidR="00CD56C8" w:rsidRPr="00BE5824" w:rsidRDefault="00CD56C8" w:rsidP="00CD56C8">
      <w:pPr>
        <w:autoSpaceDE w:val="0"/>
        <w:autoSpaceDN w:val="0"/>
        <w:adjustRightInd w:val="0"/>
        <w:rPr>
          <w:b/>
          <w:bCs/>
          <w:sz w:val="22"/>
          <w:szCs w:val="22"/>
          <w:vertAlign w:val="baseline"/>
          <w:lang w:val="ru-RU"/>
        </w:rPr>
      </w:pPr>
    </w:p>
    <w:p w:rsidR="00CD56C8" w:rsidRPr="00BE5824" w:rsidRDefault="00CD56C8" w:rsidP="00CD56C8">
      <w:pPr>
        <w:autoSpaceDE w:val="0"/>
        <w:autoSpaceDN w:val="0"/>
        <w:adjustRightInd w:val="0"/>
        <w:rPr>
          <w:b/>
          <w:bCs/>
          <w:sz w:val="22"/>
          <w:szCs w:val="22"/>
          <w:vertAlign w:val="baseline"/>
          <w:lang w:val="ru-RU"/>
        </w:rPr>
      </w:pPr>
    </w:p>
    <w:p w:rsidR="00CD56C8" w:rsidRPr="00BE5824" w:rsidRDefault="00CD56C8" w:rsidP="00CD56C8">
      <w:pPr>
        <w:autoSpaceDE w:val="0"/>
        <w:autoSpaceDN w:val="0"/>
        <w:adjustRightInd w:val="0"/>
        <w:rPr>
          <w:b/>
          <w:bCs/>
          <w:sz w:val="22"/>
          <w:szCs w:val="22"/>
          <w:vertAlign w:val="baseline"/>
          <w:lang w:val="ru-RU"/>
        </w:rPr>
      </w:pPr>
    </w:p>
    <w:p w:rsidR="00CD56C8" w:rsidRPr="00BE5824" w:rsidRDefault="00CD56C8" w:rsidP="00CD56C8">
      <w:pPr>
        <w:autoSpaceDE w:val="0"/>
        <w:autoSpaceDN w:val="0"/>
        <w:adjustRightInd w:val="0"/>
        <w:rPr>
          <w:b/>
          <w:bCs/>
          <w:sz w:val="22"/>
          <w:szCs w:val="22"/>
          <w:vertAlign w:val="baseline"/>
          <w:lang w:val="ru-RU"/>
        </w:rPr>
      </w:pPr>
    </w:p>
    <w:p w:rsidR="00CD56C8" w:rsidRPr="00BE5824" w:rsidRDefault="00CD56C8" w:rsidP="00CD56C8">
      <w:pPr>
        <w:autoSpaceDE w:val="0"/>
        <w:autoSpaceDN w:val="0"/>
        <w:adjustRightInd w:val="0"/>
        <w:rPr>
          <w:b/>
          <w:bCs/>
          <w:sz w:val="22"/>
          <w:szCs w:val="22"/>
          <w:vertAlign w:val="baseline"/>
          <w:lang w:val="ru-RU"/>
        </w:rPr>
      </w:pPr>
    </w:p>
    <w:p w:rsidR="00CD56C8" w:rsidRPr="00BE5824" w:rsidRDefault="00CD56C8" w:rsidP="00CD56C8">
      <w:pPr>
        <w:autoSpaceDE w:val="0"/>
        <w:autoSpaceDN w:val="0"/>
        <w:adjustRightInd w:val="0"/>
        <w:jc w:val="center"/>
        <w:rPr>
          <w:b/>
          <w:bCs/>
          <w:sz w:val="22"/>
          <w:szCs w:val="22"/>
          <w:vertAlign w:val="baseline"/>
          <w:lang w:val="ru-RU"/>
        </w:rPr>
      </w:pPr>
      <w:r w:rsidRPr="00BE5824">
        <w:rPr>
          <w:b/>
          <w:bCs/>
          <w:sz w:val="22"/>
          <w:szCs w:val="22"/>
          <w:vertAlign w:val="baseline"/>
          <w:lang w:val="ru-RU"/>
        </w:rPr>
        <w:t>ИЗЈАВА ПОНУЂАЧА О ЛИЦУ ОВЛАШЋЕНОМ ЗА САСТАВЉАЊЕ И</w:t>
      </w:r>
    </w:p>
    <w:p w:rsidR="00CD56C8" w:rsidRPr="00BE5824" w:rsidRDefault="00CD56C8" w:rsidP="00CD56C8">
      <w:pPr>
        <w:autoSpaceDE w:val="0"/>
        <w:autoSpaceDN w:val="0"/>
        <w:adjustRightInd w:val="0"/>
        <w:jc w:val="center"/>
        <w:rPr>
          <w:b/>
          <w:bCs/>
          <w:sz w:val="22"/>
          <w:szCs w:val="22"/>
          <w:vertAlign w:val="baseline"/>
          <w:lang w:val="ru-RU"/>
        </w:rPr>
      </w:pPr>
      <w:r w:rsidRPr="00BE5824">
        <w:rPr>
          <w:b/>
          <w:bCs/>
          <w:sz w:val="22"/>
          <w:szCs w:val="22"/>
          <w:vertAlign w:val="baseline"/>
          <w:lang w:val="ru-RU"/>
        </w:rPr>
        <w:t>ПОТПИСИВАЊЕ ПОНУДЕ</w:t>
      </w:r>
    </w:p>
    <w:p w:rsidR="00CD56C8" w:rsidRPr="00BE5824" w:rsidRDefault="00CD56C8" w:rsidP="00CD56C8">
      <w:pPr>
        <w:autoSpaceDE w:val="0"/>
        <w:autoSpaceDN w:val="0"/>
        <w:adjustRightInd w:val="0"/>
        <w:jc w:val="center"/>
        <w:rPr>
          <w:b/>
          <w:bCs/>
          <w:sz w:val="22"/>
          <w:szCs w:val="22"/>
          <w:vertAlign w:val="baseline"/>
          <w:lang w:val="sr-Cyrl-CS"/>
        </w:rPr>
      </w:pPr>
    </w:p>
    <w:p w:rsidR="00CD56C8" w:rsidRPr="00BE5824" w:rsidRDefault="00CD56C8" w:rsidP="00CD56C8">
      <w:pPr>
        <w:autoSpaceDE w:val="0"/>
        <w:autoSpaceDN w:val="0"/>
        <w:adjustRightInd w:val="0"/>
        <w:jc w:val="center"/>
        <w:rPr>
          <w:b/>
          <w:bCs/>
          <w:sz w:val="22"/>
          <w:szCs w:val="22"/>
          <w:vertAlign w:val="baseline"/>
          <w:lang w:val="sr-Cyrl-CS"/>
        </w:rPr>
      </w:pPr>
    </w:p>
    <w:p w:rsidR="00CD56C8" w:rsidRPr="00BE5824" w:rsidRDefault="00CD56C8" w:rsidP="00CD56C8">
      <w:pPr>
        <w:autoSpaceDE w:val="0"/>
        <w:autoSpaceDN w:val="0"/>
        <w:adjustRightInd w:val="0"/>
        <w:jc w:val="center"/>
        <w:rPr>
          <w:b/>
          <w:bCs/>
          <w:sz w:val="22"/>
          <w:szCs w:val="22"/>
          <w:vertAlign w:val="baseline"/>
          <w:lang w:val="sr-Cyrl-CS"/>
        </w:rPr>
      </w:pPr>
    </w:p>
    <w:p w:rsidR="00CD56C8" w:rsidRPr="00BE5824" w:rsidRDefault="00CD56C8" w:rsidP="00CD56C8">
      <w:pPr>
        <w:autoSpaceDE w:val="0"/>
        <w:autoSpaceDN w:val="0"/>
        <w:adjustRightInd w:val="0"/>
        <w:jc w:val="center"/>
        <w:rPr>
          <w:b/>
          <w:bCs/>
          <w:sz w:val="22"/>
          <w:szCs w:val="22"/>
          <w:vertAlign w:val="baseline"/>
          <w:lang w:val="sr-Cyrl-CS"/>
        </w:rPr>
      </w:pPr>
    </w:p>
    <w:p w:rsidR="00CD56C8" w:rsidRPr="00BE5824" w:rsidRDefault="00CD56C8" w:rsidP="00CD56C8">
      <w:pPr>
        <w:autoSpaceDE w:val="0"/>
        <w:autoSpaceDN w:val="0"/>
        <w:adjustRightInd w:val="0"/>
        <w:jc w:val="center"/>
        <w:rPr>
          <w:b/>
          <w:bCs/>
          <w:sz w:val="22"/>
          <w:szCs w:val="22"/>
          <w:vertAlign w:val="baseline"/>
          <w:lang w:val="sr-Cyrl-CS"/>
        </w:rPr>
      </w:pPr>
    </w:p>
    <w:p w:rsidR="00CD56C8" w:rsidRPr="00BE5824" w:rsidRDefault="00CD56C8" w:rsidP="00CD56C8">
      <w:pPr>
        <w:autoSpaceDE w:val="0"/>
        <w:autoSpaceDN w:val="0"/>
        <w:adjustRightInd w:val="0"/>
        <w:ind w:left="2127" w:right="1973"/>
        <w:rPr>
          <w:sz w:val="22"/>
          <w:szCs w:val="22"/>
          <w:vertAlign w:val="baseline"/>
          <w:lang w:val="ru-RU"/>
        </w:rPr>
      </w:pPr>
      <w:r w:rsidRPr="00BE5824">
        <w:rPr>
          <w:b/>
          <w:sz w:val="22"/>
          <w:szCs w:val="22"/>
          <w:vertAlign w:val="baseline"/>
          <w:lang w:val="ru-RU"/>
        </w:rPr>
        <w:t>1.</w:t>
      </w:r>
      <w:r w:rsidRPr="00BE5824">
        <w:rPr>
          <w:sz w:val="22"/>
          <w:szCs w:val="22"/>
          <w:vertAlign w:val="baseline"/>
          <w:lang w:val="ru-RU"/>
        </w:rPr>
        <w:t xml:space="preserve"> КОЈИ НАСТУПА САМОСТАЛНО</w:t>
      </w:r>
    </w:p>
    <w:p w:rsidR="00CD56C8" w:rsidRPr="00BE5824" w:rsidRDefault="00CD56C8" w:rsidP="00CD56C8">
      <w:pPr>
        <w:autoSpaceDE w:val="0"/>
        <w:autoSpaceDN w:val="0"/>
        <w:adjustRightInd w:val="0"/>
        <w:ind w:left="2127" w:right="1973"/>
        <w:rPr>
          <w:sz w:val="22"/>
          <w:szCs w:val="22"/>
          <w:vertAlign w:val="baseline"/>
          <w:lang w:val="ru-RU"/>
        </w:rPr>
      </w:pPr>
      <w:r w:rsidRPr="00BE5824">
        <w:rPr>
          <w:b/>
          <w:sz w:val="22"/>
          <w:szCs w:val="22"/>
          <w:vertAlign w:val="baseline"/>
          <w:lang w:val="ru-RU"/>
        </w:rPr>
        <w:t>2.</w:t>
      </w:r>
      <w:r w:rsidRPr="00BE5824">
        <w:rPr>
          <w:sz w:val="22"/>
          <w:szCs w:val="22"/>
          <w:vertAlign w:val="baseline"/>
          <w:lang w:val="ru-RU"/>
        </w:rPr>
        <w:t xml:space="preserve"> КОЈИ НАСТУПА СА ПОДИЗВОЂАЧИМА</w:t>
      </w:r>
    </w:p>
    <w:p w:rsidR="00CD56C8" w:rsidRPr="00BE5824" w:rsidRDefault="00CD56C8" w:rsidP="00CD56C8">
      <w:pPr>
        <w:autoSpaceDE w:val="0"/>
        <w:autoSpaceDN w:val="0"/>
        <w:adjustRightInd w:val="0"/>
        <w:ind w:left="2127" w:right="1973"/>
        <w:rPr>
          <w:sz w:val="22"/>
          <w:szCs w:val="22"/>
          <w:vertAlign w:val="baseline"/>
          <w:lang w:val="ru-RU"/>
        </w:rPr>
      </w:pPr>
      <w:r w:rsidRPr="00BE5824">
        <w:rPr>
          <w:b/>
          <w:sz w:val="22"/>
          <w:szCs w:val="22"/>
          <w:vertAlign w:val="baseline"/>
          <w:lang w:val="ru-RU"/>
        </w:rPr>
        <w:t>3.</w:t>
      </w:r>
      <w:r w:rsidRPr="00BE5824">
        <w:rPr>
          <w:sz w:val="22"/>
          <w:szCs w:val="22"/>
          <w:vertAlign w:val="baseline"/>
          <w:lang w:val="ru-RU"/>
        </w:rPr>
        <w:t xml:space="preserve"> ОВЛАШЋЕНОГ ЧЛАНА ГРУПЕ ПОНУЂАЧА</w:t>
      </w:r>
    </w:p>
    <w:p w:rsidR="00CD56C8" w:rsidRPr="00BE5824" w:rsidRDefault="00CD56C8" w:rsidP="00CD56C8">
      <w:pPr>
        <w:autoSpaceDE w:val="0"/>
        <w:autoSpaceDN w:val="0"/>
        <w:adjustRightInd w:val="0"/>
        <w:ind w:left="2127" w:right="2824"/>
        <w:jc w:val="center"/>
        <w:rPr>
          <w:sz w:val="22"/>
          <w:szCs w:val="22"/>
          <w:vertAlign w:val="baseline"/>
          <w:lang w:val="ru-RU"/>
        </w:rPr>
      </w:pPr>
      <w:r w:rsidRPr="00BE5824">
        <w:rPr>
          <w:sz w:val="22"/>
          <w:szCs w:val="22"/>
          <w:vertAlign w:val="baseline"/>
          <w:lang w:val="ru-RU"/>
        </w:rPr>
        <w:t>(заокружити)</w:t>
      </w:r>
    </w:p>
    <w:p w:rsidR="00CD56C8" w:rsidRPr="00BE5824" w:rsidRDefault="00CD56C8" w:rsidP="00CD56C8">
      <w:pPr>
        <w:autoSpaceDE w:val="0"/>
        <w:autoSpaceDN w:val="0"/>
        <w:adjustRightInd w:val="0"/>
        <w:jc w:val="center"/>
        <w:rPr>
          <w:sz w:val="22"/>
          <w:szCs w:val="22"/>
          <w:vertAlign w:val="baseline"/>
          <w:lang w:val="ru-RU"/>
        </w:rPr>
      </w:pPr>
    </w:p>
    <w:p w:rsidR="00CD56C8" w:rsidRPr="00BE5824" w:rsidRDefault="00CD56C8" w:rsidP="00CD56C8">
      <w:pPr>
        <w:autoSpaceDE w:val="0"/>
        <w:autoSpaceDN w:val="0"/>
        <w:adjustRightInd w:val="0"/>
        <w:jc w:val="center"/>
        <w:rPr>
          <w:sz w:val="22"/>
          <w:szCs w:val="22"/>
          <w:vertAlign w:val="baseline"/>
          <w:lang w:val="ru-RU"/>
        </w:rPr>
      </w:pPr>
    </w:p>
    <w:p w:rsidR="00CD56C8" w:rsidRPr="00BE5824" w:rsidRDefault="00CD56C8" w:rsidP="00CD56C8">
      <w:pPr>
        <w:autoSpaceDE w:val="0"/>
        <w:autoSpaceDN w:val="0"/>
        <w:adjustRightInd w:val="0"/>
        <w:jc w:val="center"/>
        <w:rPr>
          <w:sz w:val="22"/>
          <w:szCs w:val="22"/>
          <w:vertAlign w:val="baseline"/>
          <w:lang w:val="ru-RU"/>
        </w:rPr>
      </w:pPr>
    </w:p>
    <w:p w:rsidR="00CD56C8" w:rsidRPr="00BE5824" w:rsidRDefault="00CD56C8" w:rsidP="00CD56C8">
      <w:pPr>
        <w:autoSpaceDE w:val="0"/>
        <w:autoSpaceDN w:val="0"/>
        <w:adjustRightInd w:val="0"/>
        <w:jc w:val="center"/>
        <w:rPr>
          <w:sz w:val="22"/>
          <w:szCs w:val="22"/>
          <w:vertAlign w:val="baseline"/>
          <w:lang w:val="sr-Cyrl-CS"/>
        </w:rPr>
      </w:pPr>
    </w:p>
    <w:p w:rsidR="00CD56C8" w:rsidRPr="00BE5824" w:rsidRDefault="00CD56C8" w:rsidP="00CD56C8">
      <w:pPr>
        <w:autoSpaceDE w:val="0"/>
        <w:autoSpaceDN w:val="0"/>
        <w:adjustRightInd w:val="0"/>
        <w:jc w:val="center"/>
        <w:rPr>
          <w:sz w:val="22"/>
          <w:szCs w:val="22"/>
          <w:vertAlign w:val="baseline"/>
          <w:lang w:val="sr-Cyrl-CS"/>
        </w:rPr>
      </w:pPr>
    </w:p>
    <w:p w:rsidR="00CD56C8" w:rsidRPr="00B347B0" w:rsidRDefault="00CD56C8" w:rsidP="00B347B0">
      <w:pPr>
        <w:autoSpaceDE w:val="0"/>
        <w:autoSpaceDN w:val="0"/>
        <w:adjustRightInd w:val="0"/>
        <w:ind w:firstLine="567"/>
        <w:jc w:val="both"/>
        <w:rPr>
          <w:b/>
          <w:bCs/>
          <w:noProof/>
          <w:sz w:val="22"/>
          <w:szCs w:val="22"/>
          <w:vertAlign w:val="baseline"/>
          <w:lang w:val="en-US" w:eastAsia="sr-Latn-CS"/>
        </w:rPr>
      </w:pPr>
      <w:r w:rsidRPr="00BE5824">
        <w:rPr>
          <w:sz w:val="22"/>
          <w:szCs w:val="22"/>
          <w:vertAlign w:val="baseline"/>
          <w:lang w:val="sr-Cyrl-CS"/>
        </w:rPr>
        <w:tab/>
        <w:t xml:space="preserve">Под пуном моралном, материјалном и кривичном одговорношћу, изјављујем да је понуду за </w:t>
      </w:r>
      <w:r w:rsidR="004C67F8" w:rsidRPr="00BE5824">
        <w:rPr>
          <w:b/>
          <w:noProof/>
          <w:sz w:val="22"/>
          <w:szCs w:val="22"/>
          <w:vertAlign w:val="baseline"/>
          <w:lang w:val="sr-Cyrl-CS"/>
        </w:rPr>
        <w:t xml:space="preserve"> </w:t>
      </w:r>
      <w:r w:rsidR="00711C6A">
        <w:rPr>
          <w:bCs/>
          <w:noProof/>
          <w:sz w:val="22"/>
          <w:szCs w:val="22"/>
          <w:vertAlign w:val="baseline"/>
          <w:lang w:eastAsia="sr-Latn-CS"/>
        </w:rPr>
        <w:t xml:space="preserve">ЈН бр. </w:t>
      </w:r>
      <w:r w:rsidR="00711C6A" w:rsidRPr="00B347B0">
        <w:rPr>
          <w:b/>
          <w:bCs/>
          <w:noProof/>
          <w:sz w:val="22"/>
          <w:szCs w:val="22"/>
          <w:vertAlign w:val="baseline"/>
          <w:lang w:eastAsia="sr-Latn-CS"/>
        </w:rPr>
        <w:t>17</w:t>
      </w:r>
      <w:r w:rsidR="00385F7C" w:rsidRPr="00B347B0">
        <w:rPr>
          <w:b/>
          <w:bCs/>
          <w:noProof/>
          <w:sz w:val="22"/>
          <w:szCs w:val="22"/>
          <w:vertAlign w:val="baseline"/>
          <w:lang w:val="en-US" w:eastAsia="sr-Latn-CS"/>
        </w:rPr>
        <w:t>/15</w:t>
      </w:r>
      <w:r w:rsidR="00385F7C">
        <w:rPr>
          <w:bCs/>
          <w:noProof/>
          <w:sz w:val="22"/>
          <w:szCs w:val="22"/>
          <w:vertAlign w:val="baseline"/>
          <w:lang w:val="en-US" w:eastAsia="sr-Latn-CS"/>
        </w:rPr>
        <w:t xml:space="preserve"> </w:t>
      </w:r>
      <w:r w:rsidR="00385F7C">
        <w:rPr>
          <w:b/>
          <w:noProof/>
          <w:sz w:val="22"/>
          <w:szCs w:val="22"/>
          <w:vertAlign w:val="baseline"/>
          <w:lang w:val="sr-Cyrl-CS"/>
        </w:rPr>
        <w:t>Н</w:t>
      </w:r>
      <w:r w:rsidR="00385F7C" w:rsidRPr="00E72923">
        <w:rPr>
          <w:b/>
          <w:noProof/>
          <w:sz w:val="22"/>
          <w:szCs w:val="22"/>
          <w:vertAlign w:val="baseline"/>
          <w:lang w:val="sr-Cyrl-CS"/>
        </w:rPr>
        <w:t xml:space="preserve">абавка  </w:t>
      </w:r>
      <w:r w:rsidR="00385F7C">
        <w:rPr>
          <w:b/>
          <w:noProof/>
          <w:sz w:val="22"/>
          <w:szCs w:val="22"/>
          <w:vertAlign w:val="baseline"/>
          <w:lang w:val="sr-Cyrl-CS"/>
        </w:rPr>
        <w:t>и уградња</w:t>
      </w:r>
      <w:r w:rsidR="00385F7C" w:rsidRPr="00E72923">
        <w:rPr>
          <w:b/>
          <w:noProof/>
          <w:sz w:val="22"/>
          <w:szCs w:val="22"/>
          <w:vertAlign w:val="baseline"/>
          <w:lang w:val="sr-Cyrl-CS"/>
        </w:rPr>
        <w:t xml:space="preserve"> </w:t>
      </w:r>
      <w:r w:rsidR="00385F7C">
        <w:rPr>
          <w:b/>
          <w:noProof/>
          <w:sz w:val="22"/>
          <w:szCs w:val="22"/>
          <w:vertAlign w:val="baseline"/>
        </w:rPr>
        <w:t>лифтова</w:t>
      </w:r>
      <w:r w:rsidR="00385F7C" w:rsidRPr="00E72923">
        <w:rPr>
          <w:b/>
          <w:noProof/>
          <w:sz w:val="22"/>
          <w:szCs w:val="22"/>
          <w:vertAlign w:val="baseline"/>
          <w:lang w:val="sr-Cyrl-CS"/>
        </w:rPr>
        <w:t>,</w:t>
      </w:r>
      <w:r w:rsidR="00385F7C">
        <w:rPr>
          <w:noProof/>
          <w:sz w:val="22"/>
          <w:szCs w:val="22"/>
          <w:vertAlign w:val="baseline"/>
          <w:lang w:val="ru-RU"/>
        </w:rPr>
        <w:t xml:space="preserve"> </w:t>
      </w:r>
      <w:r w:rsidR="00385F7C" w:rsidRPr="00864A05">
        <w:rPr>
          <w:b/>
          <w:noProof/>
          <w:sz w:val="22"/>
          <w:szCs w:val="22"/>
          <w:vertAlign w:val="baseline"/>
          <w:lang w:val="ru-RU"/>
        </w:rPr>
        <w:t>Партија 1</w:t>
      </w:r>
      <w:r w:rsidR="00385F7C">
        <w:rPr>
          <w:noProof/>
          <w:sz w:val="22"/>
          <w:szCs w:val="22"/>
          <w:vertAlign w:val="baseline"/>
          <w:lang w:val="ru-RU"/>
        </w:rPr>
        <w:t xml:space="preserve"> - </w:t>
      </w:r>
      <w:r w:rsidR="00385F7C" w:rsidRPr="00F36D89">
        <w:rPr>
          <w:rFonts w:ascii="Arial" w:hAnsi="Arial" w:cs="Arial"/>
          <w:b/>
          <w:sz w:val="20"/>
          <w:szCs w:val="20"/>
          <w:vertAlign w:val="baseline"/>
          <w:lang w:val="ru-RU"/>
        </w:rPr>
        <w:t xml:space="preserve">ЛИФТ А – </w:t>
      </w:r>
      <w:proofErr w:type="gramStart"/>
      <w:r w:rsidR="00385F7C" w:rsidRPr="00F36D89">
        <w:rPr>
          <w:rFonts w:ascii="Arial" w:hAnsi="Arial" w:cs="Arial"/>
          <w:b/>
          <w:sz w:val="20"/>
          <w:szCs w:val="20"/>
          <w:vertAlign w:val="baseline"/>
          <w:lang w:val="ru-RU"/>
        </w:rPr>
        <w:t>ЛЕВИ  ВИЛА</w:t>
      </w:r>
      <w:proofErr w:type="gramEnd"/>
      <w:r w:rsidR="00385F7C" w:rsidRPr="00F36D89">
        <w:rPr>
          <w:rFonts w:ascii="Arial" w:hAnsi="Arial" w:cs="Arial"/>
          <w:b/>
          <w:sz w:val="20"/>
          <w:szCs w:val="20"/>
          <w:vertAlign w:val="baseline"/>
          <w:lang w:val="ru-RU"/>
        </w:rPr>
        <w:t xml:space="preserve"> „БОСНА“</w:t>
      </w:r>
      <w:r w:rsidRPr="00BE5824">
        <w:rPr>
          <w:sz w:val="22"/>
          <w:szCs w:val="22"/>
          <w:vertAlign w:val="baseline"/>
          <w:lang w:val="sr-Cyrl-CS"/>
        </w:rPr>
        <w:t>, саставио и потписао</w:t>
      </w:r>
    </w:p>
    <w:p w:rsidR="00CD56C8" w:rsidRPr="00BE5824" w:rsidRDefault="00CD56C8" w:rsidP="00CD56C8">
      <w:pPr>
        <w:autoSpaceDE w:val="0"/>
        <w:autoSpaceDN w:val="0"/>
        <w:adjustRightInd w:val="0"/>
        <w:jc w:val="both"/>
        <w:rPr>
          <w:b/>
          <w:color w:val="FF0000"/>
          <w:sz w:val="22"/>
          <w:szCs w:val="22"/>
          <w:vertAlign w:val="baseline"/>
          <w:lang w:val="sr-Cyrl-CS"/>
        </w:rPr>
      </w:pPr>
    </w:p>
    <w:p w:rsidR="00CD56C8" w:rsidRPr="00BE5824" w:rsidRDefault="00CD56C8" w:rsidP="00CD56C8">
      <w:pPr>
        <w:autoSpaceDE w:val="0"/>
        <w:autoSpaceDN w:val="0"/>
        <w:adjustRightInd w:val="0"/>
        <w:jc w:val="both"/>
        <w:rPr>
          <w:color w:val="FF0000"/>
          <w:sz w:val="22"/>
          <w:szCs w:val="22"/>
          <w:vertAlign w:val="baseline"/>
          <w:lang w:val="sr-Cyrl-CS"/>
        </w:rPr>
      </w:pPr>
    </w:p>
    <w:p w:rsidR="00CD56C8" w:rsidRPr="00BE5824" w:rsidRDefault="00CD56C8" w:rsidP="00CD56C8">
      <w:pPr>
        <w:autoSpaceDE w:val="0"/>
        <w:autoSpaceDN w:val="0"/>
        <w:adjustRightInd w:val="0"/>
        <w:rPr>
          <w:sz w:val="22"/>
          <w:szCs w:val="22"/>
          <w:vertAlign w:val="baseline"/>
          <w:lang w:val="ru-RU"/>
        </w:rPr>
      </w:pPr>
      <w:r w:rsidRPr="00BE5824">
        <w:rPr>
          <w:sz w:val="22"/>
          <w:szCs w:val="22"/>
          <w:vertAlign w:val="baseline"/>
          <w:lang w:val="ru-RU"/>
        </w:rPr>
        <w:t>_______________________________________________________________________</w:t>
      </w:r>
    </w:p>
    <w:p w:rsidR="00CD56C8" w:rsidRPr="00BE5824" w:rsidRDefault="00CD56C8" w:rsidP="00CD56C8">
      <w:pPr>
        <w:autoSpaceDE w:val="0"/>
        <w:autoSpaceDN w:val="0"/>
        <w:adjustRightInd w:val="0"/>
        <w:rPr>
          <w:i/>
          <w:iCs/>
          <w:sz w:val="22"/>
          <w:szCs w:val="22"/>
          <w:vertAlign w:val="baseline"/>
          <w:lang w:val="ru-RU"/>
        </w:rPr>
      </w:pPr>
      <w:r w:rsidRPr="00BE5824">
        <w:rPr>
          <w:i/>
          <w:iCs/>
          <w:sz w:val="22"/>
          <w:szCs w:val="22"/>
          <w:vertAlign w:val="baseline"/>
          <w:lang w:val="ru-RU"/>
        </w:rPr>
        <w:t>(име, презиме и звање лица овлашћеног за састављање и потпиусивање понуде)</w:t>
      </w:r>
    </w:p>
    <w:p w:rsidR="00CD56C8" w:rsidRPr="00BE5824" w:rsidRDefault="00CD56C8" w:rsidP="00CD56C8">
      <w:pPr>
        <w:autoSpaceDE w:val="0"/>
        <w:autoSpaceDN w:val="0"/>
        <w:adjustRightInd w:val="0"/>
        <w:rPr>
          <w:sz w:val="22"/>
          <w:szCs w:val="22"/>
          <w:vertAlign w:val="baseline"/>
          <w:lang w:val="ru-RU"/>
        </w:rPr>
      </w:pPr>
    </w:p>
    <w:p w:rsidR="00CD56C8" w:rsidRPr="00BE5824" w:rsidRDefault="00CD56C8" w:rsidP="00CD56C8">
      <w:pPr>
        <w:autoSpaceDE w:val="0"/>
        <w:autoSpaceDN w:val="0"/>
        <w:adjustRightInd w:val="0"/>
        <w:rPr>
          <w:sz w:val="22"/>
          <w:szCs w:val="22"/>
          <w:vertAlign w:val="baseline"/>
          <w:lang w:val="ru-RU"/>
        </w:rPr>
      </w:pPr>
    </w:p>
    <w:p w:rsidR="00CD56C8" w:rsidRPr="00BE5824" w:rsidRDefault="00CD56C8" w:rsidP="00CD56C8">
      <w:pPr>
        <w:autoSpaceDE w:val="0"/>
        <w:autoSpaceDN w:val="0"/>
        <w:adjustRightInd w:val="0"/>
        <w:rPr>
          <w:sz w:val="22"/>
          <w:szCs w:val="22"/>
          <w:vertAlign w:val="baseline"/>
          <w:lang w:val="ru-RU"/>
        </w:rPr>
      </w:pPr>
    </w:p>
    <w:p w:rsidR="00CD56C8" w:rsidRPr="00BE5824" w:rsidRDefault="00CD56C8" w:rsidP="00CD56C8">
      <w:pPr>
        <w:autoSpaceDE w:val="0"/>
        <w:autoSpaceDN w:val="0"/>
        <w:adjustRightInd w:val="0"/>
        <w:rPr>
          <w:sz w:val="22"/>
          <w:szCs w:val="22"/>
          <w:vertAlign w:val="baseline"/>
          <w:lang w:val="ru-RU"/>
        </w:rPr>
      </w:pPr>
      <w:r w:rsidRPr="00BE5824">
        <w:rPr>
          <w:sz w:val="22"/>
          <w:szCs w:val="22"/>
          <w:vertAlign w:val="baseline"/>
          <w:lang w:val="ru-RU"/>
        </w:rPr>
        <w:t>у име и за рачун понуђача   __________________________________________________</w:t>
      </w:r>
    </w:p>
    <w:p w:rsidR="00CD56C8" w:rsidRPr="00BE5824" w:rsidRDefault="00CD56C8" w:rsidP="00CD56C8">
      <w:pPr>
        <w:autoSpaceDE w:val="0"/>
        <w:autoSpaceDN w:val="0"/>
        <w:adjustRightInd w:val="0"/>
        <w:rPr>
          <w:sz w:val="22"/>
          <w:szCs w:val="22"/>
          <w:vertAlign w:val="baseline"/>
          <w:lang w:val="ru-RU"/>
        </w:rPr>
      </w:pPr>
    </w:p>
    <w:p w:rsidR="00CD56C8" w:rsidRPr="00BE5824" w:rsidRDefault="00CD56C8" w:rsidP="00CD56C8">
      <w:pPr>
        <w:autoSpaceDE w:val="0"/>
        <w:autoSpaceDN w:val="0"/>
        <w:adjustRightInd w:val="0"/>
        <w:rPr>
          <w:sz w:val="22"/>
          <w:szCs w:val="22"/>
          <w:vertAlign w:val="baseline"/>
          <w:lang w:val="ru-RU"/>
        </w:rPr>
      </w:pPr>
    </w:p>
    <w:p w:rsidR="00CD56C8" w:rsidRPr="00BE5824" w:rsidRDefault="00CD56C8" w:rsidP="00CD56C8">
      <w:pPr>
        <w:autoSpaceDE w:val="0"/>
        <w:autoSpaceDN w:val="0"/>
        <w:adjustRightInd w:val="0"/>
        <w:rPr>
          <w:sz w:val="22"/>
          <w:szCs w:val="22"/>
          <w:vertAlign w:val="baseline"/>
          <w:lang w:val="ru-RU"/>
        </w:rPr>
      </w:pPr>
    </w:p>
    <w:p w:rsidR="00CD56C8" w:rsidRPr="00BE5824" w:rsidRDefault="00CD56C8" w:rsidP="00CD56C8">
      <w:pPr>
        <w:autoSpaceDE w:val="0"/>
        <w:autoSpaceDN w:val="0"/>
        <w:adjustRightInd w:val="0"/>
        <w:rPr>
          <w:sz w:val="22"/>
          <w:szCs w:val="22"/>
          <w:vertAlign w:val="baseline"/>
          <w:lang w:val="ru-RU"/>
        </w:rPr>
      </w:pPr>
    </w:p>
    <w:p w:rsidR="00CD56C8" w:rsidRPr="00BE5824" w:rsidRDefault="00CD56C8" w:rsidP="00CD56C8">
      <w:pPr>
        <w:autoSpaceDE w:val="0"/>
        <w:autoSpaceDN w:val="0"/>
        <w:adjustRightInd w:val="0"/>
        <w:rPr>
          <w:sz w:val="22"/>
          <w:szCs w:val="22"/>
          <w:vertAlign w:val="baseline"/>
          <w:lang w:val="ru-RU"/>
        </w:rPr>
      </w:pPr>
    </w:p>
    <w:p w:rsidR="00CD56C8" w:rsidRPr="00BE5824" w:rsidRDefault="00CD56C8" w:rsidP="00CD56C8">
      <w:pPr>
        <w:autoSpaceDE w:val="0"/>
        <w:autoSpaceDN w:val="0"/>
        <w:adjustRightInd w:val="0"/>
        <w:rPr>
          <w:sz w:val="22"/>
          <w:szCs w:val="22"/>
          <w:vertAlign w:val="baseline"/>
          <w:lang w:val="ru-RU"/>
        </w:rPr>
      </w:pPr>
    </w:p>
    <w:p w:rsidR="00CD56C8" w:rsidRPr="00BE5824" w:rsidRDefault="00CD56C8" w:rsidP="00CD56C8">
      <w:pPr>
        <w:autoSpaceDE w:val="0"/>
        <w:autoSpaceDN w:val="0"/>
        <w:adjustRightInd w:val="0"/>
        <w:rPr>
          <w:sz w:val="22"/>
          <w:szCs w:val="22"/>
          <w:vertAlign w:val="baseline"/>
          <w:lang w:val="ru-RU"/>
        </w:rPr>
      </w:pPr>
    </w:p>
    <w:p w:rsidR="00CD56C8" w:rsidRPr="00BE5824" w:rsidRDefault="00CD56C8" w:rsidP="00CD56C8">
      <w:pPr>
        <w:autoSpaceDE w:val="0"/>
        <w:autoSpaceDN w:val="0"/>
        <w:adjustRightInd w:val="0"/>
        <w:rPr>
          <w:sz w:val="22"/>
          <w:szCs w:val="22"/>
          <w:vertAlign w:val="baseline"/>
          <w:lang w:val="ru-RU"/>
        </w:rPr>
      </w:pPr>
    </w:p>
    <w:tbl>
      <w:tblPr>
        <w:tblW w:w="0" w:type="auto"/>
        <w:tblLook w:val="04A0"/>
      </w:tblPr>
      <w:tblGrid>
        <w:gridCol w:w="3430"/>
        <w:gridCol w:w="1705"/>
        <w:gridCol w:w="4169"/>
      </w:tblGrid>
      <w:tr w:rsidR="00CD56C8" w:rsidRPr="00BE5824" w:rsidTr="00CD56C8">
        <w:trPr>
          <w:trHeight w:val="1321"/>
        </w:trPr>
        <w:tc>
          <w:tcPr>
            <w:tcW w:w="3430" w:type="dxa"/>
          </w:tcPr>
          <w:p w:rsidR="00CD56C8" w:rsidRPr="00BE5824" w:rsidRDefault="00CD56C8" w:rsidP="00CD56C8">
            <w:pPr>
              <w:jc w:val="center"/>
              <w:rPr>
                <w:rFonts w:eastAsia="Calibri"/>
                <w:sz w:val="22"/>
                <w:szCs w:val="22"/>
                <w:vertAlign w:val="baseline"/>
                <w:lang w:val="sr-Cyrl-CS"/>
              </w:rPr>
            </w:pPr>
          </w:p>
          <w:p w:rsidR="00CD56C8" w:rsidRPr="00BE5824" w:rsidRDefault="00CD56C8" w:rsidP="00CD56C8">
            <w:pPr>
              <w:jc w:val="center"/>
              <w:rPr>
                <w:rFonts w:eastAsia="Calibri"/>
                <w:sz w:val="22"/>
                <w:szCs w:val="22"/>
                <w:vertAlign w:val="baseline"/>
                <w:lang w:val="sr-Cyrl-CS"/>
              </w:rPr>
            </w:pPr>
          </w:p>
          <w:p w:rsidR="00CD56C8" w:rsidRPr="00BE5824" w:rsidRDefault="00CD56C8" w:rsidP="00CD56C8">
            <w:pPr>
              <w:jc w:val="center"/>
              <w:rPr>
                <w:rFonts w:eastAsia="Calibri"/>
                <w:sz w:val="22"/>
                <w:szCs w:val="22"/>
                <w:vertAlign w:val="baseline"/>
                <w:lang w:val="sr-Cyrl-CS"/>
              </w:rPr>
            </w:pPr>
            <w:r w:rsidRPr="00BE5824">
              <w:rPr>
                <w:rFonts w:eastAsia="Calibri"/>
                <w:sz w:val="22"/>
                <w:szCs w:val="22"/>
                <w:vertAlign w:val="baseline"/>
                <w:lang w:val="sr-Cyrl-CS"/>
              </w:rPr>
              <w:t>Датум: _________________</w:t>
            </w:r>
          </w:p>
        </w:tc>
        <w:tc>
          <w:tcPr>
            <w:tcW w:w="1705" w:type="dxa"/>
          </w:tcPr>
          <w:p w:rsidR="00CD56C8" w:rsidRPr="00BE5824" w:rsidRDefault="00CD56C8" w:rsidP="00CD56C8">
            <w:pPr>
              <w:jc w:val="center"/>
              <w:rPr>
                <w:rFonts w:eastAsia="Calibri"/>
                <w:sz w:val="22"/>
                <w:szCs w:val="22"/>
                <w:vertAlign w:val="baseline"/>
                <w:lang w:val="sr-Cyrl-CS"/>
              </w:rPr>
            </w:pPr>
          </w:p>
          <w:p w:rsidR="00CD56C8" w:rsidRPr="00BE5824" w:rsidRDefault="00CD56C8" w:rsidP="00CD56C8">
            <w:pPr>
              <w:jc w:val="center"/>
              <w:rPr>
                <w:rFonts w:eastAsia="Calibri"/>
                <w:sz w:val="22"/>
                <w:szCs w:val="22"/>
                <w:vertAlign w:val="baseline"/>
                <w:lang w:val="sr-Cyrl-CS"/>
              </w:rPr>
            </w:pPr>
          </w:p>
          <w:p w:rsidR="00CD56C8" w:rsidRPr="00BE5824" w:rsidRDefault="00CD56C8" w:rsidP="00CD56C8">
            <w:pPr>
              <w:jc w:val="center"/>
              <w:rPr>
                <w:rFonts w:eastAsia="Calibri"/>
                <w:sz w:val="22"/>
                <w:szCs w:val="22"/>
                <w:vertAlign w:val="baseline"/>
                <w:lang w:val="sr-Cyrl-CS"/>
              </w:rPr>
            </w:pPr>
            <w:r w:rsidRPr="00BE5824">
              <w:rPr>
                <w:rFonts w:eastAsia="Calibri"/>
                <w:sz w:val="22"/>
                <w:szCs w:val="22"/>
                <w:vertAlign w:val="baseline"/>
                <w:lang w:val="sr-Cyrl-CS"/>
              </w:rPr>
              <w:t>М.П.</w:t>
            </w:r>
          </w:p>
        </w:tc>
        <w:tc>
          <w:tcPr>
            <w:tcW w:w="4169" w:type="dxa"/>
          </w:tcPr>
          <w:p w:rsidR="00CD56C8" w:rsidRPr="00BE5824" w:rsidRDefault="00CD56C8" w:rsidP="00CD56C8">
            <w:pPr>
              <w:jc w:val="center"/>
              <w:rPr>
                <w:rFonts w:eastAsia="Calibri"/>
                <w:sz w:val="22"/>
                <w:szCs w:val="22"/>
                <w:vertAlign w:val="baseline"/>
                <w:lang w:val="sr-Cyrl-CS"/>
              </w:rPr>
            </w:pPr>
          </w:p>
          <w:p w:rsidR="00CD56C8" w:rsidRPr="00BE5824" w:rsidRDefault="00CD56C8" w:rsidP="00CD56C8">
            <w:pPr>
              <w:jc w:val="center"/>
              <w:rPr>
                <w:rFonts w:eastAsia="Calibri"/>
                <w:sz w:val="22"/>
                <w:szCs w:val="22"/>
                <w:vertAlign w:val="baseline"/>
                <w:lang w:val="sr-Cyrl-CS"/>
              </w:rPr>
            </w:pPr>
          </w:p>
          <w:p w:rsidR="00CD56C8" w:rsidRPr="00BE5824" w:rsidRDefault="00CD56C8" w:rsidP="00CD56C8">
            <w:pPr>
              <w:jc w:val="center"/>
              <w:rPr>
                <w:rFonts w:eastAsia="Calibri"/>
                <w:sz w:val="22"/>
                <w:szCs w:val="22"/>
                <w:vertAlign w:val="baseline"/>
                <w:lang w:val="sr-Cyrl-CS"/>
              </w:rPr>
            </w:pPr>
            <w:r w:rsidRPr="00BE5824">
              <w:rPr>
                <w:rFonts w:eastAsia="Calibri"/>
                <w:sz w:val="22"/>
                <w:szCs w:val="22"/>
                <w:vertAlign w:val="baseline"/>
                <w:lang w:val="sr-Cyrl-CS"/>
              </w:rPr>
              <w:t>________________________</w:t>
            </w:r>
          </w:p>
          <w:p w:rsidR="00CD56C8" w:rsidRPr="00BE5824" w:rsidRDefault="00CD56C8" w:rsidP="00CD56C8">
            <w:pPr>
              <w:jc w:val="center"/>
              <w:rPr>
                <w:rFonts w:eastAsia="Calibri"/>
                <w:sz w:val="22"/>
                <w:szCs w:val="22"/>
                <w:vertAlign w:val="baseline"/>
                <w:lang w:val="sr-Cyrl-CS"/>
              </w:rPr>
            </w:pPr>
            <w:r w:rsidRPr="00BE5824">
              <w:rPr>
                <w:rFonts w:eastAsia="Calibri"/>
                <w:sz w:val="22"/>
                <w:szCs w:val="22"/>
                <w:vertAlign w:val="baseline"/>
                <w:lang w:val="sr-Cyrl-CS"/>
              </w:rPr>
              <w:t>/ потпис овлашћеног лица или</w:t>
            </w:r>
          </w:p>
          <w:p w:rsidR="00CD56C8" w:rsidRPr="00BE5824" w:rsidRDefault="00CD56C8" w:rsidP="00CD56C8">
            <w:pPr>
              <w:jc w:val="center"/>
              <w:rPr>
                <w:rFonts w:eastAsia="Calibri"/>
                <w:sz w:val="22"/>
                <w:szCs w:val="22"/>
                <w:vertAlign w:val="baseline"/>
                <w:lang w:val="sr-Cyrl-CS"/>
              </w:rPr>
            </w:pPr>
            <w:r w:rsidRPr="00BE5824">
              <w:rPr>
                <w:rFonts w:eastAsia="Calibri"/>
                <w:sz w:val="22"/>
                <w:szCs w:val="22"/>
                <w:vertAlign w:val="baseline"/>
                <w:lang w:val="ru-RU"/>
              </w:rPr>
              <w:t xml:space="preserve">овлашћеног члана групе понуђача </w:t>
            </w:r>
            <w:r w:rsidRPr="00BE5824">
              <w:rPr>
                <w:rFonts w:eastAsia="Calibri"/>
                <w:sz w:val="22"/>
                <w:szCs w:val="22"/>
                <w:vertAlign w:val="baseline"/>
                <w:lang w:val="sr-Cyrl-CS"/>
              </w:rPr>
              <w:t>/</w:t>
            </w:r>
          </w:p>
        </w:tc>
      </w:tr>
    </w:tbl>
    <w:p w:rsidR="00CD56C8" w:rsidRPr="00BE5824" w:rsidRDefault="00CD56C8" w:rsidP="00CD56C8">
      <w:pPr>
        <w:autoSpaceDE w:val="0"/>
        <w:autoSpaceDN w:val="0"/>
        <w:adjustRightInd w:val="0"/>
        <w:rPr>
          <w:sz w:val="22"/>
          <w:szCs w:val="22"/>
          <w:vertAlign w:val="baseline"/>
          <w:lang w:val="ru-RU"/>
        </w:rPr>
      </w:pPr>
    </w:p>
    <w:p w:rsidR="00CD56C8" w:rsidRPr="00BE5824" w:rsidRDefault="00CD56C8" w:rsidP="00CD56C8">
      <w:pPr>
        <w:autoSpaceDE w:val="0"/>
        <w:autoSpaceDN w:val="0"/>
        <w:adjustRightInd w:val="0"/>
        <w:rPr>
          <w:sz w:val="22"/>
          <w:szCs w:val="22"/>
          <w:vertAlign w:val="baseline"/>
          <w:lang w:val="ru-RU"/>
        </w:rPr>
      </w:pPr>
    </w:p>
    <w:p w:rsidR="00CD56C8" w:rsidRPr="00BE5824" w:rsidRDefault="00CD56C8" w:rsidP="00CD56C8">
      <w:pPr>
        <w:autoSpaceDE w:val="0"/>
        <w:autoSpaceDN w:val="0"/>
        <w:adjustRightInd w:val="0"/>
        <w:rPr>
          <w:sz w:val="22"/>
          <w:szCs w:val="22"/>
          <w:vertAlign w:val="baseline"/>
          <w:lang w:val="ru-RU"/>
        </w:rPr>
      </w:pPr>
    </w:p>
    <w:p w:rsidR="00CD56C8" w:rsidRPr="00BE5824" w:rsidRDefault="00CD56C8" w:rsidP="00CD56C8">
      <w:pPr>
        <w:autoSpaceDE w:val="0"/>
        <w:autoSpaceDN w:val="0"/>
        <w:adjustRightInd w:val="0"/>
        <w:rPr>
          <w:sz w:val="22"/>
          <w:szCs w:val="22"/>
          <w:vertAlign w:val="baseline"/>
          <w:lang w:val="ru-RU"/>
        </w:rPr>
      </w:pPr>
    </w:p>
    <w:p w:rsidR="00CD56C8" w:rsidRPr="00BE5824" w:rsidRDefault="00CD56C8" w:rsidP="00CD56C8">
      <w:pPr>
        <w:autoSpaceDE w:val="0"/>
        <w:autoSpaceDN w:val="0"/>
        <w:adjustRightInd w:val="0"/>
        <w:jc w:val="center"/>
        <w:rPr>
          <w:sz w:val="22"/>
          <w:szCs w:val="22"/>
          <w:vertAlign w:val="baseline"/>
          <w:lang w:val="ru-RU"/>
        </w:rPr>
      </w:pPr>
    </w:p>
    <w:p w:rsidR="00D64AEC" w:rsidRPr="00BE5824" w:rsidRDefault="00D64AEC" w:rsidP="00CD56C8">
      <w:pPr>
        <w:rPr>
          <w:sz w:val="22"/>
          <w:szCs w:val="22"/>
          <w:vertAlign w:val="baseline"/>
          <w:lang w:val="sr-Cyrl-CS"/>
        </w:rPr>
      </w:pPr>
    </w:p>
    <w:p w:rsidR="00CD56C8" w:rsidRPr="00BE5824" w:rsidRDefault="00CD56C8" w:rsidP="00CD56C8">
      <w:pPr>
        <w:rPr>
          <w:sz w:val="22"/>
          <w:szCs w:val="22"/>
          <w:vertAlign w:val="baseline"/>
          <w:lang w:val="sr-Cyrl-CS"/>
        </w:rPr>
      </w:pPr>
    </w:p>
    <w:p w:rsidR="002353C1" w:rsidRDefault="002353C1" w:rsidP="00CD56C8">
      <w:pPr>
        <w:rPr>
          <w:rFonts w:ascii="Arial" w:hAnsi="Arial" w:cs="Arial"/>
          <w:sz w:val="22"/>
          <w:szCs w:val="22"/>
          <w:vertAlign w:val="baseline"/>
          <w:lang w:val="en-US"/>
        </w:rPr>
      </w:pPr>
    </w:p>
    <w:p w:rsidR="003045AF" w:rsidRDefault="003045AF" w:rsidP="00CD56C8">
      <w:pPr>
        <w:rPr>
          <w:rFonts w:ascii="Arial" w:hAnsi="Arial" w:cs="Arial"/>
          <w:sz w:val="22"/>
          <w:szCs w:val="22"/>
          <w:vertAlign w:val="baseline"/>
          <w:lang w:val="en-US"/>
        </w:rPr>
      </w:pPr>
    </w:p>
    <w:p w:rsidR="003045AF" w:rsidRPr="003045AF" w:rsidRDefault="003045AF" w:rsidP="00CD56C8">
      <w:pPr>
        <w:rPr>
          <w:rFonts w:ascii="Arial" w:hAnsi="Arial" w:cs="Arial"/>
          <w:sz w:val="22"/>
          <w:szCs w:val="22"/>
          <w:vertAlign w:val="baseline"/>
          <w:lang w:val="en-US"/>
        </w:rPr>
      </w:pPr>
    </w:p>
    <w:p w:rsidR="00CD56C8" w:rsidRDefault="00CD56C8" w:rsidP="00CD56C8">
      <w:pPr>
        <w:rPr>
          <w:rFonts w:ascii="Arial" w:hAnsi="Arial" w:cs="Arial"/>
          <w:sz w:val="22"/>
          <w:szCs w:val="22"/>
          <w:vertAlign w:val="baseline"/>
          <w:lang w:val="sr-Cyrl-CS"/>
        </w:rPr>
      </w:pPr>
    </w:p>
    <w:p w:rsidR="00935CE2" w:rsidRPr="001F020C" w:rsidRDefault="00935CE2" w:rsidP="00CD56C8">
      <w:pPr>
        <w:rPr>
          <w:rFonts w:ascii="Arial" w:hAnsi="Arial" w:cs="Arial"/>
          <w:sz w:val="22"/>
          <w:szCs w:val="22"/>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tblGrid>
      <w:tr w:rsidR="00CD56C8" w:rsidRPr="004D6569" w:rsidTr="00CD56C8">
        <w:trPr>
          <w:trHeight w:val="270"/>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CD56C8" w:rsidRPr="004D6569" w:rsidRDefault="00CD56C8" w:rsidP="00CD56C8">
            <w:pPr>
              <w:jc w:val="center"/>
              <w:rPr>
                <w:b/>
                <w:sz w:val="22"/>
                <w:szCs w:val="22"/>
                <w:vertAlign w:val="baseline"/>
                <w:lang w:val="sr-Cyrl-CS"/>
              </w:rPr>
            </w:pPr>
            <w:r w:rsidRPr="004D6569">
              <w:rPr>
                <w:b/>
                <w:sz w:val="22"/>
                <w:szCs w:val="22"/>
                <w:vertAlign w:val="baseline"/>
                <w:lang w:val="sr-Cyrl-CS"/>
              </w:rPr>
              <w:t>Образац бр. 4</w:t>
            </w:r>
          </w:p>
        </w:tc>
      </w:tr>
    </w:tbl>
    <w:p w:rsidR="00CD56C8" w:rsidRPr="004D6569" w:rsidRDefault="00CD56C8" w:rsidP="00CD56C8">
      <w:pPr>
        <w:jc w:val="both"/>
        <w:rPr>
          <w:sz w:val="22"/>
          <w:szCs w:val="22"/>
          <w:vertAlign w:val="baseline"/>
          <w:lang w:val="en-US"/>
        </w:rPr>
      </w:pPr>
    </w:p>
    <w:p w:rsidR="00CD56C8" w:rsidRPr="004D6569" w:rsidRDefault="00CD56C8" w:rsidP="00CD56C8">
      <w:pPr>
        <w:jc w:val="both"/>
        <w:rPr>
          <w:sz w:val="22"/>
          <w:szCs w:val="22"/>
          <w:vertAlign w:val="baseline"/>
          <w:lang w:val="sr-Cyrl-CS"/>
        </w:rPr>
      </w:pPr>
    </w:p>
    <w:p w:rsidR="00CD56C8" w:rsidRPr="004D6569" w:rsidRDefault="00CD56C8" w:rsidP="00CD56C8">
      <w:pPr>
        <w:jc w:val="both"/>
        <w:rPr>
          <w:sz w:val="22"/>
          <w:szCs w:val="22"/>
          <w:vertAlign w:val="baseline"/>
          <w:lang w:val="sr-Cyrl-CS"/>
        </w:rPr>
      </w:pPr>
    </w:p>
    <w:p w:rsidR="00CD56C8" w:rsidRPr="004D6569" w:rsidRDefault="00CD56C8" w:rsidP="00CD56C8">
      <w:pPr>
        <w:jc w:val="both"/>
        <w:rPr>
          <w:sz w:val="22"/>
          <w:szCs w:val="22"/>
          <w:vertAlign w:val="baseline"/>
          <w:lang w:val="sr-Cyrl-CS"/>
        </w:rPr>
      </w:pPr>
    </w:p>
    <w:p w:rsidR="00CD56C8" w:rsidRPr="004D6569" w:rsidRDefault="00CD56C8" w:rsidP="00CD56C8">
      <w:pPr>
        <w:jc w:val="both"/>
        <w:rPr>
          <w:sz w:val="22"/>
          <w:szCs w:val="22"/>
          <w:vertAlign w:val="baseline"/>
          <w:lang w:val="sr-Cyrl-CS"/>
        </w:rPr>
      </w:pPr>
    </w:p>
    <w:p w:rsidR="00CD56C8" w:rsidRPr="004D6569" w:rsidRDefault="00CD56C8" w:rsidP="00CD56C8">
      <w:pPr>
        <w:jc w:val="both"/>
        <w:rPr>
          <w:sz w:val="22"/>
          <w:szCs w:val="22"/>
          <w:vertAlign w:val="baseline"/>
          <w:lang w:val="sr-Cyrl-CS"/>
        </w:rPr>
      </w:pPr>
    </w:p>
    <w:p w:rsidR="00CD56C8" w:rsidRPr="004D6569" w:rsidRDefault="00CD56C8" w:rsidP="00CD56C8">
      <w:pPr>
        <w:jc w:val="both"/>
        <w:rPr>
          <w:sz w:val="22"/>
          <w:szCs w:val="22"/>
          <w:vertAlign w:val="baseline"/>
          <w:lang w:val="en-US"/>
        </w:rPr>
      </w:pPr>
    </w:p>
    <w:p w:rsidR="00CD56C8" w:rsidRPr="004D6569" w:rsidRDefault="00CD56C8" w:rsidP="00CD56C8">
      <w:pPr>
        <w:jc w:val="both"/>
        <w:rPr>
          <w:sz w:val="22"/>
          <w:szCs w:val="22"/>
          <w:vertAlign w:val="baseline"/>
          <w:lang w:val="en-US"/>
        </w:rPr>
      </w:pPr>
    </w:p>
    <w:p w:rsidR="00CD56C8" w:rsidRPr="004D6569" w:rsidRDefault="00CD56C8" w:rsidP="00CD56C8">
      <w:pPr>
        <w:autoSpaceDE w:val="0"/>
        <w:autoSpaceDN w:val="0"/>
        <w:adjustRightInd w:val="0"/>
        <w:jc w:val="center"/>
        <w:rPr>
          <w:b/>
          <w:bCs/>
          <w:sz w:val="22"/>
          <w:szCs w:val="22"/>
          <w:vertAlign w:val="baseline"/>
          <w:lang w:val="ru-RU"/>
        </w:rPr>
      </w:pPr>
      <w:r w:rsidRPr="004D6569">
        <w:rPr>
          <w:b/>
          <w:bCs/>
          <w:sz w:val="22"/>
          <w:szCs w:val="22"/>
          <w:vertAlign w:val="baseline"/>
          <w:lang w:val="ru-RU"/>
        </w:rPr>
        <w:t>ИЗЈАВА ПОНУЂАЧА</w:t>
      </w:r>
    </w:p>
    <w:p w:rsidR="00CD56C8" w:rsidRPr="004D6569" w:rsidRDefault="00CD56C8" w:rsidP="00CD56C8">
      <w:pPr>
        <w:autoSpaceDE w:val="0"/>
        <w:autoSpaceDN w:val="0"/>
        <w:adjustRightInd w:val="0"/>
        <w:jc w:val="center"/>
        <w:rPr>
          <w:b/>
          <w:bCs/>
          <w:sz w:val="22"/>
          <w:szCs w:val="22"/>
          <w:vertAlign w:val="baseline"/>
          <w:lang w:val="ru-RU"/>
        </w:rPr>
      </w:pPr>
      <w:r w:rsidRPr="004D6569">
        <w:rPr>
          <w:b/>
          <w:bCs/>
          <w:sz w:val="22"/>
          <w:szCs w:val="22"/>
          <w:vertAlign w:val="baseline"/>
          <w:lang w:val="ru-RU"/>
        </w:rPr>
        <w:t>ДА НЕ НАСТУПА СА ПОДИЗВОЂАЧЕМ</w:t>
      </w:r>
    </w:p>
    <w:p w:rsidR="00CD56C8" w:rsidRPr="004D6569" w:rsidRDefault="00CD56C8" w:rsidP="00CD56C8">
      <w:pPr>
        <w:autoSpaceDE w:val="0"/>
        <w:autoSpaceDN w:val="0"/>
        <w:adjustRightInd w:val="0"/>
        <w:jc w:val="center"/>
        <w:rPr>
          <w:b/>
          <w:bCs/>
          <w:sz w:val="22"/>
          <w:szCs w:val="22"/>
          <w:vertAlign w:val="baseline"/>
          <w:lang w:val="sr-Cyrl-CS"/>
        </w:rPr>
      </w:pPr>
    </w:p>
    <w:p w:rsidR="00CD56C8" w:rsidRPr="004D6569" w:rsidRDefault="00CD56C8" w:rsidP="00CD56C8">
      <w:pPr>
        <w:autoSpaceDE w:val="0"/>
        <w:autoSpaceDN w:val="0"/>
        <w:adjustRightInd w:val="0"/>
        <w:jc w:val="center"/>
        <w:rPr>
          <w:b/>
          <w:bCs/>
          <w:sz w:val="22"/>
          <w:szCs w:val="22"/>
          <w:vertAlign w:val="baseline"/>
          <w:lang w:val="sr-Cyrl-CS"/>
        </w:rPr>
      </w:pPr>
    </w:p>
    <w:p w:rsidR="00CD56C8" w:rsidRPr="004D6569" w:rsidRDefault="00CD56C8" w:rsidP="00CD56C8">
      <w:pPr>
        <w:autoSpaceDE w:val="0"/>
        <w:autoSpaceDN w:val="0"/>
        <w:adjustRightInd w:val="0"/>
        <w:jc w:val="center"/>
        <w:rPr>
          <w:b/>
          <w:bCs/>
          <w:sz w:val="22"/>
          <w:szCs w:val="22"/>
          <w:vertAlign w:val="baseline"/>
          <w:lang w:val="sr-Cyrl-CS"/>
        </w:rPr>
      </w:pPr>
    </w:p>
    <w:p w:rsidR="00CD56C8" w:rsidRPr="004D6569" w:rsidRDefault="00CD56C8" w:rsidP="00CD56C8">
      <w:pPr>
        <w:autoSpaceDE w:val="0"/>
        <w:autoSpaceDN w:val="0"/>
        <w:adjustRightInd w:val="0"/>
        <w:jc w:val="center"/>
        <w:rPr>
          <w:b/>
          <w:bCs/>
          <w:sz w:val="22"/>
          <w:szCs w:val="22"/>
          <w:vertAlign w:val="baseline"/>
          <w:lang w:val="sr-Cyrl-CS"/>
        </w:rPr>
      </w:pPr>
    </w:p>
    <w:p w:rsidR="00CD56C8" w:rsidRPr="004D6569" w:rsidRDefault="00CD56C8" w:rsidP="00CD56C8">
      <w:pPr>
        <w:autoSpaceDE w:val="0"/>
        <w:autoSpaceDN w:val="0"/>
        <w:adjustRightInd w:val="0"/>
        <w:jc w:val="center"/>
        <w:rPr>
          <w:b/>
          <w:bCs/>
          <w:sz w:val="22"/>
          <w:szCs w:val="22"/>
          <w:vertAlign w:val="baseline"/>
          <w:lang w:val="ru-RU"/>
        </w:rPr>
      </w:pPr>
    </w:p>
    <w:p w:rsidR="00CD56C8" w:rsidRPr="006221C2" w:rsidRDefault="00CD56C8" w:rsidP="006221C2">
      <w:pPr>
        <w:autoSpaceDE w:val="0"/>
        <w:autoSpaceDN w:val="0"/>
        <w:adjustRightInd w:val="0"/>
        <w:ind w:firstLine="567"/>
        <w:jc w:val="both"/>
        <w:rPr>
          <w:b/>
          <w:bCs/>
          <w:noProof/>
          <w:sz w:val="22"/>
          <w:szCs w:val="22"/>
          <w:vertAlign w:val="baseline"/>
          <w:lang w:val="en-US" w:eastAsia="sr-Latn-CS"/>
        </w:rPr>
      </w:pPr>
      <w:r w:rsidRPr="004D6569">
        <w:rPr>
          <w:sz w:val="22"/>
          <w:szCs w:val="22"/>
          <w:vertAlign w:val="baseline"/>
          <w:lang w:val="ru-RU"/>
        </w:rPr>
        <w:tab/>
        <w:t xml:space="preserve">Под пуном моралном, материјалном и кривичном одговорношћу, у понуди за </w:t>
      </w:r>
      <w:r w:rsidR="00711C6A">
        <w:rPr>
          <w:b/>
          <w:bCs/>
          <w:noProof/>
          <w:sz w:val="22"/>
          <w:szCs w:val="22"/>
          <w:vertAlign w:val="baseline"/>
          <w:lang w:eastAsia="sr-Latn-CS"/>
        </w:rPr>
        <w:t>ЈН бр. 17</w:t>
      </w:r>
      <w:r w:rsidR="0038082E" w:rsidRPr="0038082E">
        <w:rPr>
          <w:b/>
          <w:bCs/>
          <w:noProof/>
          <w:sz w:val="22"/>
          <w:szCs w:val="22"/>
          <w:vertAlign w:val="baseline"/>
          <w:lang w:val="en-US" w:eastAsia="sr-Latn-CS"/>
        </w:rPr>
        <w:t xml:space="preserve">/15 </w:t>
      </w:r>
      <w:r w:rsidR="004D03E6">
        <w:rPr>
          <w:b/>
          <w:noProof/>
          <w:sz w:val="22"/>
          <w:szCs w:val="22"/>
          <w:vertAlign w:val="baseline"/>
          <w:lang w:val="sr-Cyrl-CS"/>
        </w:rPr>
        <w:t xml:space="preserve">Набавка </w:t>
      </w:r>
      <w:r w:rsidR="0038082E" w:rsidRPr="0038082E">
        <w:rPr>
          <w:b/>
          <w:noProof/>
          <w:sz w:val="22"/>
          <w:szCs w:val="22"/>
          <w:vertAlign w:val="baseline"/>
          <w:lang w:val="sr-Cyrl-CS"/>
        </w:rPr>
        <w:t xml:space="preserve">и уградња </w:t>
      </w:r>
      <w:r w:rsidR="0038082E" w:rsidRPr="0038082E">
        <w:rPr>
          <w:b/>
          <w:noProof/>
          <w:sz w:val="22"/>
          <w:szCs w:val="22"/>
          <w:vertAlign w:val="baseline"/>
        </w:rPr>
        <w:t>лифтова</w:t>
      </w:r>
      <w:r w:rsidR="0038082E" w:rsidRPr="0038082E">
        <w:rPr>
          <w:b/>
          <w:noProof/>
          <w:sz w:val="22"/>
          <w:szCs w:val="22"/>
          <w:vertAlign w:val="baseline"/>
          <w:lang w:val="sr-Cyrl-CS"/>
        </w:rPr>
        <w:t>,</w:t>
      </w:r>
      <w:r w:rsidR="0038082E" w:rsidRPr="0038082E">
        <w:rPr>
          <w:b/>
          <w:noProof/>
          <w:sz w:val="22"/>
          <w:szCs w:val="22"/>
          <w:vertAlign w:val="baseline"/>
          <w:lang w:val="ru-RU"/>
        </w:rPr>
        <w:t xml:space="preserve"> Партија 1 - </w:t>
      </w:r>
      <w:r w:rsidR="0038082E" w:rsidRPr="0038082E">
        <w:rPr>
          <w:rFonts w:ascii="Arial" w:hAnsi="Arial" w:cs="Arial"/>
          <w:b/>
          <w:sz w:val="20"/>
          <w:szCs w:val="20"/>
          <w:vertAlign w:val="baseline"/>
          <w:lang w:val="ru-RU"/>
        </w:rPr>
        <w:t xml:space="preserve">ЛИФТ А – </w:t>
      </w:r>
      <w:proofErr w:type="gramStart"/>
      <w:r w:rsidR="0038082E" w:rsidRPr="0038082E">
        <w:rPr>
          <w:rFonts w:ascii="Arial" w:hAnsi="Arial" w:cs="Arial"/>
          <w:b/>
          <w:sz w:val="20"/>
          <w:szCs w:val="20"/>
          <w:vertAlign w:val="baseline"/>
          <w:lang w:val="ru-RU"/>
        </w:rPr>
        <w:t>ЛЕВИ  ВИЛА</w:t>
      </w:r>
      <w:proofErr w:type="gramEnd"/>
      <w:r w:rsidR="0038082E" w:rsidRPr="0038082E">
        <w:rPr>
          <w:rFonts w:ascii="Arial" w:hAnsi="Arial" w:cs="Arial"/>
          <w:b/>
          <w:sz w:val="20"/>
          <w:szCs w:val="20"/>
          <w:vertAlign w:val="baseline"/>
          <w:lang w:val="ru-RU"/>
        </w:rPr>
        <w:t xml:space="preserve"> „БОСНА“</w:t>
      </w:r>
      <w:r w:rsidRPr="004D6569">
        <w:rPr>
          <w:sz w:val="22"/>
          <w:szCs w:val="22"/>
          <w:vertAlign w:val="baseline"/>
          <w:lang w:val="sr-Cyrl-CS"/>
        </w:rPr>
        <w:t xml:space="preserve">, </w:t>
      </w:r>
      <w:r w:rsidRPr="004D6569">
        <w:rPr>
          <w:sz w:val="22"/>
          <w:szCs w:val="22"/>
          <w:vertAlign w:val="baseline"/>
          <w:lang w:val="ru-RU"/>
        </w:rPr>
        <w:t>изјављујемо да не наступамо са подизвођачем.</w:t>
      </w:r>
    </w:p>
    <w:p w:rsidR="00CD56C8" w:rsidRPr="004D6569" w:rsidRDefault="00CD56C8" w:rsidP="00CD56C8">
      <w:pPr>
        <w:autoSpaceDE w:val="0"/>
        <w:autoSpaceDN w:val="0"/>
        <w:adjustRightInd w:val="0"/>
        <w:jc w:val="both"/>
        <w:rPr>
          <w:sz w:val="22"/>
          <w:szCs w:val="22"/>
          <w:vertAlign w:val="baseline"/>
          <w:lang w:val="ru-RU"/>
        </w:rPr>
      </w:pPr>
    </w:p>
    <w:p w:rsidR="00CD56C8" w:rsidRPr="004D6569" w:rsidRDefault="00CD56C8" w:rsidP="00CD56C8">
      <w:pPr>
        <w:autoSpaceDE w:val="0"/>
        <w:autoSpaceDN w:val="0"/>
        <w:adjustRightInd w:val="0"/>
        <w:jc w:val="both"/>
        <w:rPr>
          <w:color w:val="FF0000"/>
          <w:sz w:val="22"/>
          <w:szCs w:val="22"/>
          <w:vertAlign w:val="baseline"/>
          <w:lang w:val="ru-RU"/>
        </w:rPr>
      </w:pPr>
    </w:p>
    <w:p w:rsidR="00CD56C8" w:rsidRPr="004D6569" w:rsidRDefault="00CD56C8" w:rsidP="00CD56C8">
      <w:pPr>
        <w:autoSpaceDE w:val="0"/>
        <w:autoSpaceDN w:val="0"/>
        <w:adjustRightInd w:val="0"/>
        <w:jc w:val="both"/>
        <w:rPr>
          <w:color w:val="FF0000"/>
          <w:sz w:val="22"/>
          <w:szCs w:val="22"/>
          <w:vertAlign w:val="baseline"/>
          <w:lang w:val="ru-RU"/>
        </w:rPr>
      </w:pPr>
    </w:p>
    <w:p w:rsidR="00CD56C8" w:rsidRPr="004D6569" w:rsidRDefault="00CD56C8" w:rsidP="00CD56C8">
      <w:pPr>
        <w:autoSpaceDE w:val="0"/>
        <w:autoSpaceDN w:val="0"/>
        <w:adjustRightInd w:val="0"/>
        <w:jc w:val="both"/>
        <w:rPr>
          <w:color w:val="FF0000"/>
          <w:sz w:val="22"/>
          <w:szCs w:val="22"/>
          <w:vertAlign w:val="baseline"/>
          <w:lang w:val="ru-RU"/>
        </w:rPr>
      </w:pPr>
    </w:p>
    <w:p w:rsidR="00CD56C8" w:rsidRPr="004D6569" w:rsidRDefault="00CD56C8" w:rsidP="00CD56C8">
      <w:pPr>
        <w:autoSpaceDE w:val="0"/>
        <w:autoSpaceDN w:val="0"/>
        <w:adjustRightInd w:val="0"/>
        <w:jc w:val="both"/>
        <w:rPr>
          <w:color w:val="FF0000"/>
          <w:sz w:val="22"/>
          <w:szCs w:val="22"/>
          <w:vertAlign w:val="baseline"/>
          <w:lang w:val="ru-RU"/>
        </w:rPr>
      </w:pPr>
    </w:p>
    <w:p w:rsidR="00CD56C8" w:rsidRPr="004D6569" w:rsidRDefault="00CD56C8" w:rsidP="00CD56C8">
      <w:pPr>
        <w:autoSpaceDE w:val="0"/>
        <w:autoSpaceDN w:val="0"/>
        <w:adjustRightInd w:val="0"/>
        <w:jc w:val="both"/>
        <w:rPr>
          <w:color w:val="FF0000"/>
          <w:sz w:val="22"/>
          <w:szCs w:val="22"/>
          <w:vertAlign w:val="baseline"/>
          <w:lang w:val="ru-RU"/>
        </w:rPr>
      </w:pPr>
    </w:p>
    <w:p w:rsidR="00CD56C8" w:rsidRPr="004D6569" w:rsidRDefault="00CD56C8" w:rsidP="00CD56C8">
      <w:pPr>
        <w:autoSpaceDE w:val="0"/>
        <w:autoSpaceDN w:val="0"/>
        <w:adjustRightInd w:val="0"/>
        <w:jc w:val="both"/>
        <w:rPr>
          <w:color w:val="FF0000"/>
          <w:sz w:val="22"/>
          <w:szCs w:val="22"/>
          <w:vertAlign w:val="baseline"/>
          <w:lang w:val="ru-RU"/>
        </w:rPr>
      </w:pPr>
    </w:p>
    <w:p w:rsidR="00CD56C8" w:rsidRPr="004D6569" w:rsidRDefault="00CD56C8" w:rsidP="00CD56C8">
      <w:pPr>
        <w:autoSpaceDE w:val="0"/>
        <w:autoSpaceDN w:val="0"/>
        <w:adjustRightInd w:val="0"/>
        <w:jc w:val="both"/>
        <w:rPr>
          <w:sz w:val="22"/>
          <w:szCs w:val="22"/>
          <w:vertAlign w:val="baseline"/>
          <w:lang w:val="ru-RU"/>
        </w:rPr>
      </w:pPr>
    </w:p>
    <w:tbl>
      <w:tblPr>
        <w:tblW w:w="0" w:type="auto"/>
        <w:tblLook w:val="04A0"/>
      </w:tblPr>
      <w:tblGrid>
        <w:gridCol w:w="3258"/>
        <w:gridCol w:w="2070"/>
        <w:gridCol w:w="3510"/>
      </w:tblGrid>
      <w:tr w:rsidR="00CD56C8" w:rsidRPr="004D6569" w:rsidTr="00CD56C8">
        <w:tc>
          <w:tcPr>
            <w:tcW w:w="3258" w:type="dxa"/>
          </w:tcPr>
          <w:p w:rsidR="00CD56C8" w:rsidRPr="004D6569" w:rsidRDefault="00CD56C8" w:rsidP="00CD56C8">
            <w:pPr>
              <w:jc w:val="center"/>
              <w:rPr>
                <w:rFonts w:eastAsia="Calibri"/>
                <w:sz w:val="22"/>
                <w:szCs w:val="22"/>
                <w:vertAlign w:val="baseline"/>
                <w:lang w:val="sr-Cyrl-CS"/>
              </w:rPr>
            </w:pPr>
          </w:p>
          <w:p w:rsidR="00CD56C8" w:rsidRPr="004D6569" w:rsidRDefault="00CD56C8" w:rsidP="00CD56C8">
            <w:pPr>
              <w:jc w:val="center"/>
              <w:rPr>
                <w:rFonts w:eastAsia="Calibri"/>
                <w:sz w:val="22"/>
                <w:szCs w:val="22"/>
                <w:vertAlign w:val="baseline"/>
                <w:lang w:val="sr-Cyrl-CS"/>
              </w:rPr>
            </w:pPr>
          </w:p>
          <w:p w:rsidR="00CD56C8" w:rsidRPr="004D6569" w:rsidRDefault="00CD56C8" w:rsidP="00CD56C8">
            <w:pPr>
              <w:jc w:val="center"/>
              <w:rPr>
                <w:rFonts w:eastAsia="Calibri"/>
                <w:sz w:val="22"/>
                <w:szCs w:val="22"/>
                <w:vertAlign w:val="baseline"/>
                <w:lang w:val="sr-Cyrl-CS"/>
              </w:rPr>
            </w:pPr>
            <w:r w:rsidRPr="004D6569">
              <w:rPr>
                <w:rFonts w:eastAsia="Calibri"/>
                <w:sz w:val="22"/>
                <w:szCs w:val="22"/>
                <w:vertAlign w:val="baseline"/>
                <w:lang w:val="sr-Cyrl-CS"/>
              </w:rPr>
              <w:t>Датум: _______________</w:t>
            </w:r>
          </w:p>
          <w:p w:rsidR="00CD56C8" w:rsidRPr="004D6569" w:rsidRDefault="00CD56C8" w:rsidP="00CD56C8">
            <w:pPr>
              <w:jc w:val="center"/>
              <w:rPr>
                <w:rFonts w:eastAsia="Calibri"/>
                <w:sz w:val="22"/>
                <w:szCs w:val="22"/>
                <w:vertAlign w:val="baseline"/>
                <w:lang w:val="sr-Cyrl-CS"/>
              </w:rPr>
            </w:pPr>
          </w:p>
        </w:tc>
        <w:tc>
          <w:tcPr>
            <w:tcW w:w="2070" w:type="dxa"/>
          </w:tcPr>
          <w:p w:rsidR="00CD56C8" w:rsidRPr="004D6569" w:rsidRDefault="00CD56C8" w:rsidP="00CD56C8">
            <w:pPr>
              <w:jc w:val="center"/>
              <w:rPr>
                <w:rFonts w:eastAsia="Calibri"/>
                <w:sz w:val="22"/>
                <w:szCs w:val="22"/>
                <w:vertAlign w:val="baseline"/>
                <w:lang w:val="sr-Cyrl-CS"/>
              </w:rPr>
            </w:pPr>
          </w:p>
          <w:p w:rsidR="00CD56C8" w:rsidRPr="004D6569" w:rsidRDefault="00CD56C8" w:rsidP="00CD56C8">
            <w:pPr>
              <w:jc w:val="center"/>
              <w:rPr>
                <w:rFonts w:eastAsia="Calibri"/>
                <w:sz w:val="22"/>
                <w:szCs w:val="22"/>
                <w:vertAlign w:val="baseline"/>
                <w:lang w:val="sr-Cyrl-CS"/>
              </w:rPr>
            </w:pPr>
          </w:p>
          <w:p w:rsidR="00CD56C8" w:rsidRPr="004D6569" w:rsidRDefault="00CD56C8" w:rsidP="00CD56C8">
            <w:pPr>
              <w:jc w:val="center"/>
              <w:rPr>
                <w:rFonts w:eastAsia="Calibri"/>
                <w:sz w:val="22"/>
                <w:szCs w:val="22"/>
                <w:vertAlign w:val="baseline"/>
                <w:lang w:val="sr-Cyrl-CS"/>
              </w:rPr>
            </w:pPr>
            <w:r w:rsidRPr="004D6569">
              <w:rPr>
                <w:rFonts w:eastAsia="Calibri"/>
                <w:sz w:val="22"/>
                <w:szCs w:val="22"/>
                <w:vertAlign w:val="baseline"/>
                <w:lang w:val="sr-Cyrl-CS"/>
              </w:rPr>
              <w:t>М.П.</w:t>
            </w:r>
          </w:p>
        </w:tc>
        <w:tc>
          <w:tcPr>
            <w:tcW w:w="3510" w:type="dxa"/>
          </w:tcPr>
          <w:p w:rsidR="00CD56C8" w:rsidRPr="004D6569" w:rsidRDefault="00CD56C8" w:rsidP="00CD56C8">
            <w:pPr>
              <w:jc w:val="center"/>
              <w:rPr>
                <w:rFonts w:eastAsia="Calibri"/>
                <w:sz w:val="22"/>
                <w:szCs w:val="22"/>
                <w:vertAlign w:val="baseline"/>
                <w:lang w:val="sr-Cyrl-CS"/>
              </w:rPr>
            </w:pPr>
          </w:p>
          <w:p w:rsidR="00CD56C8" w:rsidRPr="004D6569" w:rsidRDefault="00CD56C8" w:rsidP="00CD56C8">
            <w:pPr>
              <w:jc w:val="center"/>
              <w:rPr>
                <w:rFonts w:eastAsia="Calibri"/>
                <w:sz w:val="22"/>
                <w:szCs w:val="22"/>
                <w:vertAlign w:val="baseline"/>
                <w:lang w:val="sr-Cyrl-CS"/>
              </w:rPr>
            </w:pPr>
          </w:p>
          <w:p w:rsidR="00CD56C8" w:rsidRPr="004D6569" w:rsidRDefault="00CD56C8" w:rsidP="00CD56C8">
            <w:pPr>
              <w:jc w:val="center"/>
              <w:rPr>
                <w:rFonts w:eastAsia="Calibri"/>
                <w:sz w:val="22"/>
                <w:szCs w:val="22"/>
                <w:vertAlign w:val="baseline"/>
                <w:lang w:val="sr-Cyrl-CS"/>
              </w:rPr>
            </w:pPr>
            <w:r w:rsidRPr="004D6569">
              <w:rPr>
                <w:rFonts w:eastAsia="Calibri"/>
                <w:sz w:val="22"/>
                <w:szCs w:val="22"/>
                <w:vertAlign w:val="baseline"/>
                <w:lang w:val="sr-Cyrl-CS"/>
              </w:rPr>
              <w:t>________________________</w:t>
            </w:r>
          </w:p>
          <w:p w:rsidR="00CD56C8" w:rsidRPr="004D6569" w:rsidRDefault="00CD56C8" w:rsidP="00CD56C8">
            <w:pPr>
              <w:jc w:val="center"/>
              <w:rPr>
                <w:rFonts w:eastAsia="Calibri"/>
                <w:sz w:val="22"/>
                <w:szCs w:val="22"/>
                <w:vertAlign w:val="baseline"/>
                <w:lang w:val="sr-Cyrl-CS"/>
              </w:rPr>
            </w:pPr>
            <w:r w:rsidRPr="004D6569">
              <w:rPr>
                <w:rFonts w:eastAsia="Calibri"/>
                <w:sz w:val="22"/>
                <w:szCs w:val="22"/>
                <w:vertAlign w:val="baseline"/>
                <w:lang w:val="sr-Cyrl-CS"/>
              </w:rPr>
              <w:t>/ потпис овлашћеног лица/</w:t>
            </w:r>
          </w:p>
        </w:tc>
      </w:tr>
    </w:tbl>
    <w:p w:rsidR="00CD56C8" w:rsidRPr="004D6569" w:rsidRDefault="00CD56C8" w:rsidP="00CD56C8">
      <w:pPr>
        <w:jc w:val="both"/>
        <w:rPr>
          <w:sz w:val="22"/>
          <w:szCs w:val="22"/>
          <w:vertAlign w:val="baseline"/>
          <w:lang w:val="en-US"/>
        </w:rPr>
      </w:pPr>
    </w:p>
    <w:p w:rsidR="00CD56C8" w:rsidRPr="004D6569" w:rsidRDefault="00CD56C8" w:rsidP="00CD56C8">
      <w:pPr>
        <w:jc w:val="center"/>
        <w:rPr>
          <w:sz w:val="22"/>
          <w:szCs w:val="22"/>
          <w:vertAlign w:val="baseline"/>
          <w:lang w:val="en-US"/>
        </w:rPr>
      </w:pPr>
    </w:p>
    <w:p w:rsidR="00CD56C8" w:rsidRPr="004D6569" w:rsidRDefault="00CD56C8" w:rsidP="00CD56C8">
      <w:pPr>
        <w:rPr>
          <w:sz w:val="22"/>
          <w:szCs w:val="22"/>
          <w:vertAlign w:val="baseline"/>
          <w:lang w:val="sr-Cyrl-CS"/>
        </w:rPr>
      </w:pPr>
    </w:p>
    <w:p w:rsidR="00CD56C8" w:rsidRPr="004D6569" w:rsidRDefault="00CD56C8" w:rsidP="00CD56C8">
      <w:pPr>
        <w:rPr>
          <w:sz w:val="22"/>
          <w:szCs w:val="22"/>
          <w:vertAlign w:val="baseline"/>
          <w:lang w:val="sr-Cyrl-CS"/>
        </w:rPr>
      </w:pPr>
    </w:p>
    <w:p w:rsidR="00CD56C8" w:rsidRPr="004D6569" w:rsidRDefault="00CD56C8" w:rsidP="00CD56C8">
      <w:pPr>
        <w:rPr>
          <w:sz w:val="22"/>
          <w:szCs w:val="22"/>
          <w:vertAlign w:val="baseline"/>
          <w:lang w:val="sr-Cyrl-CS"/>
        </w:rPr>
      </w:pPr>
    </w:p>
    <w:p w:rsidR="00CD56C8" w:rsidRPr="004D6569" w:rsidRDefault="00CD56C8" w:rsidP="00CD56C8">
      <w:pPr>
        <w:rPr>
          <w:sz w:val="22"/>
          <w:szCs w:val="22"/>
          <w:vertAlign w:val="baseline"/>
          <w:lang w:val="sr-Cyrl-CS"/>
        </w:rPr>
      </w:pPr>
    </w:p>
    <w:p w:rsidR="00CD56C8" w:rsidRPr="004D6569" w:rsidRDefault="00CD56C8" w:rsidP="00CD56C8">
      <w:pPr>
        <w:rPr>
          <w:sz w:val="22"/>
          <w:szCs w:val="22"/>
          <w:vertAlign w:val="baseline"/>
          <w:lang w:val="sr-Cyrl-CS"/>
        </w:rPr>
      </w:pPr>
    </w:p>
    <w:p w:rsidR="00CD56C8" w:rsidRPr="004D6569" w:rsidRDefault="00CD56C8" w:rsidP="00CD56C8">
      <w:pPr>
        <w:rPr>
          <w:sz w:val="22"/>
          <w:szCs w:val="22"/>
          <w:vertAlign w:val="baseline"/>
          <w:lang w:val="sr-Cyrl-CS"/>
        </w:rPr>
      </w:pPr>
    </w:p>
    <w:p w:rsidR="00CD56C8" w:rsidRPr="004D6569" w:rsidRDefault="00CD56C8" w:rsidP="00CD56C8">
      <w:pPr>
        <w:rPr>
          <w:sz w:val="22"/>
          <w:szCs w:val="22"/>
          <w:vertAlign w:val="baseline"/>
          <w:lang w:val="sr-Cyrl-CS"/>
        </w:rPr>
      </w:pPr>
    </w:p>
    <w:p w:rsidR="00CD56C8" w:rsidRPr="004D6569" w:rsidRDefault="00CD56C8" w:rsidP="00CD56C8">
      <w:pPr>
        <w:rPr>
          <w:sz w:val="22"/>
          <w:szCs w:val="22"/>
          <w:vertAlign w:val="baseline"/>
          <w:lang w:val="sr-Cyrl-CS"/>
        </w:rPr>
      </w:pPr>
    </w:p>
    <w:p w:rsidR="00CD56C8" w:rsidRPr="004D6569" w:rsidRDefault="00CD56C8" w:rsidP="00CD56C8">
      <w:pPr>
        <w:rPr>
          <w:sz w:val="22"/>
          <w:szCs w:val="22"/>
          <w:vertAlign w:val="baseline"/>
          <w:lang w:val="sr-Cyrl-CS"/>
        </w:rPr>
      </w:pPr>
    </w:p>
    <w:p w:rsidR="00CD56C8" w:rsidRPr="004D6569" w:rsidRDefault="00CD56C8" w:rsidP="00CD56C8">
      <w:pPr>
        <w:rPr>
          <w:sz w:val="22"/>
          <w:szCs w:val="22"/>
          <w:vertAlign w:val="baseline"/>
          <w:lang w:val="sr-Cyrl-CS"/>
        </w:rPr>
      </w:pPr>
    </w:p>
    <w:p w:rsidR="00CD56C8" w:rsidRPr="004D6569" w:rsidRDefault="00CD56C8" w:rsidP="00CD56C8">
      <w:pPr>
        <w:rPr>
          <w:sz w:val="22"/>
          <w:szCs w:val="22"/>
          <w:vertAlign w:val="baseline"/>
          <w:lang w:val="sr-Cyrl-CS"/>
        </w:rPr>
      </w:pPr>
    </w:p>
    <w:p w:rsidR="00CD56C8" w:rsidRDefault="00CD56C8" w:rsidP="00CD56C8">
      <w:pPr>
        <w:rPr>
          <w:sz w:val="22"/>
          <w:szCs w:val="22"/>
          <w:vertAlign w:val="baseline"/>
          <w:lang w:val="sr-Cyrl-CS"/>
        </w:rPr>
      </w:pPr>
    </w:p>
    <w:p w:rsidR="00E55680" w:rsidRDefault="00E55680" w:rsidP="00CD56C8">
      <w:pPr>
        <w:rPr>
          <w:sz w:val="22"/>
          <w:szCs w:val="22"/>
          <w:vertAlign w:val="baseline"/>
          <w:lang w:val="sr-Cyrl-CS"/>
        </w:rPr>
      </w:pPr>
    </w:p>
    <w:p w:rsidR="00E55680" w:rsidRDefault="00E55680" w:rsidP="00CD56C8">
      <w:pPr>
        <w:rPr>
          <w:sz w:val="22"/>
          <w:szCs w:val="22"/>
          <w:vertAlign w:val="baseline"/>
          <w:lang w:val="sr-Cyrl-CS"/>
        </w:rPr>
      </w:pPr>
    </w:p>
    <w:p w:rsidR="00E55680" w:rsidRDefault="00E55680" w:rsidP="00CD56C8">
      <w:pPr>
        <w:rPr>
          <w:sz w:val="22"/>
          <w:szCs w:val="22"/>
          <w:vertAlign w:val="baseline"/>
          <w:lang w:val="sr-Cyrl-CS"/>
        </w:rPr>
      </w:pPr>
    </w:p>
    <w:p w:rsidR="00E55680" w:rsidRPr="004D6569" w:rsidRDefault="00E55680" w:rsidP="00CD56C8">
      <w:pPr>
        <w:rPr>
          <w:sz w:val="22"/>
          <w:szCs w:val="22"/>
          <w:vertAlign w:val="baseline"/>
          <w:lang w:val="sr-Cyrl-CS"/>
        </w:rPr>
      </w:pPr>
    </w:p>
    <w:p w:rsidR="00CD56C8" w:rsidRPr="004D6569" w:rsidRDefault="00CD56C8" w:rsidP="00CD56C8">
      <w:pPr>
        <w:rPr>
          <w:sz w:val="22"/>
          <w:szCs w:val="22"/>
          <w:vertAlign w:val="baseline"/>
          <w:lang w:val="sr-Cyrl-CS"/>
        </w:rPr>
      </w:pPr>
    </w:p>
    <w:p w:rsidR="00CD56C8" w:rsidRPr="004D6569" w:rsidRDefault="00CD56C8" w:rsidP="00CD56C8">
      <w:pPr>
        <w:rPr>
          <w:sz w:val="22"/>
          <w:szCs w:val="22"/>
          <w:vertAlign w:val="baseline"/>
          <w:lang w:val="sr-Cyrl-CS"/>
        </w:rPr>
      </w:pPr>
    </w:p>
    <w:p w:rsidR="00CD56C8" w:rsidRPr="004D6569" w:rsidRDefault="00CD56C8" w:rsidP="00CD56C8">
      <w:pPr>
        <w:rPr>
          <w:sz w:val="22"/>
          <w:szCs w:val="22"/>
          <w:vertAlign w:val="baseline"/>
          <w:lang w:val="sr-Cyrl-CS"/>
        </w:rPr>
      </w:pPr>
    </w:p>
    <w:p w:rsidR="00CD56C8" w:rsidRPr="004D6569" w:rsidRDefault="00CD56C8" w:rsidP="00CD56C8">
      <w:pPr>
        <w:rPr>
          <w:sz w:val="22"/>
          <w:szCs w:val="22"/>
          <w:vertAlign w:val="baseline"/>
          <w:lang w:val="sr-Cyrl-CS"/>
        </w:rPr>
      </w:pPr>
    </w:p>
    <w:p w:rsidR="00CD56C8" w:rsidRPr="004D6569" w:rsidRDefault="00CD56C8" w:rsidP="00CD56C8">
      <w:pPr>
        <w:rPr>
          <w:sz w:val="22"/>
          <w:szCs w:val="22"/>
          <w:vertAlign w:val="baseline"/>
          <w:lang w:val="sr-Cyrl-CS"/>
        </w:rPr>
      </w:pPr>
    </w:p>
    <w:p w:rsidR="00CD56C8" w:rsidRPr="004D6569" w:rsidRDefault="00CD56C8" w:rsidP="00CD56C8">
      <w:pPr>
        <w:rPr>
          <w:sz w:val="22"/>
          <w:szCs w:val="22"/>
          <w:vertAlign w:val="baseline"/>
          <w:lang w:val="sr-Cyrl-CS"/>
        </w:rPr>
      </w:pPr>
    </w:p>
    <w:p w:rsidR="00CF3FB6" w:rsidRPr="004D6569" w:rsidRDefault="00CF3FB6" w:rsidP="00CD56C8">
      <w:pPr>
        <w:rPr>
          <w:sz w:val="22"/>
          <w:szCs w:val="22"/>
          <w:vertAlign w:val="baseline"/>
          <w:lang w:val="sr-Cyrl-CS"/>
        </w:rPr>
      </w:pPr>
    </w:p>
    <w:p w:rsidR="00CD56C8" w:rsidRPr="004D6569" w:rsidRDefault="00CD56C8" w:rsidP="00CD56C8">
      <w:pPr>
        <w:rPr>
          <w:sz w:val="22"/>
          <w:szCs w:val="22"/>
          <w:vertAlign w:val="baseline"/>
          <w:lang w:val="sr-Cyrl-CS"/>
        </w:rPr>
      </w:pPr>
    </w:p>
    <w:p w:rsidR="00CD56C8" w:rsidRPr="004D6569" w:rsidRDefault="00CD56C8" w:rsidP="00CD56C8">
      <w:pPr>
        <w:rPr>
          <w:sz w:val="22"/>
          <w:szCs w:val="22"/>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CD56C8" w:rsidRPr="004D6569" w:rsidTr="00CD56C8">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CD56C8" w:rsidRPr="004D6569" w:rsidRDefault="00CD56C8" w:rsidP="00CD56C8">
            <w:pPr>
              <w:jc w:val="center"/>
              <w:rPr>
                <w:b/>
                <w:sz w:val="22"/>
                <w:szCs w:val="22"/>
                <w:vertAlign w:val="baseline"/>
                <w:lang w:val="sr-Cyrl-CS"/>
              </w:rPr>
            </w:pPr>
            <w:r w:rsidRPr="004D6569">
              <w:rPr>
                <w:b/>
                <w:sz w:val="22"/>
                <w:szCs w:val="22"/>
                <w:vertAlign w:val="baseline"/>
                <w:lang w:val="sr-Cyrl-CS"/>
              </w:rPr>
              <w:t>Образац бр. 4а</w:t>
            </w:r>
          </w:p>
        </w:tc>
      </w:tr>
    </w:tbl>
    <w:p w:rsidR="00CD56C8" w:rsidRPr="004D6569" w:rsidRDefault="00CD56C8" w:rsidP="00CD56C8">
      <w:pPr>
        <w:rPr>
          <w:sz w:val="22"/>
          <w:szCs w:val="22"/>
          <w:vertAlign w:val="baseline"/>
          <w:lang w:val="sr-Cyrl-CS"/>
        </w:rPr>
      </w:pPr>
    </w:p>
    <w:p w:rsidR="00CD56C8" w:rsidRPr="004D6569" w:rsidRDefault="00CD56C8" w:rsidP="00CD56C8">
      <w:pPr>
        <w:rPr>
          <w:sz w:val="22"/>
          <w:szCs w:val="22"/>
          <w:vertAlign w:val="baseline"/>
          <w:lang w:val="sr-Cyrl-CS"/>
        </w:rPr>
      </w:pPr>
    </w:p>
    <w:p w:rsidR="00CD56C8" w:rsidRPr="004D6569" w:rsidRDefault="00CD56C8" w:rsidP="00CD56C8">
      <w:pPr>
        <w:rPr>
          <w:sz w:val="22"/>
          <w:szCs w:val="22"/>
          <w:vertAlign w:val="baseline"/>
          <w:lang w:val="sr-Cyrl-CS"/>
        </w:rPr>
      </w:pPr>
    </w:p>
    <w:p w:rsidR="00CD56C8" w:rsidRPr="004D6569" w:rsidRDefault="00CD56C8" w:rsidP="00CD56C8">
      <w:pPr>
        <w:autoSpaceDE w:val="0"/>
        <w:autoSpaceDN w:val="0"/>
        <w:adjustRightInd w:val="0"/>
        <w:jc w:val="center"/>
        <w:rPr>
          <w:b/>
          <w:bCs/>
          <w:sz w:val="22"/>
          <w:szCs w:val="22"/>
          <w:vertAlign w:val="baseline"/>
          <w:lang w:val="sr-Cyrl-CS"/>
        </w:rPr>
      </w:pPr>
      <w:r w:rsidRPr="004D6569">
        <w:rPr>
          <w:b/>
          <w:bCs/>
          <w:sz w:val="22"/>
          <w:szCs w:val="22"/>
          <w:vertAlign w:val="baseline"/>
          <w:lang w:val="sr-Cyrl-CS"/>
        </w:rPr>
        <w:t>ИЗЈАВА О АНГАЖОВАЊУ ПОДИЗВОЂАЧА</w:t>
      </w:r>
    </w:p>
    <w:p w:rsidR="00CD56C8" w:rsidRPr="004D6569" w:rsidRDefault="00CD56C8" w:rsidP="00CD56C8">
      <w:pPr>
        <w:autoSpaceDE w:val="0"/>
        <w:autoSpaceDN w:val="0"/>
        <w:adjustRightInd w:val="0"/>
        <w:jc w:val="center"/>
        <w:rPr>
          <w:bCs/>
          <w:sz w:val="22"/>
          <w:szCs w:val="22"/>
          <w:vertAlign w:val="baseline"/>
          <w:lang w:val="sr-Cyrl-CS"/>
        </w:rPr>
      </w:pPr>
      <w:r w:rsidRPr="004D6569">
        <w:rPr>
          <w:bCs/>
          <w:sz w:val="22"/>
          <w:szCs w:val="22"/>
          <w:vertAlign w:val="baseline"/>
          <w:lang w:val="sr-Cyrl-CS"/>
        </w:rPr>
        <w:t>(СПИСАК ПОДИЗВОЂАЧА КОЈЕ ЈЕ ПОНУЂАЧ УКЉУЧИО У ПОНУДУ)</w:t>
      </w:r>
    </w:p>
    <w:p w:rsidR="00CD56C8" w:rsidRPr="004D6569" w:rsidRDefault="00CD56C8" w:rsidP="00CD56C8">
      <w:pPr>
        <w:autoSpaceDE w:val="0"/>
        <w:autoSpaceDN w:val="0"/>
        <w:adjustRightInd w:val="0"/>
        <w:rPr>
          <w:sz w:val="22"/>
          <w:szCs w:val="22"/>
          <w:vertAlign w:val="baseline"/>
          <w:lang w:val="ru-RU"/>
        </w:rPr>
      </w:pPr>
    </w:p>
    <w:p w:rsidR="00CD56C8" w:rsidRPr="004D6569" w:rsidRDefault="00CD56C8" w:rsidP="00CD56C8">
      <w:pPr>
        <w:autoSpaceDE w:val="0"/>
        <w:autoSpaceDN w:val="0"/>
        <w:adjustRightInd w:val="0"/>
        <w:rPr>
          <w:sz w:val="22"/>
          <w:szCs w:val="22"/>
          <w:vertAlign w:val="baseline"/>
          <w:lang w:val="ru-RU"/>
        </w:rPr>
      </w:pPr>
    </w:p>
    <w:p w:rsidR="00CD56C8" w:rsidRPr="004D6569" w:rsidRDefault="00CD56C8" w:rsidP="00CD56C8">
      <w:pPr>
        <w:autoSpaceDE w:val="0"/>
        <w:autoSpaceDN w:val="0"/>
        <w:adjustRightInd w:val="0"/>
        <w:rPr>
          <w:sz w:val="22"/>
          <w:szCs w:val="22"/>
          <w:vertAlign w:val="baseline"/>
          <w:lang w:val="ru-RU"/>
        </w:rPr>
      </w:pPr>
    </w:p>
    <w:p w:rsidR="00CD56C8" w:rsidRPr="005C285F" w:rsidRDefault="00CD56C8" w:rsidP="005C285F">
      <w:pPr>
        <w:autoSpaceDE w:val="0"/>
        <w:autoSpaceDN w:val="0"/>
        <w:adjustRightInd w:val="0"/>
        <w:ind w:firstLine="567"/>
        <w:jc w:val="both"/>
        <w:rPr>
          <w:b/>
          <w:bCs/>
          <w:noProof/>
          <w:sz w:val="22"/>
          <w:szCs w:val="22"/>
          <w:vertAlign w:val="baseline"/>
          <w:lang w:val="en-US" w:eastAsia="sr-Latn-CS"/>
        </w:rPr>
      </w:pPr>
      <w:r w:rsidRPr="004D6569">
        <w:rPr>
          <w:sz w:val="22"/>
          <w:szCs w:val="22"/>
          <w:vertAlign w:val="baseline"/>
          <w:lang w:val="ru-RU"/>
        </w:rPr>
        <w:t xml:space="preserve">За реализацију јавне набавке </w:t>
      </w:r>
      <w:r w:rsidR="007132A9" w:rsidRPr="004D6569">
        <w:rPr>
          <w:b/>
          <w:noProof/>
          <w:sz w:val="22"/>
          <w:szCs w:val="22"/>
          <w:vertAlign w:val="baseline"/>
          <w:lang w:val="sr-Cyrl-CS"/>
        </w:rPr>
        <w:t xml:space="preserve">– </w:t>
      </w:r>
      <w:r w:rsidR="00711C6A">
        <w:rPr>
          <w:b/>
          <w:bCs/>
          <w:noProof/>
          <w:sz w:val="22"/>
          <w:szCs w:val="22"/>
          <w:vertAlign w:val="baseline"/>
          <w:lang w:eastAsia="sr-Latn-CS"/>
        </w:rPr>
        <w:t>ЈН бр. 17</w:t>
      </w:r>
      <w:r w:rsidR="0038082E" w:rsidRPr="0038082E">
        <w:rPr>
          <w:b/>
          <w:bCs/>
          <w:noProof/>
          <w:sz w:val="22"/>
          <w:szCs w:val="22"/>
          <w:vertAlign w:val="baseline"/>
          <w:lang w:val="en-US" w:eastAsia="sr-Latn-CS"/>
        </w:rPr>
        <w:t>/15</w:t>
      </w:r>
      <w:r w:rsidR="0038082E">
        <w:rPr>
          <w:bCs/>
          <w:noProof/>
          <w:sz w:val="22"/>
          <w:szCs w:val="22"/>
          <w:vertAlign w:val="baseline"/>
          <w:lang w:val="en-US" w:eastAsia="sr-Latn-CS"/>
        </w:rPr>
        <w:t xml:space="preserve"> </w:t>
      </w:r>
      <w:r w:rsidR="0038082E">
        <w:rPr>
          <w:b/>
          <w:noProof/>
          <w:sz w:val="22"/>
          <w:szCs w:val="22"/>
          <w:vertAlign w:val="baseline"/>
          <w:lang w:val="sr-Cyrl-CS"/>
        </w:rPr>
        <w:t>Н</w:t>
      </w:r>
      <w:r w:rsidR="0038082E" w:rsidRPr="00E72923">
        <w:rPr>
          <w:b/>
          <w:noProof/>
          <w:sz w:val="22"/>
          <w:szCs w:val="22"/>
          <w:vertAlign w:val="baseline"/>
          <w:lang w:val="sr-Cyrl-CS"/>
        </w:rPr>
        <w:t xml:space="preserve">абавка  </w:t>
      </w:r>
      <w:r w:rsidR="0038082E">
        <w:rPr>
          <w:b/>
          <w:noProof/>
          <w:sz w:val="22"/>
          <w:szCs w:val="22"/>
          <w:vertAlign w:val="baseline"/>
          <w:lang w:val="sr-Cyrl-CS"/>
        </w:rPr>
        <w:t>и уградња</w:t>
      </w:r>
      <w:r w:rsidR="0038082E" w:rsidRPr="00E72923">
        <w:rPr>
          <w:b/>
          <w:noProof/>
          <w:sz w:val="22"/>
          <w:szCs w:val="22"/>
          <w:vertAlign w:val="baseline"/>
          <w:lang w:val="sr-Cyrl-CS"/>
        </w:rPr>
        <w:t xml:space="preserve"> </w:t>
      </w:r>
      <w:r w:rsidR="0038082E">
        <w:rPr>
          <w:b/>
          <w:noProof/>
          <w:sz w:val="22"/>
          <w:szCs w:val="22"/>
          <w:vertAlign w:val="baseline"/>
        </w:rPr>
        <w:t>лифтова</w:t>
      </w:r>
      <w:r w:rsidR="0038082E" w:rsidRPr="00E72923">
        <w:rPr>
          <w:b/>
          <w:noProof/>
          <w:sz w:val="22"/>
          <w:szCs w:val="22"/>
          <w:vertAlign w:val="baseline"/>
          <w:lang w:val="sr-Cyrl-CS"/>
        </w:rPr>
        <w:t>,</w:t>
      </w:r>
      <w:r w:rsidR="0038082E">
        <w:rPr>
          <w:noProof/>
          <w:sz w:val="22"/>
          <w:szCs w:val="22"/>
          <w:vertAlign w:val="baseline"/>
          <w:lang w:val="ru-RU"/>
        </w:rPr>
        <w:t xml:space="preserve"> </w:t>
      </w:r>
      <w:r w:rsidR="0038082E" w:rsidRPr="00864A05">
        <w:rPr>
          <w:b/>
          <w:noProof/>
          <w:sz w:val="22"/>
          <w:szCs w:val="22"/>
          <w:vertAlign w:val="baseline"/>
          <w:lang w:val="ru-RU"/>
        </w:rPr>
        <w:t>Партија 1</w:t>
      </w:r>
      <w:r w:rsidR="0038082E">
        <w:rPr>
          <w:noProof/>
          <w:sz w:val="22"/>
          <w:szCs w:val="22"/>
          <w:vertAlign w:val="baseline"/>
          <w:lang w:val="ru-RU"/>
        </w:rPr>
        <w:t xml:space="preserve"> - </w:t>
      </w:r>
      <w:r w:rsidR="0038082E" w:rsidRPr="00F36D89">
        <w:rPr>
          <w:rFonts w:ascii="Arial" w:hAnsi="Arial" w:cs="Arial"/>
          <w:b/>
          <w:sz w:val="20"/>
          <w:szCs w:val="20"/>
          <w:vertAlign w:val="baseline"/>
          <w:lang w:val="ru-RU"/>
        </w:rPr>
        <w:t xml:space="preserve">ЛИФТ А – </w:t>
      </w:r>
      <w:proofErr w:type="gramStart"/>
      <w:r w:rsidR="0038082E" w:rsidRPr="00F36D89">
        <w:rPr>
          <w:rFonts w:ascii="Arial" w:hAnsi="Arial" w:cs="Arial"/>
          <w:b/>
          <w:sz w:val="20"/>
          <w:szCs w:val="20"/>
          <w:vertAlign w:val="baseline"/>
          <w:lang w:val="ru-RU"/>
        </w:rPr>
        <w:t>ЛЕВИ  ВИЛА</w:t>
      </w:r>
      <w:proofErr w:type="gramEnd"/>
      <w:r w:rsidR="0038082E" w:rsidRPr="00F36D89">
        <w:rPr>
          <w:rFonts w:ascii="Arial" w:hAnsi="Arial" w:cs="Arial"/>
          <w:b/>
          <w:sz w:val="20"/>
          <w:szCs w:val="20"/>
          <w:vertAlign w:val="baseline"/>
          <w:lang w:val="ru-RU"/>
        </w:rPr>
        <w:t xml:space="preserve"> „БОСНА“</w:t>
      </w:r>
      <w:r w:rsidRPr="004D6569">
        <w:rPr>
          <w:sz w:val="22"/>
          <w:szCs w:val="22"/>
          <w:vertAlign w:val="baseline"/>
          <w:lang w:val="ru-RU"/>
        </w:rPr>
        <w:t>, ангажоваћемо следеће подизвођаче:</w:t>
      </w:r>
    </w:p>
    <w:p w:rsidR="00CD56C8" w:rsidRPr="004D6569" w:rsidRDefault="00CD56C8" w:rsidP="00CD56C8">
      <w:pPr>
        <w:autoSpaceDE w:val="0"/>
        <w:autoSpaceDN w:val="0"/>
        <w:adjustRightInd w:val="0"/>
        <w:rPr>
          <w:sz w:val="22"/>
          <w:szCs w:val="22"/>
          <w:vertAlign w:val="baseline"/>
          <w:lang w:val="ru-RU"/>
        </w:rPr>
      </w:pPr>
    </w:p>
    <w:tbl>
      <w:tblPr>
        <w:tblW w:w="919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4296"/>
        <w:gridCol w:w="1710"/>
      </w:tblGrid>
      <w:tr w:rsidR="00CD56C8" w:rsidRPr="004D6569" w:rsidTr="00CD56C8">
        <w:tc>
          <w:tcPr>
            <w:tcW w:w="3192" w:type="dxa"/>
            <w:vAlign w:val="center"/>
          </w:tcPr>
          <w:p w:rsidR="00CD56C8" w:rsidRPr="004D6569" w:rsidRDefault="00CD56C8" w:rsidP="00CD56C8">
            <w:pPr>
              <w:autoSpaceDE w:val="0"/>
              <w:autoSpaceDN w:val="0"/>
              <w:adjustRightInd w:val="0"/>
              <w:jc w:val="center"/>
              <w:rPr>
                <w:sz w:val="22"/>
                <w:szCs w:val="22"/>
                <w:vertAlign w:val="baseline"/>
                <w:lang w:val="ru-RU"/>
              </w:rPr>
            </w:pPr>
            <w:r w:rsidRPr="004D6569">
              <w:rPr>
                <w:sz w:val="22"/>
                <w:szCs w:val="22"/>
                <w:vertAlign w:val="baseline"/>
                <w:lang w:val="ru-RU"/>
              </w:rPr>
              <w:t>Назив подизвођача</w:t>
            </w:r>
          </w:p>
        </w:tc>
        <w:tc>
          <w:tcPr>
            <w:tcW w:w="4296" w:type="dxa"/>
            <w:vAlign w:val="center"/>
          </w:tcPr>
          <w:p w:rsidR="00CD56C8" w:rsidRPr="004D6569" w:rsidRDefault="00CD56C8" w:rsidP="00CD56C8">
            <w:pPr>
              <w:autoSpaceDE w:val="0"/>
              <w:autoSpaceDN w:val="0"/>
              <w:adjustRightInd w:val="0"/>
              <w:jc w:val="center"/>
              <w:rPr>
                <w:sz w:val="22"/>
                <w:szCs w:val="22"/>
                <w:vertAlign w:val="baseline"/>
                <w:lang w:val="ru-RU"/>
              </w:rPr>
            </w:pPr>
            <w:r w:rsidRPr="004D6569">
              <w:rPr>
                <w:sz w:val="22"/>
                <w:szCs w:val="22"/>
                <w:vertAlign w:val="baseline"/>
                <w:lang w:val="ru-RU"/>
              </w:rPr>
              <w:t>Позиција услуга које извршава</w:t>
            </w:r>
          </w:p>
        </w:tc>
        <w:tc>
          <w:tcPr>
            <w:tcW w:w="1710" w:type="dxa"/>
            <w:vAlign w:val="center"/>
          </w:tcPr>
          <w:p w:rsidR="00CD56C8" w:rsidRPr="004D6569" w:rsidRDefault="00CD56C8" w:rsidP="00CD56C8">
            <w:pPr>
              <w:autoSpaceDE w:val="0"/>
              <w:autoSpaceDN w:val="0"/>
              <w:adjustRightInd w:val="0"/>
              <w:jc w:val="center"/>
              <w:rPr>
                <w:sz w:val="22"/>
                <w:szCs w:val="22"/>
                <w:vertAlign w:val="baseline"/>
                <w:lang w:val="ru-RU"/>
              </w:rPr>
            </w:pPr>
            <w:r w:rsidRPr="004D6569">
              <w:rPr>
                <w:sz w:val="22"/>
                <w:szCs w:val="22"/>
                <w:vertAlign w:val="baseline"/>
                <w:lang w:val="ru-RU"/>
              </w:rPr>
              <w:t>Учешће подизвођача</w:t>
            </w:r>
          </w:p>
        </w:tc>
      </w:tr>
      <w:tr w:rsidR="00CD56C8" w:rsidRPr="004D6569" w:rsidTr="00CD56C8">
        <w:tc>
          <w:tcPr>
            <w:tcW w:w="3192" w:type="dxa"/>
          </w:tcPr>
          <w:p w:rsidR="00CD56C8" w:rsidRPr="004D6569" w:rsidRDefault="00CD56C8" w:rsidP="00CD56C8">
            <w:pPr>
              <w:autoSpaceDE w:val="0"/>
              <w:autoSpaceDN w:val="0"/>
              <w:adjustRightInd w:val="0"/>
              <w:rPr>
                <w:sz w:val="22"/>
                <w:szCs w:val="22"/>
                <w:vertAlign w:val="baseline"/>
                <w:lang w:val="ru-RU"/>
              </w:rPr>
            </w:pPr>
          </w:p>
          <w:p w:rsidR="00CD56C8" w:rsidRPr="004D6569" w:rsidRDefault="00CD56C8" w:rsidP="00CD56C8">
            <w:pPr>
              <w:autoSpaceDE w:val="0"/>
              <w:autoSpaceDN w:val="0"/>
              <w:adjustRightInd w:val="0"/>
              <w:rPr>
                <w:sz w:val="22"/>
                <w:szCs w:val="22"/>
                <w:vertAlign w:val="baseline"/>
                <w:lang w:val="ru-RU"/>
              </w:rPr>
            </w:pPr>
          </w:p>
        </w:tc>
        <w:tc>
          <w:tcPr>
            <w:tcW w:w="4296" w:type="dxa"/>
          </w:tcPr>
          <w:p w:rsidR="00CD56C8" w:rsidRPr="004D6569" w:rsidRDefault="00CD56C8" w:rsidP="00CD56C8">
            <w:pPr>
              <w:autoSpaceDE w:val="0"/>
              <w:autoSpaceDN w:val="0"/>
              <w:adjustRightInd w:val="0"/>
              <w:rPr>
                <w:sz w:val="22"/>
                <w:szCs w:val="22"/>
                <w:vertAlign w:val="baseline"/>
                <w:lang w:val="ru-RU"/>
              </w:rPr>
            </w:pPr>
          </w:p>
        </w:tc>
        <w:tc>
          <w:tcPr>
            <w:tcW w:w="1710" w:type="dxa"/>
          </w:tcPr>
          <w:p w:rsidR="00CD56C8" w:rsidRPr="004D6569" w:rsidRDefault="00CD56C8" w:rsidP="00CD56C8">
            <w:pPr>
              <w:autoSpaceDE w:val="0"/>
              <w:autoSpaceDN w:val="0"/>
              <w:adjustRightInd w:val="0"/>
              <w:rPr>
                <w:sz w:val="22"/>
                <w:szCs w:val="22"/>
                <w:vertAlign w:val="baseline"/>
                <w:lang w:val="ru-RU"/>
              </w:rPr>
            </w:pPr>
          </w:p>
        </w:tc>
      </w:tr>
      <w:tr w:rsidR="00CD56C8" w:rsidRPr="004D6569" w:rsidTr="00CD56C8">
        <w:tc>
          <w:tcPr>
            <w:tcW w:w="3192" w:type="dxa"/>
          </w:tcPr>
          <w:p w:rsidR="00CD56C8" w:rsidRPr="004D6569" w:rsidRDefault="00CD56C8" w:rsidP="00CD56C8">
            <w:pPr>
              <w:autoSpaceDE w:val="0"/>
              <w:autoSpaceDN w:val="0"/>
              <w:adjustRightInd w:val="0"/>
              <w:rPr>
                <w:sz w:val="22"/>
                <w:szCs w:val="22"/>
                <w:vertAlign w:val="baseline"/>
                <w:lang w:val="ru-RU"/>
              </w:rPr>
            </w:pPr>
          </w:p>
          <w:p w:rsidR="00CD56C8" w:rsidRPr="004D6569" w:rsidRDefault="00CD56C8" w:rsidP="00CD56C8">
            <w:pPr>
              <w:autoSpaceDE w:val="0"/>
              <w:autoSpaceDN w:val="0"/>
              <w:adjustRightInd w:val="0"/>
              <w:rPr>
                <w:sz w:val="22"/>
                <w:szCs w:val="22"/>
                <w:vertAlign w:val="baseline"/>
                <w:lang w:val="ru-RU"/>
              </w:rPr>
            </w:pPr>
          </w:p>
        </w:tc>
        <w:tc>
          <w:tcPr>
            <w:tcW w:w="4296" w:type="dxa"/>
          </w:tcPr>
          <w:p w:rsidR="00CD56C8" w:rsidRPr="004D6569" w:rsidRDefault="00CD56C8" w:rsidP="00CD56C8">
            <w:pPr>
              <w:autoSpaceDE w:val="0"/>
              <w:autoSpaceDN w:val="0"/>
              <w:adjustRightInd w:val="0"/>
              <w:rPr>
                <w:sz w:val="22"/>
                <w:szCs w:val="22"/>
                <w:vertAlign w:val="baseline"/>
                <w:lang w:val="ru-RU"/>
              </w:rPr>
            </w:pPr>
          </w:p>
        </w:tc>
        <w:tc>
          <w:tcPr>
            <w:tcW w:w="1710" w:type="dxa"/>
          </w:tcPr>
          <w:p w:rsidR="00CD56C8" w:rsidRPr="004D6569" w:rsidRDefault="00CD56C8" w:rsidP="00CD56C8">
            <w:pPr>
              <w:autoSpaceDE w:val="0"/>
              <w:autoSpaceDN w:val="0"/>
              <w:adjustRightInd w:val="0"/>
              <w:rPr>
                <w:sz w:val="22"/>
                <w:szCs w:val="22"/>
                <w:vertAlign w:val="baseline"/>
                <w:lang w:val="ru-RU"/>
              </w:rPr>
            </w:pPr>
          </w:p>
        </w:tc>
      </w:tr>
      <w:tr w:rsidR="00CD56C8" w:rsidRPr="004D6569" w:rsidTr="00CD56C8">
        <w:tc>
          <w:tcPr>
            <w:tcW w:w="3192" w:type="dxa"/>
          </w:tcPr>
          <w:p w:rsidR="00CD56C8" w:rsidRPr="004D6569" w:rsidRDefault="00CD56C8" w:rsidP="00CD56C8">
            <w:pPr>
              <w:autoSpaceDE w:val="0"/>
              <w:autoSpaceDN w:val="0"/>
              <w:adjustRightInd w:val="0"/>
              <w:rPr>
                <w:color w:val="FF0000"/>
                <w:sz w:val="22"/>
                <w:szCs w:val="22"/>
                <w:vertAlign w:val="baseline"/>
                <w:lang w:val="ru-RU"/>
              </w:rPr>
            </w:pPr>
          </w:p>
          <w:p w:rsidR="00CD56C8" w:rsidRPr="004D6569" w:rsidRDefault="00CD56C8" w:rsidP="00CD56C8">
            <w:pPr>
              <w:autoSpaceDE w:val="0"/>
              <w:autoSpaceDN w:val="0"/>
              <w:adjustRightInd w:val="0"/>
              <w:rPr>
                <w:color w:val="FF0000"/>
                <w:sz w:val="22"/>
                <w:szCs w:val="22"/>
                <w:vertAlign w:val="baseline"/>
                <w:lang w:val="ru-RU"/>
              </w:rPr>
            </w:pPr>
          </w:p>
        </w:tc>
        <w:tc>
          <w:tcPr>
            <w:tcW w:w="4296" w:type="dxa"/>
          </w:tcPr>
          <w:p w:rsidR="00CD56C8" w:rsidRPr="004D6569" w:rsidRDefault="00CD56C8" w:rsidP="00CD56C8">
            <w:pPr>
              <w:autoSpaceDE w:val="0"/>
              <w:autoSpaceDN w:val="0"/>
              <w:adjustRightInd w:val="0"/>
              <w:rPr>
                <w:color w:val="FF0000"/>
                <w:sz w:val="22"/>
                <w:szCs w:val="22"/>
                <w:vertAlign w:val="baseline"/>
                <w:lang w:val="ru-RU"/>
              </w:rPr>
            </w:pPr>
          </w:p>
        </w:tc>
        <w:tc>
          <w:tcPr>
            <w:tcW w:w="1710" w:type="dxa"/>
          </w:tcPr>
          <w:p w:rsidR="00CD56C8" w:rsidRPr="004D6569" w:rsidRDefault="00CD56C8" w:rsidP="00CD56C8">
            <w:pPr>
              <w:autoSpaceDE w:val="0"/>
              <w:autoSpaceDN w:val="0"/>
              <w:adjustRightInd w:val="0"/>
              <w:rPr>
                <w:color w:val="FF0000"/>
                <w:sz w:val="22"/>
                <w:szCs w:val="22"/>
                <w:vertAlign w:val="baseline"/>
                <w:lang w:val="ru-RU"/>
              </w:rPr>
            </w:pPr>
          </w:p>
        </w:tc>
      </w:tr>
      <w:tr w:rsidR="00CD56C8" w:rsidRPr="004D6569" w:rsidTr="00CD56C8">
        <w:trPr>
          <w:trHeight w:val="548"/>
        </w:trPr>
        <w:tc>
          <w:tcPr>
            <w:tcW w:w="3192" w:type="dxa"/>
          </w:tcPr>
          <w:p w:rsidR="00CD56C8" w:rsidRPr="004D6569" w:rsidRDefault="00CD56C8" w:rsidP="00CD56C8">
            <w:pPr>
              <w:autoSpaceDE w:val="0"/>
              <w:autoSpaceDN w:val="0"/>
              <w:adjustRightInd w:val="0"/>
              <w:rPr>
                <w:color w:val="FF0000"/>
                <w:sz w:val="22"/>
                <w:szCs w:val="22"/>
                <w:vertAlign w:val="baseline"/>
                <w:lang w:val="ru-RU"/>
              </w:rPr>
            </w:pPr>
          </w:p>
        </w:tc>
        <w:tc>
          <w:tcPr>
            <w:tcW w:w="4296" w:type="dxa"/>
          </w:tcPr>
          <w:p w:rsidR="00CD56C8" w:rsidRPr="004D6569" w:rsidRDefault="00CD56C8" w:rsidP="00CD56C8">
            <w:pPr>
              <w:autoSpaceDE w:val="0"/>
              <w:autoSpaceDN w:val="0"/>
              <w:adjustRightInd w:val="0"/>
              <w:rPr>
                <w:color w:val="FF0000"/>
                <w:sz w:val="22"/>
                <w:szCs w:val="22"/>
                <w:vertAlign w:val="baseline"/>
                <w:lang w:val="ru-RU"/>
              </w:rPr>
            </w:pPr>
          </w:p>
        </w:tc>
        <w:tc>
          <w:tcPr>
            <w:tcW w:w="1710" w:type="dxa"/>
          </w:tcPr>
          <w:p w:rsidR="00CD56C8" w:rsidRPr="004D6569" w:rsidRDefault="00CD56C8" w:rsidP="00CD56C8">
            <w:pPr>
              <w:autoSpaceDE w:val="0"/>
              <w:autoSpaceDN w:val="0"/>
              <w:adjustRightInd w:val="0"/>
              <w:rPr>
                <w:color w:val="FF0000"/>
                <w:sz w:val="22"/>
                <w:szCs w:val="22"/>
                <w:vertAlign w:val="baseline"/>
                <w:lang w:val="ru-RU"/>
              </w:rPr>
            </w:pPr>
          </w:p>
        </w:tc>
      </w:tr>
      <w:tr w:rsidR="00CD56C8" w:rsidRPr="004D6569" w:rsidTr="00CD56C8">
        <w:trPr>
          <w:trHeight w:val="548"/>
        </w:trPr>
        <w:tc>
          <w:tcPr>
            <w:tcW w:w="3192" w:type="dxa"/>
          </w:tcPr>
          <w:p w:rsidR="00CD56C8" w:rsidRPr="004D6569" w:rsidRDefault="00CD56C8" w:rsidP="00CD56C8">
            <w:pPr>
              <w:autoSpaceDE w:val="0"/>
              <w:autoSpaceDN w:val="0"/>
              <w:adjustRightInd w:val="0"/>
              <w:rPr>
                <w:color w:val="FF0000"/>
                <w:sz w:val="22"/>
                <w:szCs w:val="22"/>
                <w:vertAlign w:val="baseline"/>
                <w:lang w:val="ru-RU"/>
              </w:rPr>
            </w:pPr>
          </w:p>
        </w:tc>
        <w:tc>
          <w:tcPr>
            <w:tcW w:w="4296" w:type="dxa"/>
          </w:tcPr>
          <w:p w:rsidR="00CD56C8" w:rsidRPr="004D6569" w:rsidRDefault="00CD56C8" w:rsidP="00CD56C8">
            <w:pPr>
              <w:autoSpaceDE w:val="0"/>
              <w:autoSpaceDN w:val="0"/>
              <w:adjustRightInd w:val="0"/>
              <w:rPr>
                <w:color w:val="FF0000"/>
                <w:sz w:val="22"/>
                <w:szCs w:val="22"/>
                <w:vertAlign w:val="baseline"/>
                <w:lang w:val="ru-RU"/>
              </w:rPr>
            </w:pPr>
          </w:p>
        </w:tc>
        <w:tc>
          <w:tcPr>
            <w:tcW w:w="1710" w:type="dxa"/>
          </w:tcPr>
          <w:p w:rsidR="00CD56C8" w:rsidRPr="004D6569" w:rsidRDefault="00CD56C8" w:rsidP="00CD56C8">
            <w:pPr>
              <w:autoSpaceDE w:val="0"/>
              <w:autoSpaceDN w:val="0"/>
              <w:adjustRightInd w:val="0"/>
              <w:rPr>
                <w:color w:val="FF0000"/>
                <w:sz w:val="22"/>
                <w:szCs w:val="22"/>
                <w:vertAlign w:val="baseline"/>
                <w:lang w:val="ru-RU"/>
              </w:rPr>
            </w:pPr>
          </w:p>
        </w:tc>
      </w:tr>
      <w:tr w:rsidR="00CD56C8" w:rsidRPr="004D6569" w:rsidTr="00CD56C8">
        <w:trPr>
          <w:trHeight w:val="548"/>
        </w:trPr>
        <w:tc>
          <w:tcPr>
            <w:tcW w:w="3192" w:type="dxa"/>
          </w:tcPr>
          <w:p w:rsidR="00CD56C8" w:rsidRPr="004D6569" w:rsidRDefault="00CD56C8" w:rsidP="00CD56C8">
            <w:pPr>
              <w:autoSpaceDE w:val="0"/>
              <w:autoSpaceDN w:val="0"/>
              <w:adjustRightInd w:val="0"/>
              <w:rPr>
                <w:color w:val="FF0000"/>
                <w:sz w:val="22"/>
                <w:szCs w:val="22"/>
                <w:vertAlign w:val="baseline"/>
                <w:lang w:val="ru-RU"/>
              </w:rPr>
            </w:pPr>
          </w:p>
        </w:tc>
        <w:tc>
          <w:tcPr>
            <w:tcW w:w="4296" w:type="dxa"/>
          </w:tcPr>
          <w:p w:rsidR="00CD56C8" w:rsidRPr="004D6569" w:rsidRDefault="00CD56C8" w:rsidP="00CD56C8">
            <w:pPr>
              <w:autoSpaceDE w:val="0"/>
              <w:autoSpaceDN w:val="0"/>
              <w:adjustRightInd w:val="0"/>
              <w:rPr>
                <w:color w:val="FF0000"/>
                <w:sz w:val="22"/>
                <w:szCs w:val="22"/>
                <w:vertAlign w:val="baseline"/>
                <w:lang w:val="ru-RU"/>
              </w:rPr>
            </w:pPr>
          </w:p>
        </w:tc>
        <w:tc>
          <w:tcPr>
            <w:tcW w:w="1710" w:type="dxa"/>
          </w:tcPr>
          <w:p w:rsidR="00CD56C8" w:rsidRPr="004D6569" w:rsidRDefault="00CD56C8" w:rsidP="00CD56C8">
            <w:pPr>
              <w:autoSpaceDE w:val="0"/>
              <w:autoSpaceDN w:val="0"/>
              <w:adjustRightInd w:val="0"/>
              <w:rPr>
                <w:color w:val="FF0000"/>
                <w:sz w:val="22"/>
                <w:szCs w:val="22"/>
                <w:vertAlign w:val="baseline"/>
                <w:lang w:val="ru-RU"/>
              </w:rPr>
            </w:pPr>
          </w:p>
        </w:tc>
      </w:tr>
      <w:tr w:rsidR="00CD56C8" w:rsidRPr="004D6569" w:rsidTr="00CD56C8">
        <w:trPr>
          <w:trHeight w:val="548"/>
        </w:trPr>
        <w:tc>
          <w:tcPr>
            <w:tcW w:w="3192" w:type="dxa"/>
          </w:tcPr>
          <w:p w:rsidR="00CD56C8" w:rsidRPr="004D6569" w:rsidRDefault="00CD56C8" w:rsidP="00CD56C8">
            <w:pPr>
              <w:autoSpaceDE w:val="0"/>
              <w:autoSpaceDN w:val="0"/>
              <w:adjustRightInd w:val="0"/>
              <w:rPr>
                <w:color w:val="FF0000"/>
                <w:sz w:val="22"/>
                <w:szCs w:val="22"/>
                <w:vertAlign w:val="baseline"/>
                <w:lang w:val="ru-RU"/>
              </w:rPr>
            </w:pPr>
          </w:p>
        </w:tc>
        <w:tc>
          <w:tcPr>
            <w:tcW w:w="4296" w:type="dxa"/>
          </w:tcPr>
          <w:p w:rsidR="00CD56C8" w:rsidRPr="004D6569" w:rsidRDefault="00CD56C8" w:rsidP="00CD56C8">
            <w:pPr>
              <w:autoSpaceDE w:val="0"/>
              <w:autoSpaceDN w:val="0"/>
              <w:adjustRightInd w:val="0"/>
              <w:rPr>
                <w:color w:val="FF0000"/>
                <w:sz w:val="22"/>
                <w:szCs w:val="22"/>
                <w:vertAlign w:val="baseline"/>
                <w:lang w:val="ru-RU"/>
              </w:rPr>
            </w:pPr>
          </w:p>
        </w:tc>
        <w:tc>
          <w:tcPr>
            <w:tcW w:w="1710" w:type="dxa"/>
          </w:tcPr>
          <w:p w:rsidR="00CD56C8" w:rsidRPr="004D6569" w:rsidRDefault="00CD56C8" w:rsidP="00CD56C8">
            <w:pPr>
              <w:autoSpaceDE w:val="0"/>
              <w:autoSpaceDN w:val="0"/>
              <w:adjustRightInd w:val="0"/>
              <w:rPr>
                <w:color w:val="FF0000"/>
                <w:sz w:val="22"/>
                <w:szCs w:val="22"/>
                <w:vertAlign w:val="baseline"/>
                <w:lang w:val="ru-RU"/>
              </w:rPr>
            </w:pPr>
          </w:p>
        </w:tc>
      </w:tr>
    </w:tbl>
    <w:p w:rsidR="00CD56C8" w:rsidRPr="004D6569" w:rsidRDefault="00CD56C8" w:rsidP="00CD56C8">
      <w:pPr>
        <w:autoSpaceDE w:val="0"/>
        <w:autoSpaceDN w:val="0"/>
        <w:adjustRightInd w:val="0"/>
        <w:rPr>
          <w:color w:val="FF0000"/>
          <w:sz w:val="22"/>
          <w:szCs w:val="22"/>
          <w:vertAlign w:val="baseline"/>
          <w:lang w:val="ru-RU"/>
        </w:rPr>
      </w:pPr>
    </w:p>
    <w:p w:rsidR="00CD56C8" w:rsidRPr="004D6569" w:rsidRDefault="00CD56C8" w:rsidP="00CD56C8">
      <w:pPr>
        <w:autoSpaceDE w:val="0"/>
        <w:autoSpaceDN w:val="0"/>
        <w:adjustRightInd w:val="0"/>
        <w:rPr>
          <w:color w:val="FF0000"/>
          <w:sz w:val="22"/>
          <w:szCs w:val="22"/>
          <w:vertAlign w:val="baseline"/>
          <w:lang w:val="ru-RU"/>
        </w:rPr>
      </w:pPr>
    </w:p>
    <w:p w:rsidR="00CD56C8" w:rsidRPr="004D6569" w:rsidRDefault="00CD56C8" w:rsidP="00CD56C8">
      <w:pPr>
        <w:autoSpaceDE w:val="0"/>
        <w:autoSpaceDN w:val="0"/>
        <w:adjustRightInd w:val="0"/>
        <w:rPr>
          <w:color w:val="FF0000"/>
          <w:sz w:val="22"/>
          <w:szCs w:val="22"/>
          <w:vertAlign w:val="baseline"/>
          <w:lang w:val="ru-RU"/>
        </w:rPr>
      </w:pPr>
    </w:p>
    <w:p w:rsidR="00CD56C8" w:rsidRPr="004D6569" w:rsidRDefault="00CD56C8" w:rsidP="00CD56C8">
      <w:pPr>
        <w:autoSpaceDE w:val="0"/>
        <w:autoSpaceDN w:val="0"/>
        <w:adjustRightInd w:val="0"/>
        <w:rPr>
          <w:sz w:val="22"/>
          <w:szCs w:val="22"/>
          <w:vertAlign w:val="baseline"/>
          <w:lang w:val="ru-RU"/>
        </w:rPr>
      </w:pPr>
    </w:p>
    <w:tbl>
      <w:tblPr>
        <w:tblW w:w="0" w:type="auto"/>
        <w:tblLook w:val="04A0"/>
      </w:tblPr>
      <w:tblGrid>
        <w:gridCol w:w="3258"/>
        <w:gridCol w:w="2070"/>
        <w:gridCol w:w="3510"/>
      </w:tblGrid>
      <w:tr w:rsidR="00CD56C8" w:rsidRPr="004D6569" w:rsidTr="00CD56C8">
        <w:tc>
          <w:tcPr>
            <w:tcW w:w="3258" w:type="dxa"/>
          </w:tcPr>
          <w:p w:rsidR="00CD56C8" w:rsidRPr="004D6569" w:rsidRDefault="00CD56C8" w:rsidP="00CD56C8">
            <w:pPr>
              <w:jc w:val="center"/>
              <w:rPr>
                <w:rFonts w:eastAsia="Calibri"/>
                <w:sz w:val="22"/>
                <w:szCs w:val="22"/>
                <w:vertAlign w:val="baseline"/>
                <w:lang w:val="sr-Cyrl-CS"/>
              </w:rPr>
            </w:pPr>
          </w:p>
          <w:p w:rsidR="00CD56C8" w:rsidRPr="004D6569" w:rsidRDefault="00CD56C8" w:rsidP="00CD56C8">
            <w:pPr>
              <w:jc w:val="center"/>
              <w:rPr>
                <w:rFonts w:eastAsia="Calibri"/>
                <w:sz w:val="22"/>
                <w:szCs w:val="22"/>
                <w:vertAlign w:val="baseline"/>
                <w:lang w:val="sr-Cyrl-CS"/>
              </w:rPr>
            </w:pPr>
          </w:p>
          <w:p w:rsidR="00CD56C8" w:rsidRPr="004D6569" w:rsidRDefault="00CD56C8" w:rsidP="00CD56C8">
            <w:pPr>
              <w:jc w:val="center"/>
              <w:rPr>
                <w:rFonts w:eastAsia="Calibri"/>
                <w:sz w:val="22"/>
                <w:szCs w:val="22"/>
                <w:vertAlign w:val="baseline"/>
                <w:lang w:val="sr-Cyrl-CS"/>
              </w:rPr>
            </w:pPr>
            <w:r w:rsidRPr="004D6569">
              <w:rPr>
                <w:rFonts w:eastAsia="Calibri"/>
                <w:sz w:val="22"/>
                <w:szCs w:val="22"/>
                <w:vertAlign w:val="baseline"/>
                <w:lang w:val="sr-Cyrl-CS"/>
              </w:rPr>
              <w:t>Датум: _______________</w:t>
            </w:r>
          </w:p>
          <w:p w:rsidR="00CD56C8" w:rsidRPr="004D6569" w:rsidRDefault="00CD56C8" w:rsidP="00CD56C8">
            <w:pPr>
              <w:jc w:val="center"/>
              <w:rPr>
                <w:rFonts w:eastAsia="Calibri"/>
                <w:sz w:val="22"/>
                <w:szCs w:val="22"/>
                <w:vertAlign w:val="baseline"/>
                <w:lang w:val="sr-Cyrl-CS"/>
              </w:rPr>
            </w:pPr>
          </w:p>
        </w:tc>
        <w:tc>
          <w:tcPr>
            <w:tcW w:w="2070" w:type="dxa"/>
          </w:tcPr>
          <w:p w:rsidR="00CD56C8" w:rsidRPr="004D6569" w:rsidRDefault="00CD56C8" w:rsidP="00CD56C8">
            <w:pPr>
              <w:jc w:val="center"/>
              <w:rPr>
                <w:rFonts w:eastAsia="Calibri"/>
                <w:sz w:val="22"/>
                <w:szCs w:val="22"/>
                <w:vertAlign w:val="baseline"/>
                <w:lang w:val="sr-Cyrl-CS"/>
              </w:rPr>
            </w:pPr>
          </w:p>
          <w:p w:rsidR="00CD56C8" w:rsidRPr="004D6569" w:rsidRDefault="00CD56C8" w:rsidP="00CD56C8">
            <w:pPr>
              <w:jc w:val="center"/>
              <w:rPr>
                <w:rFonts w:eastAsia="Calibri"/>
                <w:sz w:val="22"/>
                <w:szCs w:val="22"/>
                <w:vertAlign w:val="baseline"/>
                <w:lang w:val="sr-Cyrl-CS"/>
              </w:rPr>
            </w:pPr>
          </w:p>
          <w:p w:rsidR="00CD56C8" w:rsidRPr="004D6569" w:rsidRDefault="00CD56C8" w:rsidP="00CD56C8">
            <w:pPr>
              <w:jc w:val="center"/>
              <w:rPr>
                <w:rFonts w:eastAsia="Calibri"/>
                <w:sz w:val="22"/>
                <w:szCs w:val="22"/>
                <w:vertAlign w:val="baseline"/>
                <w:lang w:val="sr-Cyrl-CS"/>
              </w:rPr>
            </w:pPr>
            <w:r w:rsidRPr="004D6569">
              <w:rPr>
                <w:rFonts w:eastAsia="Calibri"/>
                <w:sz w:val="22"/>
                <w:szCs w:val="22"/>
                <w:vertAlign w:val="baseline"/>
                <w:lang w:val="sr-Cyrl-CS"/>
              </w:rPr>
              <w:t>М.П.</w:t>
            </w:r>
          </w:p>
        </w:tc>
        <w:tc>
          <w:tcPr>
            <w:tcW w:w="3510" w:type="dxa"/>
          </w:tcPr>
          <w:p w:rsidR="00CD56C8" w:rsidRPr="004D6569" w:rsidRDefault="00CD56C8" w:rsidP="00CD56C8">
            <w:pPr>
              <w:jc w:val="center"/>
              <w:rPr>
                <w:rFonts w:eastAsia="Calibri"/>
                <w:sz w:val="22"/>
                <w:szCs w:val="22"/>
                <w:vertAlign w:val="baseline"/>
                <w:lang w:val="sr-Cyrl-CS"/>
              </w:rPr>
            </w:pPr>
          </w:p>
          <w:p w:rsidR="00CD56C8" w:rsidRPr="004D6569" w:rsidRDefault="00CD56C8" w:rsidP="00CD56C8">
            <w:pPr>
              <w:jc w:val="center"/>
              <w:rPr>
                <w:rFonts w:eastAsia="Calibri"/>
                <w:sz w:val="22"/>
                <w:szCs w:val="22"/>
                <w:vertAlign w:val="baseline"/>
                <w:lang w:val="sr-Cyrl-CS"/>
              </w:rPr>
            </w:pPr>
          </w:p>
          <w:p w:rsidR="00CD56C8" w:rsidRPr="004D6569" w:rsidRDefault="00CD56C8" w:rsidP="00CD56C8">
            <w:pPr>
              <w:jc w:val="center"/>
              <w:rPr>
                <w:rFonts w:eastAsia="Calibri"/>
                <w:sz w:val="22"/>
                <w:szCs w:val="22"/>
                <w:vertAlign w:val="baseline"/>
                <w:lang w:val="sr-Cyrl-CS"/>
              </w:rPr>
            </w:pPr>
            <w:r w:rsidRPr="004D6569">
              <w:rPr>
                <w:rFonts w:eastAsia="Calibri"/>
                <w:sz w:val="22"/>
                <w:szCs w:val="22"/>
                <w:vertAlign w:val="baseline"/>
                <w:lang w:val="sr-Cyrl-CS"/>
              </w:rPr>
              <w:t>________________________</w:t>
            </w:r>
          </w:p>
          <w:p w:rsidR="00CD56C8" w:rsidRPr="004D6569" w:rsidRDefault="00CD56C8" w:rsidP="00CD56C8">
            <w:pPr>
              <w:jc w:val="center"/>
              <w:rPr>
                <w:rFonts w:eastAsia="Calibri"/>
                <w:sz w:val="22"/>
                <w:szCs w:val="22"/>
                <w:vertAlign w:val="baseline"/>
                <w:lang w:val="sr-Cyrl-CS"/>
              </w:rPr>
            </w:pPr>
            <w:r w:rsidRPr="004D6569">
              <w:rPr>
                <w:rFonts w:eastAsia="Calibri"/>
                <w:sz w:val="22"/>
                <w:szCs w:val="22"/>
                <w:vertAlign w:val="baseline"/>
                <w:lang w:val="sr-Cyrl-CS"/>
              </w:rPr>
              <w:t>/ потпис овлашћеног лица/</w:t>
            </w:r>
          </w:p>
        </w:tc>
      </w:tr>
    </w:tbl>
    <w:p w:rsidR="00CD56C8" w:rsidRPr="004D6569" w:rsidRDefault="00CD56C8" w:rsidP="00CD56C8">
      <w:pPr>
        <w:jc w:val="both"/>
        <w:rPr>
          <w:sz w:val="22"/>
          <w:szCs w:val="22"/>
          <w:vertAlign w:val="baseline"/>
          <w:lang w:val="sr-Cyrl-CS"/>
        </w:rPr>
      </w:pPr>
    </w:p>
    <w:p w:rsidR="00CD56C8" w:rsidRPr="004D6569" w:rsidRDefault="00CD56C8" w:rsidP="00CD56C8">
      <w:pPr>
        <w:jc w:val="both"/>
        <w:rPr>
          <w:sz w:val="22"/>
          <w:szCs w:val="22"/>
          <w:vertAlign w:val="baseline"/>
          <w:lang w:val="sr-Cyrl-CS"/>
        </w:rPr>
      </w:pPr>
    </w:p>
    <w:p w:rsidR="00CD56C8" w:rsidRPr="004D6569" w:rsidRDefault="00CD56C8" w:rsidP="00CD56C8">
      <w:pPr>
        <w:jc w:val="both"/>
        <w:rPr>
          <w:b/>
          <w:sz w:val="22"/>
          <w:szCs w:val="22"/>
          <w:vertAlign w:val="baseline"/>
          <w:lang w:val="sr-Cyrl-CS"/>
        </w:rPr>
      </w:pPr>
    </w:p>
    <w:p w:rsidR="00CD56C8" w:rsidRPr="004D6569" w:rsidRDefault="00CD56C8" w:rsidP="00CD56C8">
      <w:pPr>
        <w:rPr>
          <w:sz w:val="22"/>
          <w:szCs w:val="22"/>
          <w:vertAlign w:val="baseline"/>
          <w:lang w:val="ru-RU"/>
        </w:rPr>
      </w:pPr>
    </w:p>
    <w:p w:rsidR="00CD56C8" w:rsidRPr="004D6569" w:rsidRDefault="00CD56C8" w:rsidP="00CD56C8">
      <w:pPr>
        <w:jc w:val="both"/>
        <w:rPr>
          <w:sz w:val="22"/>
          <w:szCs w:val="22"/>
          <w:vertAlign w:val="baseline"/>
          <w:lang w:val="sr-Cyrl-CS"/>
        </w:rPr>
      </w:pPr>
      <w:r w:rsidRPr="004D6569">
        <w:rPr>
          <w:b/>
          <w:sz w:val="22"/>
          <w:szCs w:val="22"/>
          <w:vertAlign w:val="baseline"/>
          <w:lang w:val="sr-Cyrl-CS"/>
        </w:rPr>
        <w:t>Напомена</w:t>
      </w:r>
      <w:r w:rsidRPr="004D6569">
        <w:rPr>
          <w:sz w:val="22"/>
          <w:szCs w:val="22"/>
          <w:vertAlign w:val="baseline"/>
          <w:lang w:val="sr-Cyrl-CS"/>
        </w:rPr>
        <w:t>: Максимално учешће подизвођача је 50% од укупне вредности понуде.</w:t>
      </w:r>
    </w:p>
    <w:p w:rsidR="00CD56C8" w:rsidRPr="004D6569" w:rsidRDefault="00CD56C8" w:rsidP="00CD56C8">
      <w:pPr>
        <w:jc w:val="both"/>
        <w:rPr>
          <w:sz w:val="22"/>
          <w:szCs w:val="22"/>
          <w:vertAlign w:val="baseline"/>
          <w:lang w:val="sr-Cyrl-CS"/>
        </w:rPr>
      </w:pPr>
    </w:p>
    <w:p w:rsidR="00CD56C8" w:rsidRPr="004D6569" w:rsidRDefault="00CD56C8" w:rsidP="00CD56C8">
      <w:pPr>
        <w:jc w:val="both"/>
        <w:rPr>
          <w:i/>
          <w:sz w:val="22"/>
          <w:szCs w:val="22"/>
          <w:vertAlign w:val="baseline"/>
          <w:lang w:val="sr-Cyrl-CS"/>
        </w:rPr>
      </w:pPr>
      <w:r w:rsidRPr="004D6569">
        <w:rPr>
          <w:i/>
          <w:sz w:val="22"/>
          <w:szCs w:val="22"/>
          <w:vertAlign w:val="baseline"/>
          <w:lang w:val="sr-Cyrl-CS"/>
        </w:rPr>
        <w:t>Образац копирати у потребном броју примерака за подизвођаче уколико понуђач наступа са подизвођачима.</w:t>
      </w:r>
    </w:p>
    <w:p w:rsidR="00CD56C8" w:rsidRPr="004D6569" w:rsidRDefault="00CD56C8" w:rsidP="00CD56C8">
      <w:pPr>
        <w:jc w:val="both"/>
        <w:rPr>
          <w:i/>
          <w:sz w:val="22"/>
          <w:szCs w:val="22"/>
          <w:vertAlign w:val="baseline"/>
          <w:lang w:val="sr-Cyrl-CS"/>
        </w:rPr>
      </w:pPr>
    </w:p>
    <w:p w:rsidR="00CD56C8" w:rsidRPr="004D6569" w:rsidRDefault="00CD56C8" w:rsidP="00CD56C8">
      <w:pPr>
        <w:jc w:val="both"/>
        <w:rPr>
          <w:i/>
          <w:sz w:val="22"/>
          <w:szCs w:val="22"/>
          <w:vertAlign w:val="baseline"/>
          <w:lang w:val="sr-Cyrl-CS"/>
        </w:rPr>
      </w:pPr>
      <w:r w:rsidRPr="004D6569">
        <w:rPr>
          <w:i/>
          <w:sz w:val="22"/>
          <w:szCs w:val="22"/>
          <w:vertAlign w:val="baseline"/>
          <w:lang w:val="sr-Cyrl-CS"/>
        </w:rPr>
        <w:t>Образац потписује и оверава овлашћено лице понуђача или овлашћено лице подизвођача.</w:t>
      </w:r>
    </w:p>
    <w:p w:rsidR="00CD56C8" w:rsidRPr="004D6569" w:rsidRDefault="00CD56C8" w:rsidP="00CD56C8">
      <w:pPr>
        <w:autoSpaceDE w:val="0"/>
        <w:autoSpaceDN w:val="0"/>
        <w:adjustRightInd w:val="0"/>
        <w:jc w:val="both"/>
        <w:rPr>
          <w:sz w:val="22"/>
          <w:szCs w:val="22"/>
          <w:vertAlign w:val="baseline"/>
          <w:lang w:val="sr-Cyrl-CS"/>
        </w:rPr>
      </w:pPr>
    </w:p>
    <w:p w:rsidR="00CD56C8" w:rsidRPr="004D6569" w:rsidRDefault="00CD56C8" w:rsidP="00CD56C8">
      <w:pPr>
        <w:rPr>
          <w:sz w:val="22"/>
          <w:szCs w:val="22"/>
          <w:vertAlign w:val="baseline"/>
          <w:lang w:val="sr-Cyrl-CS"/>
        </w:rPr>
      </w:pPr>
    </w:p>
    <w:p w:rsidR="00CD56C8" w:rsidRPr="004D6569" w:rsidRDefault="00CD56C8" w:rsidP="00CD56C8">
      <w:pPr>
        <w:rPr>
          <w:sz w:val="22"/>
          <w:szCs w:val="22"/>
          <w:vertAlign w:val="baseline"/>
          <w:lang w:val="sr-Cyrl-CS"/>
        </w:rPr>
      </w:pPr>
    </w:p>
    <w:p w:rsidR="00CD56C8" w:rsidRPr="004D6569" w:rsidRDefault="00CD56C8" w:rsidP="00CD56C8">
      <w:pPr>
        <w:rPr>
          <w:sz w:val="22"/>
          <w:szCs w:val="22"/>
          <w:vertAlign w:val="baseline"/>
          <w:lang w:val="sr-Cyrl-CS"/>
        </w:rPr>
      </w:pPr>
    </w:p>
    <w:p w:rsidR="00CD56C8" w:rsidRPr="004D6569" w:rsidRDefault="00CD56C8" w:rsidP="00CD56C8">
      <w:pPr>
        <w:rPr>
          <w:sz w:val="22"/>
          <w:szCs w:val="22"/>
          <w:vertAlign w:val="baseline"/>
          <w:lang w:val="sr-Cyrl-CS"/>
        </w:rPr>
      </w:pPr>
    </w:p>
    <w:p w:rsidR="00CD56C8" w:rsidRPr="004D6569" w:rsidRDefault="00CD56C8" w:rsidP="00CD56C8">
      <w:pPr>
        <w:rPr>
          <w:sz w:val="22"/>
          <w:szCs w:val="22"/>
          <w:vertAlign w:val="baseline"/>
          <w:lang w:val="sr-Cyrl-CS"/>
        </w:rPr>
      </w:pPr>
    </w:p>
    <w:p w:rsidR="00CD56C8" w:rsidRPr="004D6569" w:rsidRDefault="00CD56C8" w:rsidP="00CD56C8">
      <w:pPr>
        <w:rPr>
          <w:sz w:val="22"/>
          <w:szCs w:val="22"/>
          <w:vertAlign w:val="baseline"/>
          <w:lang w:val="en-US"/>
        </w:rPr>
      </w:pPr>
    </w:p>
    <w:p w:rsidR="00CD56C8" w:rsidRPr="004D6569" w:rsidRDefault="00CD56C8" w:rsidP="00CD56C8">
      <w:pPr>
        <w:rPr>
          <w:sz w:val="22"/>
          <w:szCs w:val="22"/>
          <w:vertAlign w:val="baseline"/>
          <w:lang w:val="sr-Cyrl-CS"/>
        </w:rPr>
      </w:pPr>
    </w:p>
    <w:p w:rsidR="00CD56C8" w:rsidRPr="004D6569" w:rsidRDefault="00CD56C8" w:rsidP="00CD56C8">
      <w:pPr>
        <w:rPr>
          <w:sz w:val="22"/>
          <w:szCs w:val="22"/>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CD56C8" w:rsidRPr="004D6569" w:rsidTr="00CD56C8">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CD56C8" w:rsidRPr="004D6569" w:rsidRDefault="00CD56C8" w:rsidP="00CD56C8">
            <w:pPr>
              <w:jc w:val="center"/>
              <w:rPr>
                <w:b/>
                <w:sz w:val="22"/>
                <w:szCs w:val="22"/>
                <w:vertAlign w:val="baseline"/>
                <w:lang w:val="sr-Cyrl-CS"/>
              </w:rPr>
            </w:pPr>
            <w:r w:rsidRPr="004D6569">
              <w:rPr>
                <w:b/>
                <w:sz w:val="22"/>
                <w:szCs w:val="22"/>
                <w:vertAlign w:val="baseline"/>
                <w:lang w:val="sr-Cyrl-CS"/>
              </w:rPr>
              <w:t>Образац бр. 4б</w:t>
            </w:r>
          </w:p>
        </w:tc>
      </w:tr>
    </w:tbl>
    <w:p w:rsidR="00CD56C8" w:rsidRPr="004D6569" w:rsidRDefault="00CD56C8" w:rsidP="00CD56C8">
      <w:pPr>
        <w:jc w:val="right"/>
        <w:rPr>
          <w:sz w:val="22"/>
          <w:szCs w:val="22"/>
          <w:vertAlign w:val="baseline"/>
          <w:lang w:val="sr-Cyrl-CS"/>
        </w:rPr>
      </w:pPr>
    </w:p>
    <w:p w:rsidR="00CD56C8" w:rsidRPr="001F020C" w:rsidRDefault="00CD56C8" w:rsidP="00CD56C8">
      <w:pPr>
        <w:jc w:val="right"/>
        <w:rPr>
          <w:rFonts w:ascii="Arial" w:hAnsi="Arial" w:cs="Arial"/>
          <w:sz w:val="22"/>
          <w:szCs w:val="22"/>
          <w:vertAlign w:val="baseline"/>
          <w:lang w:val="sr-Cyrl-CS"/>
        </w:rPr>
      </w:pPr>
    </w:p>
    <w:p w:rsidR="00CD56C8" w:rsidRPr="001F020C" w:rsidRDefault="00CD56C8" w:rsidP="00CD56C8">
      <w:pPr>
        <w:jc w:val="right"/>
        <w:rPr>
          <w:rFonts w:ascii="Arial" w:hAnsi="Arial" w:cs="Arial"/>
          <w:sz w:val="22"/>
          <w:szCs w:val="22"/>
          <w:vertAlign w:val="baseline"/>
          <w:lang w:val="sr-Cyrl-C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CD56C8" w:rsidRPr="001F020C" w:rsidTr="00CD56C8">
        <w:tc>
          <w:tcPr>
            <w:tcW w:w="8856" w:type="dxa"/>
            <w:gridSpan w:val="2"/>
            <w:tcBorders>
              <w:top w:val="single" w:sz="4" w:space="0" w:color="auto"/>
              <w:left w:val="single" w:sz="4" w:space="0" w:color="auto"/>
              <w:bottom w:val="single" w:sz="4" w:space="0" w:color="auto"/>
              <w:right w:val="single" w:sz="4" w:space="0" w:color="auto"/>
            </w:tcBorders>
            <w:shd w:val="clear" w:color="auto" w:fill="auto"/>
          </w:tcPr>
          <w:p w:rsidR="00CD56C8" w:rsidRPr="001F020C" w:rsidRDefault="00CD56C8" w:rsidP="00CD56C8">
            <w:pPr>
              <w:jc w:val="both"/>
              <w:rPr>
                <w:rFonts w:ascii="Arial" w:hAnsi="Arial" w:cs="Arial"/>
                <w:sz w:val="22"/>
                <w:szCs w:val="22"/>
                <w:vertAlign w:val="baseline"/>
                <w:lang w:val="sr-Cyrl-CS"/>
              </w:rPr>
            </w:pPr>
          </w:p>
          <w:p w:rsidR="00CD56C8" w:rsidRPr="001F020C" w:rsidRDefault="00CD56C8" w:rsidP="00CD56C8">
            <w:pPr>
              <w:jc w:val="center"/>
              <w:rPr>
                <w:rFonts w:ascii="Arial" w:hAnsi="Arial" w:cs="Arial"/>
                <w:b/>
                <w:sz w:val="22"/>
                <w:szCs w:val="22"/>
                <w:vertAlign w:val="baseline"/>
                <w:lang w:val="sr-Cyrl-CS"/>
              </w:rPr>
            </w:pPr>
            <w:r w:rsidRPr="001F020C">
              <w:rPr>
                <w:rFonts w:ascii="Arial" w:hAnsi="Arial" w:cs="Arial"/>
                <w:b/>
                <w:sz w:val="22"/>
                <w:szCs w:val="22"/>
                <w:vertAlign w:val="baseline"/>
                <w:lang w:val="sr-Cyrl-CS"/>
              </w:rPr>
              <w:t>ПОДАЦИ О ПОДИЗВОЂАЧУ</w:t>
            </w:r>
          </w:p>
          <w:p w:rsidR="00CD56C8" w:rsidRPr="001F020C" w:rsidRDefault="00CD56C8" w:rsidP="00CD56C8">
            <w:pPr>
              <w:jc w:val="center"/>
              <w:rPr>
                <w:rFonts w:ascii="Arial" w:hAnsi="Arial" w:cs="Arial"/>
                <w:b/>
                <w:sz w:val="22"/>
                <w:szCs w:val="22"/>
                <w:vertAlign w:val="baseline"/>
                <w:lang w:val="sr-Cyrl-CS"/>
              </w:rPr>
            </w:pPr>
          </w:p>
        </w:tc>
      </w:tr>
      <w:tr w:rsidR="00CD56C8" w:rsidRPr="001F020C"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1F020C" w:rsidRDefault="00CD56C8" w:rsidP="00CD56C8">
            <w:pPr>
              <w:jc w:val="both"/>
              <w:rPr>
                <w:rFonts w:ascii="Arial" w:hAnsi="Arial" w:cs="Arial"/>
                <w:sz w:val="22"/>
                <w:szCs w:val="22"/>
                <w:vertAlign w:val="baseline"/>
                <w:lang w:val="sr-Cyrl-CS"/>
              </w:rPr>
            </w:pPr>
          </w:p>
          <w:p w:rsidR="00CD56C8" w:rsidRPr="001F020C" w:rsidRDefault="00CD56C8" w:rsidP="00CD56C8">
            <w:pPr>
              <w:jc w:val="both"/>
              <w:rPr>
                <w:rFonts w:ascii="Arial" w:hAnsi="Arial" w:cs="Arial"/>
                <w:sz w:val="22"/>
                <w:szCs w:val="22"/>
                <w:vertAlign w:val="baseline"/>
                <w:lang w:val="sr-Cyrl-CS"/>
              </w:rPr>
            </w:pPr>
            <w:r w:rsidRPr="001F020C">
              <w:rPr>
                <w:rFonts w:ascii="Arial" w:hAnsi="Arial" w:cs="Arial"/>
                <w:sz w:val="22"/>
                <w:szCs w:val="22"/>
                <w:vertAlign w:val="baseline"/>
                <w:lang w:val="sr-Cyrl-CS"/>
              </w:rPr>
              <w:t>Назив подизвођача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1F020C" w:rsidRDefault="00CD56C8" w:rsidP="00CD56C8">
            <w:pPr>
              <w:jc w:val="both"/>
              <w:rPr>
                <w:rFonts w:ascii="Arial" w:hAnsi="Arial" w:cs="Arial"/>
                <w:sz w:val="22"/>
                <w:szCs w:val="22"/>
                <w:vertAlign w:val="baseline"/>
                <w:lang w:val="sr-Cyrl-CS"/>
              </w:rPr>
            </w:pPr>
          </w:p>
        </w:tc>
      </w:tr>
      <w:tr w:rsidR="00CD56C8" w:rsidRPr="001F020C"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1F020C" w:rsidRDefault="00CD56C8" w:rsidP="00CD56C8">
            <w:pPr>
              <w:jc w:val="both"/>
              <w:rPr>
                <w:rFonts w:ascii="Arial" w:hAnsi="Arial" w:cs="Arial"/>
                <w:sz w:val="22"/>
                <w:szCs w:val="22"/>
                <w:vertAlign w:val="baseline"/>
                <w:lang w:val="sr-Cyrl-CS"/>
              </w:rPr>
            </w:pPr>
          </w:p>
          <w:p w:rsidR="00CD56C8" w:rsidRPr="001F020C" w:rsidRDefault="00CD56C8" w:rsidP="00CD56C8">
            <w:pPr>
              <w:jc w:val="both"/>
              <w:rPr>
                <w:rFonts w:ascii="Arial" w:hAnsi="Arial" w:cs="Arial"/>
                <w:sz w:val="22"/>
                <w:szCs w:val="22"/>
                <w:vertAlign w:val="baseline"/>
                <w:lang w:val="sr-Cyrl-CS"/>
              </w:rPr>
            </w:pPr>
            <w:r w:rsidRPr="001F020C">
              <w:rPr>
                <w:rFonts w:ascii="Arial" w:hAnsi="Arial" w:cs="Arial"/>
                <w:sz w:val="22"/>
                <w:szCs w:val="22"/>
                <w:vertAlign w:val="baseline"/>
                <w:lang w:val="sr-Cyrl-CS"/>
              </w:rPr>
              <w:t>Седиште подизвођача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1F020C" w:rsidRDefault="00CD56C8" w:rsidP="00CD56C8">
            <w:pPr>
              <w:jc w:val="both"/>
              <w:rPr>
                <w:rFonts w:ascii="Arial" w:hAnsi="Arial" w:cs="Arial"/>
                <w:sz w:val="22"/>
                <w:szCs w:val="22"/>
                <w:vertAlign w:val="baseline"/>
                <w:lang w:val="sr-Cyrl-CS"/>
              </w:rPr>
            </w:pPr>
          </w:p>
        </w:tc>
      </w:tr>
      <w:tr w:rsidR="00CD56C8" w:rsidRPr="001F020C"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1F020C" w:rsidRDefault="00CD56C8" w:rsidP="00CD56C8">
            <w:pPr>
              <w:jc w:val="both"/>
              <w:rPr>
                <w:rFonts w:ascii="Arial" w:hAnsi="Arial" w:cs="Arial"/>
                <w:sz w:val="22"/>
                <w:szCs w:val="22"/>
                <w:vertAlign w:val="baseline"/>
                <w:lang w:val="sr-Cyrl-CS"/>
              </w:rPr>
            </w:pPr>
          </w:p>
          <w:p w:rsidR="00CD56C8" w:rsidRPr="001F020C" w:rsidRDefault="00CD56C8" w:rsidP="00CD56C8">
            <w:pPr>
              <w:jc w:val="both"/>
              <w:rPr>
                <w:rFonts w:ascii="Arial" w:hAnsi="Arial" w:cs="Arial"/>
                <w:sz w:val="22"/>
                <w:szCs w:val="22"/>
                <w:vertAlign w:val="baseline"/>
                <w:lang w:val="sr-Cyrl-CS"/>
              </w:rPr>
            </w:pPr>
            <w:r w:rsidRPr="001F020C">
              <w:rPr>
                <w:rFonts w:ascii="Arial" w:hAnsi="Arial" w:cs="Arial"/>
                <w:sz w:val="22"/>
                <w:szCs w:val="22"/>
                <w:vertAlign w:val="baseline"/>
                <w:lang w:val="sr-Cyrl-CS"/>
              </w:rPr>
              <w:t>Одговорна особа / потписник уговора/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1F020C" w:rsidRDefault="00CD56C8" w:rsidP="00CD56C8">
            <w:pPr>
              <w:jc w:val="both"/>
              <w:rPr>
                <w:rFonts w:ascii="Arial" w:hAnsi="Arial" w:cs="Arial"/>
                <w:sz w:val="22"/>
                <w:szCs w:val="22"/>
                <w:vertAlign w:val="baseline"/>
                <w:lang w:val="sr-Cyrl-CS"/>
              </w:rPr>
            </w:pPr>
          </w:p>
        </w:tc>
      </w:tr>
      <w:tr w:rsidR="00CD56C8" w:rsidRPr="001F020C"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1F020C" w:rsidRDefault="00CD56C8" w:rsidP="00CD56C8">
            <w:pPr>
              <w:jc w:val="both"/>
              <w:rPr>
                <w:rFonts w:ascii="Arial" w:hAnsi="Arial" w:cs="Arial"/>
                <w:sz w:val="22"/>
                <w:szCs w:val="22"/>
                <w:vertAlign w:val="baseline"/>
                <w:lang w:val="sr-Cyrl-CS"/>
              </w:rPr>
            </w:pPr>
          </w:p>
          <w:p w:rsidR="00CD56C8" w:rsidRPr="001F020C" w:rsidRDefault="00CD56C8" w:rsidP="00CD56C8">
            <w:pPr>
              <w:jc w:val="both"/>
              <w:rPr>
                <w:rFonts w:ascii="Arial" w:hAnsi="Arial" w:cs="Arial"/>
                <w:sz w:val="22"/>
                <w:szCs w:val="22"/>
                <w:vertAlign w:val="baseline"/>
                <w:lang w:val="sr-Cyrl-CS"/>
              </w:rPr>
            </w:pPr>
            <w:r w:rsidRPr="001F020C">
              <w:rPr>
                <w:rFonts w:ascii="Arial" w:hAnsi="Arial" w:cs="Arial"/>
                <w:sz w:val="22"/>
                <w:szCs w:val="22"/>
                <w:vertAlign w:val="baseline"/>
                <w:lang w:val="sr-Cyrl-CS"/>
              </w:rPr>
              <w:t>Особа за контакт</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1F020C" w:rsidRDefault="00CD56C8" w:rsidP="00CD56C8">
            <w:pPr>
              <w:jc w:val="both"/>
              <w:rPr>
                <w:rFonts w:ascii="Arial" w:hAnsi="Arial" w:cs="Arial"/>
                <w:sz w:val="22"/>
                <w:szCs w:val="22"/>
                <w:vertAlign w:val="baseline"/>
                <w:lang w:val="sr-Cyrl-CS"/>
              </w:rPr>
            </w:pPr>
          </w:p>
        </w:tc>
      </w:tr>
      <w:tr w:rsidR="00CD56C8" w:rsidRPr="001F020C"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1F020C" w:rsidRDefault="00CD56C8" w:rsidP="00CD56C8">
            <w:pPr>
              <w:jc w:val="both"/>
              <w:rPr>
                <w:rFonts w:ascii="Arial" w:hAnsi="Arial" w:cs="Arial"/>
                <w:sz w:val="22"/>
                <w:szCs w:val="22"/>
                <w:vertAlign w:val="baseline"/>
                <w:lang w:val="sr-Cyrl-CS"/>
              </w:rPr>
            </w:pPr>
          </w:p>
          <w:p w:rsidR="00CD56C8" w:rsidRPr="001F020C" w:rsidRDefault="00CD56C8" w:rsidP="00CD56C8">
            <w:pPr>
              <w:jc w:val="both"/>
              <w:rPr>
                <w:rFonts w:ascii="Arial" w:hAnsi="Arial" w:cs="Arial"/>
                <w:sz w:val="22"/>
                <w:szCs w:val="22"/>
                <w:vertAlign w:val="baseline"/>
                <w:lang w:val="sr-Cyrl-CS"/>
              </w:rPr>
            </w:pPr>
            <w:r w:rsidRPr="001F020C">
              <w:rPr>
                <w:rFonts w:ascii="Arial" w:hAnsi="Arial" w:cs="Arial"/>
                <w:sz w:val="22"/>
                <w:szCs w:val="22"/>
                <w:vertAlign w:val="baseline"/>
                <w:lang w:val="sr-Cyrl-CS"/>
              </w:rPr>
              <w:t>Телефон</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1F020C" w:rsidRDefault="00CD56C8" w:rsidP="00CD56C8">
            <w:pPr>
              <w:jc w:val="both"/>
              <w:rPr>
                <w:rFonts w:ascii="Arial" w:hAnsi="Arial" w:cs="Arial"/>
                <w:sz w:val="22"/>
                <w:szCs w:val="22"/>
                <w:vertAlign w:val="baseline"/>
                <w:lang w:val="sr-Cyrl-CS"/>
              </w:rPr>
            </w:pPr>
          </w:p>
        </w:tc>
      </w:tr>
      <w:tr w:rsidR="00CD56C8" w:rsidRPr="001F020C"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1F020C" w:rsidRDefault="00CD56C8" w:rsidP="00CD56C8">
            <w:pPr>
              <w:jc w:val="both"/>
              <w:rPr>
                <w:rFonts w:ascii="Arial" w:hAnsi="Arial" w:cs="Arial"/>
                <w:sz w:val="22"/>
                <w:szCs w:val="22"/>
                <w:vertAlign w:val="baseline"/>
                <w:lang w:val="sr-Cyrl-CS"/>
              </w:rPr>
            </w:pPr>
          </w:p>
          <w:p w:rsidR="00CD56C8" w:rsidRPr="001F020C" w:rsidRDefault="00CD56C8" w:rsidP="00CD56C8">
            <w:pPr>
              <w:jc w:val="both"/>
              <w:rPr>
                <w:rFonts w:ascii="Arial" w:hAnsi="Arial" w:cs="Arial"/>
                <w:sz w:val="22"/>
                <w:szCs w:val="22"/>
                <w:vertAlign w:val="baseline"/>
                <w:lang w:val="sr-Cyrl-CS"/>
              </w:rPr>
            </w:pPr>
            <w:r w:rsidRPr="001F020C">
              <w:rPr>
                <w:rFonts w:ascii="Arial" w:hAnsi="Arial" w:cs="Arial"/>
                <w:sz w:val="22"/>
                <w:szCs w:val="22"/>
                <w:vertAlign w:val="baseline"/>
                <w:lang w:val="sr-Cyrl-CS"/>
              </w:rPr>
              <w:t>Телефакс</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1F020C" w:rsidRDefault="00CD56C8" w:rsidP="00CD56C8">
            <w:pPr>
              <w:jc w:val="both"/>
              <w:rPr>
                <w:rFonts w:ascii="Arial" w:hAnsi="Arial" w:cs="Arial"/>
                <w:sz w:val="22"/>
                <w:szCs w:val="22"/>
                <w:vertAlign w:val="baseline"/>
                <w:lang w:val="sr-Cyrl-CS"/>
              </w:rPr>
            </w:pPr>
          </w:p>
        </w:tc>
      </w:tr>
      <w:tr w:rsidR="00CD56C8" w:rsidRPr="001F020C"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1F020C" w:rsidRDefault="00CD56C8" w:rsidP="00CD56C8">
            <w:pPr>
              <w:jc w:val="both"/>
              <w:rPr>
                <w:rFonts w:ascii="Arial" w:hAnsi="Arial" w:cs="Arial"/>
                <w:sz w:val="22"/>
                <w:szCs w:val="22"/>
                <w:vertAlign w:val="baseline"/>
                <w:lang w:val="sr-Cyrl-CS"/>
              </w:rPr>
            </w:pPr>
          </w:p>
          <w:p w:rsidR="00CD56C8" w:rsidRPr="001F020C" w:rsidRDefault="00CD56C8" w:rsidP="00CD56C8">
            <w:pPr>
              <w:jc w:val="both"/>
              <w:rPr>
                <w:rFonts w:ascii="Arial" w:hAnsi="Arial" w:cs="Arial"/>
                <w:sz w:val="22"/>
                <w:szCs w:val="22"/>
                <w:vertAlign w:val="baseline"/>
                <w:lang w:val="sr-Cyrl-CS"/>
              </w:rPr>
            </w:pPr>
            <w:r w:rsidRPr="001F020C">
              <w:rPr>
                <w:rFonts w:ascii="Arial" w:hAnsi="Arial" w:cs="Arial"/>
                <w:sz w:val="22"/>
                <w:szCs w:val="22"/>
                <w:vertAlign w:val="baseline"/>
                <w:lang w:val="sr-Cyrl-CS"/>
              </w:rPr>
              <w:t>Електронска пошта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1F020C" w:rsidRDefault="00CD56C8" w:rsidP="00CD56C8">
            <w:pPr>
              <w:jc w:val="both"/>
              <w:rPr>
                <w:rFonts w:ascii="Arial" w:hAnsi="Arial" w:cs="Arial"/>
                <w:sz w:val="22"/>
                <w:szCs w:val="22"/>
                <w:vertAlign w:val="baseline"/>
                <w:lang w:val="sr-Cyrl-CS"/>
              </w:rPr>
            </w:pPr>
          </w:p>
        </w:tc>
      </w:tr>
      <w:tr w:rsidR="00CD56C8" w:rsidRPr="001F020C"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1F020C" w:rsidRDefault="00CD56C8" w:rsidP="00CD56C8">
            <w:pPr>
              <w:jc w:val="both"/>
              <w:rPr>
                <w:rFonts w:ascii="Arial" w:hAnsi="Arial" w:cs="Arial"/>
                <w:sz w:val="22"/>
                <w:szCs w:val="22"/>
                <w:vertAlign w:val="baseline"/>
                <w:lang w:val="sr-Cyrl-CS"/>
              </w:rPr>
            </w:pPr>
          </w:p>
          <w:p w:rsidR="00CD56C8" w:rsidRPr="001F020C" w:rsidRDefault="00CD56C8" w:rsidP="00CD56C8">
            <w:pPr>
              <w:jc w:val="both"/>
              <w:rPr>
                <w:rFonts w:ascii="Arial" w:hAnsi="Arial" w:cs="Arial"/>
                <w:sz w:val="22"/>
                <w:szCs w:val="22"/>
                <w:vertAlign w:val="baseline"/>
                <w:lang w:val="sr-Cyrl-CS"/>
              </w:rPr>
            </w:pPr>
            <w:r w:rsidRPr="001F020C">
              <w:rPr>
                <w:rFonts w:ascii="Arial" w:hAnsi="Arial" w:cs="Arial"/>
                <w:sz w:val="22"/>
                <w:szCs w:val="22"/>
                <w:vertAlign w:val="baseline"/>
                <w:lang w:val="sr-Cyrl-CS"/>
              </w:rPr>
              <w:t>Текући рачун подизвођача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1F020C" w:rsidRDefault="00CD56C8" w:rsidP="00CD56C8">
            <w:pPr>
              <w:jc w:val="both"/>
              <w:rPr>
                <w:rFonts w:ascii="Arial" w:hAnsi="Arial" w:cs="Arial"/>
                <w:sz w:val="22"/>
                <w:szCs w:val="22"/>
                <w:vertAlign w:val="baseline"/>
                <w:lang w:val="sr-Cyrl-CS"/>
              </w:rPr>
            </w:pPr>
          </w:p>
        </w:tc>
      </w:tr>
      <w:tr w:rsidR="00CD56C8" w:rsidRPr="001F020C"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1F020C" w:rsidRDefault="00CD56C8" w:rsidP="00CD56C8">
            <w:pPr>
              <w:jc w:val="both"/>
              <w:rPr>
                <w:rFonts w:ascii="Arial" w:hAnsi="Arial" w:cs="Arial"/>
                <w:sz w:val="22"/>
                <w:szCs w:val="22"/>
                <w:vertAlign w:val="baseline"/>
                <w:lang w:val="en-US"/>
              </w:rPr>
            </w:pPr>
          </w:p>
          <w:p w:rsidR="00CD56C8" w:rsidRPr="001F020C" w:rsidRDefault="00CD56C8" w:rsidP="00CD56C8">
            <w:pPr>
              <w:jc w:val="both"/>
              <w:rPr>
                <w:rFonts w:ascii="Arial" w:hAnsi="Arial" w:cs="Arial"/>
                <w:sz w:val="22"/>
                <w:szCs w:val="22"/>
                <w:vertAlign w:val="baseline"/>
                <w:lang w:val="sr-Cyrl-CS"/>
              </w:rPr>
            </w:pPr>
            <w:r w:rsidRPr="001F020C">
              <w:rPr>
                <w:rFonts w:ascii="Arial" w:hAnsi="Arial" w:cs="Arial"/>
                <w:sz w:val="22"/>
                <w:szCs w:val="22"/>
                <w:vertAlign w:val="baseline"/>
                <w:lang w:val="sr-Cyrl-CS"/>
              </w:rPr>
              <w:t>Пословна банка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1F020C" w:rsidRDefault="00CD56C8" w:rsidP="00CD56C8">
            <w:pPr>
              <w:jc w:val="both"/>
              <w:rPr>
                <w:rFonts w:ascii="Arial" w:hAnsi="Arial" w:cs="Arial"/>
                <w:sz w:val="22"/>
                <w:szCs w:val="22"/>
                <w:vertAlign w:val="baseline"/>
                <w:lang w:val="sr-Cyrl-CS"/>
              </w:rPr>
            </w:pPr>
          </w:p>
        </w:tc>
      </w:tr>
      <w:tr w:rsidR="00CD56C8" w:rsidRPr="001F020C"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1F020C" w:rsidRDefault="00CD56C8" w:rsidP="00CD56C8">
            <w:pPr>
              <w:jc w:val="both"/>
              <w:rPr>
                <w:rFonts w:ascii="Arial" w:hAnsi="Arial" w:cs="Arial"/>
                <w:sz w:val="22"/>
                <w:szCs w:val="22"/>
                <w:vertAlign w:val="baseline"/>
                <w:lang w:val="sr-Cyrl-CS"/>
              </w:rPr>
            </w:pPr>
          </w:p>
          <w:p w:rsidR="00CD56C8" w:rsidRPr="001F020C" w:rsidRDefault="00CD56C8" w:rsidP="00CD56C8">
            <w:pPr>
              <w:jc w:val="both"/>
              <w:rPr>
                <w:rFonts w:ascii="Arial" w:hAnsi="Arial" w:cs="Arial"/>
                <w:sz w:val="22"/>
                <w:szCs w:val="22"/>
                <w:vertAlign w:val="baseline"/>
                <w:lang w:val="sr-Cyrl-CS"/>
              </w:rPr>
            </w:pPr>
            <w:r w:rsidRPr="001F020C">
              <w:rPr>
                <w:rFonts w:ascii="Arial" w:hAnsi="Arial" w:cs="Arial"/>
                <w:sz w:val="22"/>
                <w:szCs w:val="22"/>
                <w:vertAlign w:val="baseline"/>
                <w:lang w:val="sr-Cyrl-CS"/>
              </w:rPr>
              <w:t>Матични број подизвођача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1F020C" w:rsidRDefault="00CD56C8" w:rsidP="00CD56C8">
            <w:pPr>
              <w:jc w:val="both"/>
              <w:rPr>
                <w:rFonts w:ascii="Arial" w:hAnsi="Arial" w:cs="Arial"/>
                <w:sz w:val="22"/>
                <w:szCs w:val="22"/>
                <w:vertAlign w:val="baseline"/>
                <w:lang w:val="sr-Cyrl-CS"/>
              </w:rPr>
            </w:pPr>
          </w:p>
        </w:tc>
      </w:tr>
      <w:tr w:rsidR="00CD56C8" w:rsidRPr="001F020C"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1F020C" w:rsidRDefault="00CD56C8" w:rsidP="00CD56C8">
            <w:pPr>
              <w:jc w:val="both"/>
              <w:rPr>
                <w:rFonts w:ascii="Arial" w:hAnsi="Arial" w:cs="Arial"/>
                <w:sz w:val="22"/>
                <w:szCs w:val="22"/>
                <w:vertAlign w:val="baseline"/>
                <w:lang w:val="sr-Cyrl-CS"/>
              </w:rPr>
            </w:pPr>
          </w:p>
          <w:p w:rsidR="00CD56C8" w:rsidRPr="001F020C" w:rsidRDefault="00CD56C8" w:rsidP="00CD56C8">
            <w:pPr>
              <w:jc w:val="both"/>
              <w:rPr>
                <w:rFonts w:ascii="Arial" w:hAnsi="Arial" w:cs="Arial"/>
                <w:sz w:val="22"/>
                <w:szCs w:val="22"/>
                <w:vertAlign w:val="baseline"/>
                <w:lang w:val="sr-Cyrl-CS"/>
              </w:rPr>
            </w:pPr>
            <w:r w:rsidRPr="001F020C">
              <w:rPr>
                <w:rFonts w:ascii="Arial" w:hAnsi="Arial" w:cs="Arial"/>
                <w:sz w:val="22"/>
                <w:szCs w:val="22"/>
                <w:vertAlign w:val="baseline"/>
                <w:lang w:val="sr-Cyrl-CS"/>
              </w:rPr>
              <w:t>Порески број подизвођача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1F020C" w:rsidRDefault="00CD56C8" w:rsidP="00CD56C8">
            <w:pPr>
              <w:jc w:val="both"/>
              <w:rPr>
                <w:rFonts w:ascii="Arial" w:hAnsi="Arial" w:cs="Arial"/>
                <w:sz w:val="22"/>
                <w:szCs w:val="22"/>
                <w:vertAlign w:val="baseline"/>
                <w:lang w:val="sr-Cyrl-CS"/>
              </w:rPr>
            </w:pPr>
          </w:p>
        </w:tc>
      </w:tr>
    </w:tbl>
    <w:p w:rsidR="00CD56C8" w:rsidRPr="001F020C" w:rsidRDefault="00CD56C8" w:rsidP="00CD56C8">
      <w:pPr>
        <w:jc w:val="both"/>
        <w:rPr>
          <w:rFonts w:ascii="Arial" w:hAnsi="Arial" w:cs="Arial"/>
          <w:sz w:val="22"/>
          <w:szCs w:val="22"/>
          <w:vertAlign w:val="baseline"/>
          <w:lang w:val="sr-Cyrl-CS"/>
        </w:rPr>
      </w:pPr>
    </w:p>
    <w:p w:rsidR="00CD56C8" w:rsidRPr="001F020C" w:rsidRDefault="00CD56C8" w:rsidP="00CD56C8">
      <w:pPr>
        <w:jc w:val="both"/>
        <w:rPr>
          <w:rFonts w:ascii="Arial" w:hAnsi="Arial" w:cs="Arial"/>
          <w:sz w:val="22"/>
          <w:szCs w:val="22"/>
          <w:vertAlign w:val="baseline"/>
          <w:lang w:val="sr-Cyrl-CS"/>
        </w:rPr>
      </w:pPr>
    </w:p>
    <w:tbl>
      <w:tblPr>
        <w:tblW w:w="0" w:type="auto"/>
        <w:tblLook w:val="04A0"/>
      </w:tblPr>
      <w:tblGrid>
        <w:gridCol w:w="3258"/>
        <w:gridCol w:w="2070"/>
        <w:gridCol w:w="3510"/>
      </w:tblGrid>
      <w:tr w:rsidR="00CD56C8" w:rsidRPr="001F020C" w:rsidTr="00CD56C8">
        <w:tc>
          <w:tcPr>
            <w:tcW w:w="3258" w:type="dxa"/>
          </w:tcPr>
          <w:p w:rsidR="00CD56C8" w:rsidRPr="001F020C" w:rsidRDefault="00CD56C8" w:rsidP="00CD56C8">
            <w:pPr>
              <w:jc w:val="center"/>
              <w:rPr>
                <w:rFonts w:ascii="Arial" w:eastAsia="Calibri" w:hAnsi="Arial" w:cs="Arial"/>
                <w:sz w:val="22"/>
                <w:szCs w:val="22"/>
                <w:vertAlign w:val="baseline"/>
                <w:lang w:val="sr-Cyrl-CS"/>
              </w:rPr>
            </w:pPr>
          </w:p>
          <w:p w:rsidR="00CD56C8" w:rsidRPr="001F020C" w:rsidRDefault="00CD56C8" w:rsidP="00CD56C8">
            <w:pPr>
              <w:jc w:val="center"/>
              <w:rPr>
                <w:rFonts w:ascii="Arial" w:eastAsia="Calibri" w:hAnsi="Arial" w:cs="Arial"/>
                <w:sz w:val="22"/>
                <w:szCs w:val="22"/>
                <w:vertAlign w:val="baseline"/>
                <w:lang w:val="sr-Cyrl-CS"/>
              </w:rPr>
            </w:pPr>
          </w:p>
          <w:p w:rsidR="00CD56C8" w:rsidRPr="001F020C" w:rsidRDefault="00CD56C8" w:rsidP="00CD56C8">
            <w:pPr>
              <w:jc w:val="center"/>
              <w:rPr>
                <w:rFonts w:ascii="Arial" w:eastAsia="Calibri" w:hAnsi="Arial" w:cs="Arial"/>
                <w:sz w:val="22"/>
                <w:szCs w:val="22"/>
                <w:vertAlign w:val="baseline"/>
                <w:lang w:val="sr-Cyrl-CS"/>
              </w:rPr>
            </w:pPr>
            <w:r w:rsidRPr="001F020C">
              <w:rPr>
                <w:rFonts w:ascii="Arial" w:eastAsia="Calibri" w:hAnsi="Arial" w:cs="Arial"/>
                <w:sz w:val="22"/>
                <w:szCs w:val="22"/>
                <w:vertAlign w:val="baseline"/>
                <w:lang w:val="sr-Cyrl-CS"/>
              </w:rPr>
              <w:t>Датум: _______________</w:t>
            </w:r>
          </w:p>
          <w:p w:rsidR="00CD56C8" w:rsidRPr="001F020C" w:rsidRDefault="00CD56C8" w:rsidP="00CD56C8">
            <w:pPr>
              <w:jc w:val="center"/>
              <w:rPr>
                <w:rFonts w:ascii="Arial" w:eastAsia="Calibri" w:hAnsi="Arial" w:cs="Arial"/>
                <w:sz w:val="22"/>
                <w:szCs w:val="22"/>
                <w:vertAlign w:val="baseline"/>
                <w:lang w:val="sr-Cyrl-CS"/>
              </w:rPr>
            </w:pPr>
          </w:p>
        </w:tc>
        <w:tc>
          <w:tcPr>
            <w:tcW w:w="2070" w:type="dxa"/>
          </w:tcPr>
          <w:p w:rsidR="00CD56C8" w:rsidRPr="001F020C" w:rsidRDefault="00CD56C8" w:rsidP="00CD56C8">
            <w:pPr>
              <w:jc w:val="center"/>
              <w:rPr>
                <w:rFonts w:ascii="Arial" w:eastAsia="Calibri" w:hAnsi="Arial" w:cs="Arial"/>
                <w:sz w:val="22"/>
                <w:szCs w:val="22"/>
                <w:vertAlign w:val="baseline"/>
                <w:lang w:val="sr-Cyrl-CS"/>
              </w:rPr>
            </w:pPr>
          </w:p>
          <w:p w:rsidR="00CD56C8" w:rsidRPr="001F020C" w:rsidRDefault="00CD56C8" w:rsidP="00CD56C8">
            <w:pPr>
              <w:jc w:val="center"/>
              <w:rPr>
                <w:rFonts w:ascii="Arial" w:eastAsia="Calibri" w:hAnsi="Arial" w:cs="Arial"/>
                <w:sz w:val="22"/>
                <w:szCs w:val="22"/>
                <w:vertAlign w:val="baseline"/>
                <w:lang w:val="sr-Cyrl-CS"/>
              </w:rPr>
            </w:pPr>
          </w:p>
          <w:p w:rsidR="00CD56C8" w:rsidRPr="001F020C" w:rsidRDefault="00CD56C8" w:rsidP="00CD56C8">
            <w:pPr>
              <w:jc w:val="center"/>
              <w:rPr>
                <w:rFonts w:ascii="Arial" w:eastAsia="Calibri" w:hAnsi="Arial" w:cs="Arial"/>
                <w:sz w:val="22"/>
                <w:szCs w:val="22"/>
                <w:vertAlign w:val="baseline"/>
                <w:lang w:val="sr-Cyrl-CS"/>
              </w:rPr>
            </w:pPr>
            <w:r w:rsidRPr="001F020C">
              <w:rPr>
                <w:rFonts w:ascii="Arial" w:eastAsia="Calibri" w:hAnsi="Arial" w:cs="Arial"/>
                <w:sz w:val="22"/>
                <w:szCs w:val="22"/>
                <w:vertAlign w:val="baseline"/>
                <w:lang w:val="sr-Cyrl-CS"/>
              </w:rPr>
              <w:t>М.П.</w:t>
            </w:r>
          </w:p>
        </w:tc>
        <w:tc>
          <w:tcPr>
            <w:tcW w:w="3510" w:type="dxa"/>
          </w:tcPr>
          <w:p w:rsidR="00CD56C8" w:rsidRPr="001F020C" w:rsidRDefault="00CD56C8" w:rsidP="00CD56C8">
            <w:pPr>
              <w:jc w:val="center"/>
              <w:rPr>
                <w:rFonts w:ascii="Arial" w:eastAsia="Calibri" w:hAnsi="Arial" w:cs="Arial"/>
                <w:sz w:val="22"/>
                <w:szCs w:val="22"/>
                <w:vertAlign w:val="baseline"/>
                <w:lang w:val="sr-Cyrl-CS"/>
              </w:rPr>
            </w:pPr>
          </w:p>
          <w:p w:rsidR="00CD56C8" w:rsidRPr="001F020C" w:rsidRDefault="00CD56C8" w:rsidP="00CD56C8">
            <w:pPr>
              <w:jc w:val="center"/>
              <w:rPr>
                <w:rFonts w:ascii="Arial" w:eastAsia="Calibri" w:hAnsi="Arial" w:cs="Arial"/>
                <w:sz w:val="22"/>
                <w:szCs w:val="22"/>
                <w:vertAlign w:val="baseline"/>
                <w:lang w:val="sr-Cyrl-CS"/>
              </w:rPr>
            </w:pPr>
          </w:p>
          <w:p w:rsidR="00CD56C8" w:rsidRPr="001F020C" w:rsidRDefault="00CD56C8" w:rsidP="00CD56C8">
            <w:pPr>
              <w:jc w:val="center"/>
              <w:rPr>
                <w:rFonts w:ascii="Arial" w:eastAsia="Calibri" w:hAnsi="Arial" w:cs="Arial"/>
                <w:sz w:val="22"/>
                <w:szCs w:val="22"/>
                <w:vertAlign w:val="baseline"/>
                <w:lang w:val="sr-Cyrl-CS"/>
              </w:rPr>
            </w:pPr>
            <w:r w:rsidRPr="001F020C">
              <w:rPr>
                <w:rFonts w:ascii="Arial" w:eastAsia="Calibri" w:hAnsi="Arial" w:cs="Arial"/>
                <w:sz w:val="22"/>
                <w:szCs w:val="22"/>
                <w:vertAlign w:val="baseline"/>
                <w:lang w:val="sr-Cyrl-CS"/>
              </w:rPr>
              <w:t>________________________</w:t>
            </w:r>
          </w:p>
          <w:p w:rsidR="00CD56C8" w:rsidRPr="001F020C" w:rsidRDefault="00CD56C8" w:rsidP="00CD56C8">
            <w:pPr>
              <w:jc w:val="center"/>
              <w:rPr>
                <w:rFonts w:ascii="Arial" w:eastAsia="Calibri" w:hAnsi="Arial" w:cs="Arial"/>
                <w:sz w:val="22"/>
                <w:szCs w:val="22"/>
                <w:vertAlign w:val="baseline"/>
                <w:lang w:val="sr-Cyrl-CS"/>
              </w:rPr>
            </w:pPr>
            <w:r w:rsidRPr="001F020C">
              <w:rPr>
                <w:rFonts w:ascii="Arial" w:eastAsia="Calibri" w:hAnsi="Arial" w:cs="Arial"/>
                <w:sz w:val="22"/>
                <w:szCs w:val="22"/>
                <w:vertAlign w:val="baseline"/>
                <w:lang w:val="sr-Cyrl-CS"/>
              </w:rPr>
              <w:t>/ потпис овлашћеног лица/</w:t>
            </w:r>
          </w:p>
        </w:tc>
      </w:tr>
    </w:tbl>
    <w:p w:rsidR="00CD56C8" w:rsidRPr="001F020C" w:rsidRDefault="00CD56C8" w:rsidP="00CD56C8">
      <w:pPr>
        <w:jc w:val="both"/>
        <w:rPr>
          <w:rFonts w:ascii="Arial" w:hAnsi="Arial" w:cs="Arial"/>
          <w:sz w:val="22"/>
          <w:szCs w:val="22"/>
          <w:vertAlign w:val="baseline"/>
          <w:lang w:val="sr-Cyrl-CS"/>
        </w:rPr>
      </w:pPr>
    </w:p>
    <w:p w:rsidR="00CD56C8" w:rsidRPr="001F020C" w:rsidRDefault="00CD56C8" w:rsidP="00CD56C8">
      <w:pPr>
        <w:jc w:val="both"/>
        <w:rPr>
          <w:rFonts w:ascii="Arial" w:hAnsi="Arial" w:cs="Arial"/>
          <w:sz w:val="22"/>
          <w:szCs w:val="22"/>
          <w:vertAlign w:val="baseline"/>
          <w:lang w:val="sr-Cyrl-CS"/>
        </w:rPr>
      </w:pPr>
    </w:p>
    <w:p w:rsidR="00CD56C8" w:rsidRPr="001F020C" w:rsidRDefault="00CD56C8" w:rsidP="00CD56C8">
      <w:pPr>
        <w:jc w:val="both"/>
        <w:rPr>
          <w:rFonts w:ascii="Arial" w:hAnsi="Arial" w:cs="Arial"/>
          <w:b/>
          <w:sz w:val="22"/>
          <w:szCs w:val="22"/>
          <w:vertAlign w:val="baseline"/>
          <w:lang w:val="sr-Cyrl-CS"/>
        </w:rPr>
      </w:pPr>
    </w:p>
    <w:p w:rsidR="00CD56C8" w:rsidRPr="001F020C" w:rsidRDefault="00CD56C8" w:rsidP="00CD56C8">
      <w:pPr>
        <w:jc w:val="both"/>
        <w:rPr>
          <w:rFonts w:ascii="Arial" w:hAnsi="Arial" w:cs="Arial"/>
          <w:b/>
          <w:sz w:val="22"/>
          <w:szCs w:val="22"/>
          <w:vertAlign w:val="baseline"/>
          <w:lang w:val="sr-Cyrl-CS"/>
        </w:rPr>
      </w:pPr>
    </w:p>
    <w:p w:rsidR="00CD56C8" w:rsidRPr="001F020C" w:rsidRDefault="00CD56C8" w:rsidP="00CD56C8">
      <w:pPr>
        <w:jc w:val="both"/>
        <w:rPr>
          <w:rFonts w:ascii="Arial" w:hAnsi="Arial" w:cs="Arial"/>
          <w:sz w:val="22"/>
          <w:szCs w:val="22"/>
          <w:vertAlign w:val="baseline"/>
          <w:lang w:val="sr-Cyrl-CS"/>
        </w:rPr>
      </w:pPr>
      <w:r w:rsidRPr="001F020C">
        <w:rPr>
          <w:rFonts w:ascii="Arial" w:hAnsi="Arial" w:cs="Arial"/>
          <w:b/>
          <w:sz w:val="22"/>
          <w:szCs w:val="22"/>
          <w:vertAlign w:val="baseline"/>
          <w:lang w:val="sr-Cyrl-CS"/>
        </w:rPr>
        <w:t>Напомена</w:t>
      </w:r>
      <w:r w:rsidRPr="001F020C">
        <w:rPr>
          <w:rFonts w:ascii="Arial" w:hAnsi="Arial" w:cs="Arial"/>
          <w:sz w:val="22"/>
          <w:szCs w:val="22"/>
          <w:vertAlign w:val="baseline"/>
          <w:lang w:val="sr-Cyrl-CS"/>
        </w:rPr>
        <w:t>: Образац „Подаци о подизвођачу“ попуњавају само они понуђачи који понуду подносе са подизвођачем.</w:t>
      </w:r>
    </w:p>
    <w:p w:rsidR="00CD56C8" w:rsidRPr="001F020C" w:rsidRDefault="00CD56C8" w:rsidP="00CD56C8">
      <w:pPr>
        <w:jc w:val="both"/>
        <w:rPr>
          <w:rFonts w:ascii="Arial" w:hAnsi="Arial" w:cs="Arial"/>
          <w:sz w:val="22"/>
          <w:szCs w:val="22"/>
          <w:vertAlign w:val="baseline"/>
          <w:lang w:val="sr-Cyrl-CS"/>
        </w:rPr>
      </w:pPr>
    </w:p>
    <w:p w:rsidR="00CD56C8" w:rsidRPr="001F020C" w:rsidRDefault="00CD56C8" w:rsidP="00CD56C8">
      <w:pPr>
        <w:jc w:val="both"/>
        <w:rPr>
          <w:rFonts w:ascii="Arial" w:hAnsi="Arial" w:cs="Arial"/>
          <w:i/>
          <w:sz w:val="22"/>
          <w:szCs w:val="22"/>
          <w:vertAlign w:val="baseline"/>
          <w:lang w:val="sr-Cyrl-CS"/>
        </w:rPr>
      </w:pPr>
      <w:r w:rsidRPr="001F020C">
        <w:rPr>
          <w:rFonts w:ascii="Arial" w:hAnsi="Arial" w:cs="Arial"/>
          <w:i/>
          <w:sz w:val="22"/>
          <w:szCs w:val="22"/>
          <w:vertAlign w:val="baseline"/>
          <w:lang w:val="sr-Cyrl-CS"/>
        </w:rPr>
        <w:t>Уколико понуђач наступа са већим бројем подизвођача овај образац фотокопирати, попунити за сваког подизвођача и доставити уз понуду.</w:t>
      </w:r>
    </w:p>
    <w:p w:rsidR="00CD56C8" w:rsidRPr="001F020C" w:rsidRDefault="00CD56C8" w:rsidP="00CD56C8">
      <w:pPr>
        <w:jc w:val="both"/>
        <w:rPr>
          <w:rFonts w:ascii="Arial" w:hAnsi="Arial" w:cs="Arial"/>
          <w:sz w:val="22"/>
          <w:szCs w:val="22"/>
          <w:vertAlign w:val="baseline"/>
          <w:lang w:val="sr-Cyrl-CS"/>
        </w:rPr>
      </w:pPr>
    </w:p>
    <w:p w:rsidR="00CD56C8" w:rsidRPr="001F020C" w:rsidRDefault="00CD56C8" w:rsidP="00CD56C8">
      <w:pPr>
        <w:jc w:val="both"/>
        <w:rPr>
          <w:rFonts w:ascii="Arial" w:hAnsi="Arial" w:cs="Arial"/>
          <w:sz w:val="22"/>
          <w:szCs w:val="22"/>
          <w:vertAlign w:val="baseline"/>
          <w:lang w:val="sr-Cyrl-CS"/>
        </w:rPr>
      </w:pPr>
    </w:p>
    <w:p w:rsidR="00CD56C8" w:rsidRPr="001F020C" w:rsidRDefault="00CD56C8" w:rsidP="00CD56C8">
      <w:pPr>
        <w:jc w:val="both"/>
        <w:rPr>
          <w:rFonts w:ascii="Arial" w:hAnsi="Arial" w:cs="Arial"/>
          <w:sz w:val="22"/>
          <w:szCs w:val="22"/>
          <w:vertAlign w:val="baseline"/>
          <w:lang w:val="sr-Cyrl-CS"/>
        </w:rPr>
      </w:pPr>
    </w:p>
    <w:p w:rsidR="00CD56C8" w:rsidRPr="001F020C" w:rsidRDefault="00CD56C8" w:rsidP="00CD56C8">
      <w:pPr>
        <w:jc w:val="both"/>
        <w:rPr>
          <w:rFonts w:ascii="Arial" w:hAnsi="Arial" w:cs="Arial"/>
          <w:sz w:val="22"/>
          <w:szCs w:val="22"/>
          <w:vertAlign w:val="baseline"/>
          <w:lang w:val="sr-Cyrl-CS"/>
        </w:rPr>
      </w:pPr>
    </w:p>
    <w:p w:rsidR="00CD56C8" w:rsidRPr="001F020C" w:rsidRDefault="00CD56C8" w:rsidP="00CD56C8">
      <w:pPr>
        <w:jc w:val="both"/>
        <w:rPr>
          <w:rFonts w:ascii="Arial" w:hAnsi="Arial" w:cs="Arial"/>
          <w:sz w:val="22"/>
          <w:szCs w:val="22"/>
          <w:vertAlign w:val="baseline"/>
          <w:lang w:val="sr-Cyrl-CS"/>
        </w:rPr>
      </w:pPr>
    </w:p>
    <w:p w:rsidR="00CD56C8" w:rsidRPr="001F020C" w:rsidRDefault="00CD56C8" w:rsidP="00CD56C8">
      <w:pPr>
        <w:jc w:val="both"/>
        <w:rPr>
          <w:rFonts w:ascii="Arial" w:hAnsi="Arial" w:cs="Arial"/>
          <w:sz w:val="22"/>
          <w:szCs w:val="22"/>
          <w:vertAlign w:val="baseline"/>
          <w:lang w:val="sr-Cyrl-CS"/>
        </w:rPr>
      </w:pPr>
    </w:p>
    <w:p w:rsidR="00CD56C8" w:rsidRPr="001F020C" w:rsidRDefault="00CD56C8" w:rsidP="00CD56C8">
      <w:pPr>
        <w:jc w:val="both"/>
        <w:rPr>
          <w:rFonts w:ascii="Arial" w:hAnsi="Arial" w:cs="Arial"/>
          <w:sz w:val="22"/>
          <w:szCs w:val="22"/>
          <w:vertAlign w:val="baseline"/>
          <w:lang w:val="sr-Cyrl-CS"/>
        </w:rPr>
      </w:pPr>
    </w:p>
    <w:p w:rsidR="00CD56C8" w:rsidRPr="001F020C" w:rsidRDefault="00CD56C8" w:rsidP="00CD56C8">
      <w:pPr>
        <w:jc w:val="both"/>
        <w:rPr>
          <w:rFonts w:ascii="Arial" w:hAnsi="Arial" w:cs="Arial"/>
          <w:sz w:val="22"/>
          <w:szCs w:val="22"/>
          <w:vertAlign w:val="baseline"/>
          <w:lang w:val="sr-Cyrl-CS"/>
        </w:rPr>
      </w:pPr>
    </w:p>
    <w:p w:rsidR="00CD56C8" w:rsidRPr="001F020C" w:rsidRDefault="00CD56C8" w:rsidP="00CD56C8">
      <w:pPr>
        <w:jc w:val="both"/>
        <w:rPr>
          <w:rFonts w:ascii="Arial" w:hAnsi="Arial" w:cs="Arial"/>
          <w:sz w:val="22"/>
          <w:szCs w:val="22"/>
          <w:vertAlign w:val="baseline"/>
          <w:lang w:val="sr-Cyrl-CS"/>
        </w:rPr>
      </w:pPr>
    </w:p>
    <w:p w:rsidR="00CD56C8" w:rsidRPr="001F020C" w:rsidRDefault="00CD56C8" w:rsidP="00CD56C8">
      <w:pPr>
        <w:jc w:val="both"/>
        <w:rPr>
          <w:rFonts w:ascii="Arial" w:hAnsi="Arial" w:cs="Arial"/>
          <w:sz w:val="22"/>
          <w:szCs w:val="22"/>
          <w:vertAlign w:val="baseline"/>
          <w:lang w:val="sr-Cyrl-CS"/>
        </w:rPr>
      </w:pPr>
    </w:p>
    <w:p w:rsidR="00CD56C8" w:rsidRPr="001F020C" w:rsidRDefault="00CD56C8" w:rsidP="00CD56C8">
      <w:pPr>
        <w:jc w:val="both"/>
        <w:rPr>
          <w:rFonts w:ascii="Arial" w:hAnsi="Arial" w:cs="Arial"/>
          <w:sz w:val="22"/>
          <w:szCs w:val="22"/>
          <w:vertAlign w:val="baseline"/>
          <w:lang w:val="sr-Cyrl-CS"/>
        </w:rPr>
      </w:pPr>
    </w:p>
    <w:p w:rsidR="00CD56C8" w:rsidRPr="001F020C" w:rsidRDefault="00CD56C8" w:rsidP="00CD56C8">
      <w:pPr>
        <w:jc w:val="both"/>
        <w:rPr>
          <w:rFonts w:ascii="Arial" w:hAnsi="Arial" w:cs="Arial"/>
          <w:sz w:val="22"/>
          <w:szCs w:val="22"/>
          <w:vertAlign w:val="baseline"/>
          <w:lang w:val="sr-Cyrl-CS"/>
        </w:rPr>
      </w:pPr>
    </w:p>
    <w:p w:rsidR="00CD56C8" w:rsidRPr="001F020C" w:rsidRDefault="00CD56C8" w:rsidP="00CD56C8">
      <w:pPr>
        <w:ind w:left="-900"/>
        <w:jc w:val="both"/>
        <w:rPr>
          <w:rFonts w:ascii="Arial" w:hAnsi="Arial" w:cs="Arial"/>
          <w:sz w:val="22"/>
          <w:szCs w:val="22"/>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CD56C8" w:rsidRPr="00E55680" w:rsidTr="00CD56C8">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CD56C8" w:rsidRPr="00E55680" w:rsidRDefault="00CD56C8" w:rsidP="00CD56C8">
            <w:pPr>
              <w:jc w:val="center"/>
              <w:rPr>
                <w:b/>
                <w:sz w:val="22"/>
                <w:szCs w:val="22"/>
                <w:vertAlign w:val="baseline"/>
                <w:lang w:val="sr-Cyrl-CS"/>
              </w:rPr>
            </w:pPr>
            <w:r w:rsidRPr="00E55680">
              <w:rPr>
                <w:b/>
                <w:sz w:val="22"/>
                <w:szCs w:val="22"/>
                <w:vertAlign w:val="baseline"/>
                <w:lang w:val="sr-Cyrl-CS"/>
              </w:rPr>
              <w:t>Образац бр. 5</w:t>
            </w:r>
          </w:p>
        </w:tc>
      </w:tr>
    </w:tbl>
    <w:p w:rsidR="00CD56C8" w:rsidRPr="00E55680" w:rsidRDefault="00CD56C8" w:rsidP="00CD56C8">
      <w:pPr>
        <w:jc w:val="right"/>
        <w:rPr>
          <w:sz w:val="22"/>
          <w:szCs w:val="22"/>
          <w:vertAlign w:val="baseline"/>
          <w:lang w:val="sr-Cyrl-CS"/>
        </w:rPr>
      </w:pPr>
    </w:p>
    <w:p w:rsidR="00CD56C8" w:rsidRPr="00E55680" w:rsidRDefault="00CD56C8" w:rsidP="00CD56C8">
      <w:pPr>
        <w:jc w:val="right"/>
        <w:rPr>
          <w:sz w:val="22"/>
          <w:szCs w:val="22"/>
          <w:vertAlign w:val="baseline"/>
          <w:lang w:val="sr-Cyrl-CS"/>
        </w:rPr>
      </w:pPr>
    </w:p>
    <w:p w:rsidR="00CD56C8" w:rsidRPr="00E55680" w:rsidRDefault="00CD56C8" w:rsidP="00CD56C8">
      <w:pPr>
        <w:jc w:val="right"/>
        <w:rPr>
          <w:sz w:val="22"/>
          <w:szCs w:val="22"/>
          <w:vertAlign w:val="baseline"/>
          <w:lang w:val="sr-Cyrl-CS"/>
        </w:rPr>
      </w:pPr>
    </w:p>
    <w:tbl>
      <w:tblPr>
        <w:tblW w:w="88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CD56C8" w:rsidRPr="00E55680" w:rsidTr="00CD56C8">
        <w:trPr>
          <w:trHeight w:val="737"/>
        </w:trPr>
        <w:tc>
          <w:tcPr>
            <w:tcW w:w="8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6C8" w:rsidRPr="00E55680" w:rsidRDefault="00CD56C8" w:rsidP="00CD56C8">
            <w:pPr>
              <w:jc w:val="center"/>
              <w:rPr>
                <w:b/>
                <w:sz w:val="22"/>
                <w:szCs w:val="22"/>
                <w:vertAlign w:val="baseline"/>
                <w:lang w:val="sr-Cyrl-CS"/>
              </w:rPr>
            </w:pPr>
            <w:r w:rsidRPr="00E55680">
              <w:rPr>
                <w:b/>
                <w:sz w:val="22"/>
                <w:szCs w:val="22"/>
                <w:vertAlign w:val="baseline"/>
                <w:lang w:val="sr-Cyrl-CS"/>
              </w:rPr>
              <w:t>ПОДАЦИ О ПОНУЂАЧУ</w:t>
            </w:r>
          </w:p>
          <w:p w:rsidR="00CD56C8" w:rsidRPr="00E55680" w:rsidRDefault="00CD56C8" w:rsidP="00CD56C8">
            <w:pPr>
              <w:jc w:val="center"/>
              <w:rPr>
                <w:b/>
                <w:sz w:val="22"/>
                <w:szCs w:val="22"/>
                <w:vertAlign w:val="baseline"/>
                <w:lang w:val="sr-Cyrl-CS"/>
              </w:rPr>
            </w:pPr>
            <w:r w:rsidRPr="00E55680">
              <w:rPr>
                <w:b/>
                <w:sz w:val="22"/>
                <w:szCs w:val="22"/>
                <w:vertAlign w:val="baseline"/>
                <w:lang w:val="sr-Cyrl-CS"/>
              </w:rPr>
              <w:t>КОЈИ ЈЕ УЧЕСНИК У ЗАЈЕДНИЧКОЈ ПОНУДИ</w:t>
            </w:r>
          </w:p>
        </w:tc>
      </w:tr>
      <w:tr w:rsidR="00CD56C8" w:rsidRPr="00E55680"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E55680" w:rsidRDefault="00CD56C8" w:rsidP="00CD56C8">
            <w:pPr>
              <w:jc w:val="both"/>
              <w:rPr>
                <w:sz w:val="22"/>
                <w:szCs w:val="22"/>
                <w:vertAlign w:val="baseline"/>
                <w:lang w:val="sr-Cyrl-CS"/>
              </w:rPr>
            </w:pPr>
          </w:p>
          <w:p w:rsidR="00CD56C8" w:rsidRPr="00E55680" w:rsidRDefault="00CD56C8" w:rsidP="00CD56C8">
            <w:pPr>
              <w:jc w:val="both"/>
              <w:rPr>
                <w:sz w:val="22"/>
                <w:szCs w:val="22"/>
                <w:vertAlign w:val="baseline"/>
                <w:lang w:val="sr-Cyrl-CS"/>
              </w:rPr>
            </w:pPr>
            <w:r w:rsidRPr="00E55680">
              <w:rPr>
                <w:sz w:val="22"/>
                <w:szCs w:val="22"/>
                <w:vertAlign w:val="baseline"/>
                <w:lang w:val="sr-Cyrl-CS"/>
              </w:rPr>
              <w:t>Назив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E55680" w:rsidRDefault="00CD56C8" w:rsidP="00CD56C8">
            <w:pPr>
              <w:jc w:val="both"/>
              <w:rPr>
                <w:sz w:val="22"/>
                <w:szCs w:val="22"/>
                <w:vertAlign w:val="baseline"/>
                <w:lang w:val="sr-Cyrl-CS"/>
              </w:rPr>
            </w:pPr>
          </w:p>
        </w:tc>
      </w:tr>
      <w:tr w:rsidR="00CD56C8" w:rsidRPr="00E55680"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E55680" w:rsidRDefault="00CD56C8" w:rsidP="00CD56C8">
            <w:pPr>
              <w:jc w:val="both"/>
              <w:rPr>
                <w:sz w:val="22"/>
                <w:szCs w:val="22"/>
                <w:vertAlign w:val="baseline"/>
                <w:lang w:val="sr-Cyrl-CS"/>
              </w:rPr>
            </w:pPr>
          </w:p>
          <w:p w:rsidR="00CD56C8" w:rsidRPr="00E55680" w:rsidRDefault="00CD56C8" w:rsidP="00CD56C8">
            <w:pPr>
              <w:jc w:val="both"/>
              <w:rPr>
                <w:sz w:val="22"/>
                <w:szCs w:val="22"/>
                <w:vertAlign w:val="baseline"/>
                <w:lang w:val="sr-Cyrl-CS"/>
              </w:rPr>
            </w:pPr>
            <w:r w:rsidRPr="00E55680">
              <w:rPr>
                <w:sz w:val="22"/>
                <w:szCs w:val="22"/>
                <w:vertAlign w:val="baseline"/>
                <w:lang w:val="sr-Cyrl-CS"/>
              </w:rPr>
              <w:t>Седиште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E55680" w:rsidRDefault="00CD56C8" w:rsidP="00CD56C8">
            <w:pPr>
              <w:jc w:val="both"/>
              <w:rPr>
                <w:sz w:val="22"/>
                <w:szCs w:val="22"/>
                <w:vertAlign w:val="baseline"/>
                <w:lang w:val="sr-Cyrl-CS"/>
              </w:rPr>
            </w:pPr>
          </w:p>
        </w:tc>
      </w:tr>
      <w:tr w:rsidR="00CD56C8" w:rsidRPr="00E55680"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E55680" w:rsidRDefault="00CD56C8" w:rsidP="00CD56C8">
            <w:pPr>
              <w:jc w:val="both"/>
              <w:rPr>
                <w:sz w:val="22"/>
                <w:szCs w:val="22"/>
                <w:vertAlign w:val="baseline"/>
                <w:lang w:val="sr-Cyrl-CS"/>
              </w:rPr>
            </w:pPr>
          </w:p>
          <w:p w:rsidR="00CD56C8" w:rsidRPr="00E55680" w:rsidRDefault="00CD56C8" w:rsidP="00CD56C8">
            <w:pPr>
              <w:jc w:val="both"/>
              <w:rPr>
                <w:sz w:val="22"/>
                <w:szCs w:val="22"/>
                <w:vertAlign w:val="baseline"/>
                <w:lang w:val="sr-Cyrl-CS"/>
              </w:rPr>
            </w:pPr>
            <w:r w:rsidRPr="00E55680">
              <w:rPr>
                <w:sz w:val="22"/>
                <w:szCs w:val="22"/>
                <w:vertAlign w:val="baseline"/>
                <w:lang w:val="sr-Cyrl-CS"/>
              </w:rPr>
              <w:t>Одговорна особа / потписник уговора/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E55680" w:rsidRDefault="00CD56C8" w:rsidP="00CD56C8">
            <w:pPr>
              <w:jc w:val="both"/>
              <w:rPr>
                <w:sz w:val="22"/>
                <w:szCs w:val="22"/>
                <w:vertAlign w:val="baseline"/>
                <w:lang w:val="sr-Cyrl-CS"/>
              </w:rPr>
            </w:pPr>
          </w:p>
        </w:tc>
      </w:tr>
      <w:tr w:rsidR="00CD56C8" w:rsidRPr="00E55680"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E55680" w:rsidRDefault="00CD56C8" w:rsidP="00CD56C8">
            <w:pPr>
              <w:jc w:val="both"/>
              <w:rPr>
                <w:sz w:val="22"/>
                <w:szCs w:val="22"/>
                <w:vertAlign w:val="baseline"/>
                <w:lang w:val="sr-Cyrl-CS"/>
              </w:rPr>
            </w:pPr>
          </w:p>
          <w:p w:rsidR="00CD56C8" w:rsidRPr="00E55680" w:rsidRDefault="00CD56C8" w:rsidP="00CD56C8">
            <w:pPr>
              <w:jc w:val="both"/>
              <w:rPr>
                <w:sz w:val="22"/>
                <w:szCs w:val="22"/>
                <w:vertAlign w:val="baseline"/>
                <w:lang w:val="sr-Cyrl-CS"/>
              </w:rPr>
            </w:pPr>
            <w:r w:rsidRPr="00E55680">
              <w:rPr>
                <w:sz w:val="22"/>
                <w:szCs w:val="22"/>
                <w:vertAlign w:val="baseline"/>
                <w:lang w:val="sr-Cyrl-CS"/>
              </w:rPr>
              <w:t>Особа за контакт</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E55680" w:rsidRDefault="00CD56C8" w:rsidP="00CD56C8">
            <w:pPr>
              <w:jc w:val="both"/>
              <w:rPr>
                <w:sz w:val="22"/>
                <w:szCs w:val="22"/>
                <w:vertAlign w:val="baseline"/>
                <w:lang w:val="sr-Cyrl-CS"/>
              </w:rPr>
            </w:pPr>
          </w:p>
        </w:tc>
      </w:tr>
      <w:tr w:rsidR="00CD56C8" w:rsidRPr="00E55680"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E55680" w:rsidRDefault="00CD56C8" w:rsidP="00CD56C8">
            <w:pPr>
              <w:jc w:val="both"/>
              <w:rPr>
                <w:sz w:val="22"/>
                <w:szCs w:val="22"/>
                <w:vertAlign w:val="baseline"/>
                <w:lang w:val="sr-Cyrl-CS"/>
              </w:rPr>
            </w:pPr>
          </w:p>
          <w:p w:rsidR="00CD56C8" w:rsidRPr="00E55680" w:rsidRDefault="00CD56C8" w:rsidP="00CD56C8">
            <w:pPr>
              <w:jc w:val="both"/>
              <w:rPr>
                <w:sz w:val="22"/>
                <w:szCs w:val="22"/>
                <w:vertAlign w:val="baseline"/>
                <w:lang w:val="sr-Cyrl-CS"/>
              </w:rPr>
            </w:pPr>
            <w:r w:rsidRPr="00E55680">
              <w:rPr>
                <w:sz w:val="22"/>
                <w:szCs w:val="22"/>
                <w:vertAlign w:val="baseline"/>
                <w:lang w:val="sr-Cyrl-CS"/>
              </w:rPr>
              <w:t>Телефон</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E55680" w:rsidRDefault="00CD56C8" w:rsidP="00CD56C8">
            <w:pPr>
              <w:jc w:val="both"/>
              <w:rPr>
                <w:sz w:val="22"/>
                <w:szCs w:val="22"/>
                <w:vertAlign w:val="baseline"/>
                <w:lang w:val="sr-Cyrl-CS"/>
              </w:rPr>
            </w:pPr>
          </w:p>
        </w:tc>
      </w:tr>
      <w:tr w:rsidR="00CD56C8" w:rsidRPr="00E55680"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E55680" w:rsidRDefault="00CD56C8" w:rsidP="00CD56C8">
            <w:pPr>
              <w:jc w:val="both"/>
              <w:rPr>
                <w:sz w:val="22"/>
                <w:szCs w:val="22"/>
                <w:vertAlign w:val="baseline"/>
                <w:lang w:val="sr-Cyrl-CS"/>
              </w:rPr>
            </w:pPr>
          </w:p>
          <w:p w:rsidR="00CD56C8" w:rsidRPr="00E55680" w:rsidRDefault="00CD56C8" w:rsidP="00CD56C8">
            <w:pPr>
              <w:jc w:val="both"/>
              <w:rPr>
                <w:sz w:val="22"/>
                <w:szCs w:val="22"/>
                <w:vertAlign w:val="baseline"/>
                <w:lang w:val="sr-Cyrl-CS"/>
              </w:rPr>
            </w:pPr>
            <w:r w:rsidRPr="00E55680">
              <w:rPr>
                <w:sz w:val="22"/>
                <w:szCs w:val="22"/>
                <w:vertAlign w:val="baseline"/>
                <w:lang w:val="sr-Cyrl-CS"/>
              </w:rPr>
              <w:t>Телефакс</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E55680" w:rsidRDefault="00CD56C8" w:rsidP="00CD56C8">
            <w:pPr>
              <w:jc w:val="both"/>
              <w:rPr>
                <w:sz w:val="22"/>
                <w:szCs w:val="22"/>
                <w:vertAlign w:val="baseline"/>
                <w:lang w:val="sr-Cyrl-CS"/>
              </w:rPr>
            </w:pPr>
          </w:p>
        </w:tc>
      </w:tr>
      <w:tr w:rsidR="00CD56C8" w:rsidRPr="00E55680"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E55680" w:rsidRDefault="00CD56C8" w:rsidP="00CD56C8">
            <w:pPr>
              <w:jc w:val="both"/>
              <w:rPr>
                <w:sz w:val="22"/>
                <w:szCs w:val="22"/>
                <w:vertAlign w:val="baseline"/>
                <w:lang w:val="sr-Cyrl-CS"/>
              </w:rPr>
            </w:pPr>
          </w:p>
          <w:p w:rsidR="00CD56C8" w:rsidRPr="00E55680" w:rsidRDefault="00CD56C8" w:rsidP="00CD56C8">
            <w:pPr>
              <w:jc w:val="both"/>
              <w:rPr>
                <w:sz w:val="22"/>
                <w:szCs w:val="22"/>
                <w:vertAlign w:val="baseline"/>
                <w:lang w:val="sr-Cyrl-CS"/>
              </w:rPr>
            </w:pPr>
            <w:r w:rsidRPr="00E55680">
              <w:rPr>
                <w:sz w:val="22"/>
                <w:szCs w:val="22"/>
                <w:vertAlign w:val="baseline"/>
                <w:lang w:val="sr-Cyrl-CS"/>
              </w:rPr>
              <w:t>Електронска пошта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E55680" w:rsidRDefault="00CD56C8" w:rsidP="00CD56C8">
            <w:pPr>
              <w:jc w:val="both"/>
              <w:rPr>
                <w:sz w:val="22"/>
                <w:szCs w:val="22"/>
                <w:vertAlign w:val="baseline"/>
                <w:lang w:val="sr-Cyrl-CS"/>
              </w:rPr>
            </w:pPr>
          </w:p>
        </w:tc>
      </w:tr>
      <w:tr w:rsidR="00CD56C8" w:rsidRPr="00E55680"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E55680" w:rsidRDefault="00CD56C8" w:rsidP="00CD56C8">
            <w:pPr>
              <w:jc w:val="both"/>
              <w:rPr>
                <w:sz w:val="22"/>
                <w:szCs w:val="22"/>
                <w:vertAlign w:val="baseline"/>
                <w:lang w:val="sr-Cyrl-CS"/>
              </w:rPr>
            </w:pPr>
          </w:p>
          <w:p w:rsidR="00CD56C8" w:rsidRPr="00E55680" w:rsidRDefault="00CD56C8" w:rsidP="00CD56C8">
            <w:pPr>
              <w:jc w:val="both"/>
              <w:rPr>
                <w:sz w:val="22"/>
                <w:szCs w:val="22"/>
                <w:vertAlign w:val="baseline"/>
                <w:lang w:val="sr-Cyrl-CS"/>
              </w:rPr>
            </w:pPr>
            <w:r w:rsidRPr="00E55680">
              <w:rPr>
                <w:sz w:val="22"/>
                <w:szCs w:val="22"/>
                <w:vertAlign w:val="baseline"/>
                <w:lang w:val="sr-Cyrl-CS"/>
              </w:rPr>
              <w:t>Текући рачун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E55680" w:rsidRDefault="00CD56C8" w:rsidP="00CD56C8">
            <w:pPr>
              <w:jc w:val="both"/>
              <w:rPr>
                <w:sz w:val="22"/>
                <w:szCs w:val="22"/>
                <w:vertAlign w:val="baseline"/>
                <w:lang w:val="sr-Cyrl-CS"/>
              </w:rPr>
            </w:pPr>
          </w:p>
        </w:tc>
      </w:tr>
      <w:tr w:rsidR="00CD56C8" w:rsidRPr="00E55680"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E55680" w:rsidRDefault="00CD56C8" w:rsidP="00CD56C8">
            <w:pPr>
              <w:jc w:val="both"/>
              <w:rPr>
                <w:sz w:val="22"/>
                <w:szCs w:val="22"/>
                <w:vertAlign w:val="baseline"/>
                <w:lang w:val="en-US"/>
              </w:rPr>
            </w:pPr>
          </w:p>
          <w:p w:rsidR="00CD56C8" w:rsidRPr="00E55680" w:rsidRDefault="00CD56C8" w:rsidP="00CD56C8">
            <w:pPr>
              <w:jc w:val="both"/>
              <w:rPr>
                <w:sz w:val="22"/>
                <w:szCs w:val="22"/>
                <w:vertAlign w:val="baseline"/>
                <w:lang w:val="sr-Cyrl-CS"/>
              </w:rPr>
            </w:pPr>
            <w:r w:rsidRPr="00E55680">
              <w:rPr>
                <w:sz w:val="22"/>
                <w:szCs w:val="22"/>
                <w:vertAlign w:val="baseline"/>
                <w:lang w:val="sr-Cyrl-CS"/>
              </w:rPr>
              <w:t>Пословна банка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E55680" w:rsidRDefault="00CD56C8" w:rsidP="00CD56C8">
            <w:pPr>
              <w:jc w:val="both"/>
              <w:rPr>
                <w:sz w:val="22"/>
                <w:szCs w:val="22"/>
                <w:vertAlign w:val="baseline"/>
                <w:lang w:val="sr-Cyrl-CS"/>
              </w:rPr>
            </w:pPr>
          </w:p>
        </w:tc>
      </w:tr>
      <w:tr w:rsidR="00CD56C8" w:rsidRPr="00E55680"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E55680" w:rsidRDefault="00CD56C8" w:rsidP="00CD56C8">
            <w:pPr>
              <w:jc w:val="both"/>
              <w:rPr>
                <w:sz w:val="22"/>
                <w:szCs w:val="22"/>
                <w:vertAlign w:val="baseline"/>
                <w:lang w:val="sr-Cyrl-CS"/>
              </w:rPr>
            </w:pPr>
          </w:p>
          <w:p w:rsidR="00CD56C8" w:rsidRPr="00E55680" w:rsidRDefault="00CD56C8" w:rsidP="00CD56C8">
            <w:pPr>
              <w:jc w:val="both"/>
              <w:rPr>
                <w:sz w:val="22"/>
                <w:szCs w:val="22"/>
                <w:vertAlign w:val="baseline"/>
                <w:lang w:val="sr-Cyrl-CS"/>
              </w:rPr>
            </w:pPr>
            <w:r w:rsidRPr="00E55680">
              <w:rPr>
                <w:sz w:val="22"/>
                <w:szCs w:val="22"/>
                <w:vertAlign w:val="baseline"/>
                <w:lang w:val="sr-Cyrl-CS"/>
              </w:rPr>
              <w:t>Матични број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E55680" w:rsidRDefault="00CD56C8" w:rsidP="00CD56C8">
            <w:pPr>
              <w:jc w:val="both"/>
              <w:rPr>
                <w:sz w:val="22"/>
                <w:szCs w:val="22"/>
                <w:vertAlign w:val="baseline"/>
                <w:lang w:val="sr-Cyrl-CS"/>
              </w:rPr>
            </w:pPr>
          </w:p>
        </w:tc>
      </w:tr>
      <w:tr w:rsidR="00CD56C8" w:rsidRPr="00E55680" w:rsidTr="00CD56C8">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E55680" w:rsidRDefault="00CD56C8" w:rsidP="00CD56C8">
            <w:pPr>
              <w:jc w:val="both"/>
              <w:rPr>
                <w:sz w:val="22"/>
                <w:szCs w:val="22"/>
                <w:vertAlign w:val="baseline"/>
                <w:lang w:val="sr-Cyrl-CS"/>
              </w:rPr>
            </w:pPr>
          </w:p>
          <w:p w:rsidR="00CD56C8" w:rsidRPr="00E55680" w:rsidRDefault="00CD56C8" w:rsidP="00CD56C8">
            <w:pPr>
              <w:jc w:val="both"/>
              <w:rPr>
                <w:sz w:val="22"/>
                <w:szCs w:val="22"/>
                <w:vertAlign w:val="baseline"/>
                <w:lang w:val="sr-Cyrl-CS"/>
              </w:rPr>
            </w:pPr>
            <w:r w:rsidRPr="00E55680">
              <w:rPr>
                <w:sz w:val="22"/>
                <w:szCs w:val="22"/>
                <w:vertAlign w:val="baseline"/>
                <w:lang w:val="sr-Cyrl-CS"/>
              </w:rPr>
              <w:t>Порески број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CD56C8" w:rsidRPr="00E55680" w:rsidRDefault="00CD56C8" w:rsidP="00CD56C8">
            <w:pPr>
              <w:jc w:val="both"/>
              <w:rPr>
                <w:sz w:val="22"/>
                <w:szCs w:val="22"/>
                <w:vertAlign w:val="baseline"/>
                <w:lang w:val="sr-Cyrl-CS"/>
              </w:rPr>
            </w:pPr>
          </w:p>
        </w:tc>
      </w:tr>
    </w:tbl>
    <w:p w:rsidR="00CD56C8" w:rsidRPr="00E55680" w:rsidRDefault="00CD56C8" w:rsidP="00CD56C8">
      <w:pPr>
        <w:jc w:val="both"/>
        <w:rPr>
          <w:sz w:val="22"/>
          <w:szCs w:val="22"/>
          <w:vertAlign w:val="baseline"/>
          <w:lang w:val="sr-Cyrl-CS"/>
        </w:rPr>
      </w:pPr>
    </w:p>
    <w:p w:rsidR="00CD56C8" w:rsidRPr="00E55680" w:rsidRDefault="00CD56C8" w:rsidP="00CD56C8">
      <w:pPr>
        <w:jc w:val="both"/>
        <w:rPr>
          <w:sz w:val="22"/>
          <w:szCs w:val="22"/>
          <w:vertAlign w:val="baseline"/>
          <w:lang w:val="sr-Cyrl-CS"/>
        </w:rPr>
      </w:pPr>
    </w:p>
    <w:p w:rsidR="00CD56C8" w:rsidRPr="00E55680" w:rsidRDefault="00CD56C8" w:rsidP="00CD56C8">
      <w:pPr>
        <w:jc w:val="both"/>
        <w:rPr>
          <w:sz w:val="22"/>
          <w:szCs w:val="22"/>
          <w:vertAlign w:val="baseline"/>
          <w:lang w:val="sr-Cyrl-CS"/>
        </w:rPr>
      </w:pPr>
    </w:p>
    <w:tbl>
      <w:tblPr>
        <w:tblW w:w="0" w:type="auto"/>
        <w:tblLook w:val="04A0"/>
      </w:tblPr>
      <w:tblGrid>
        <w:gridCol w:w="3258"/>
        <w:gridCol w:w="2070"/>
        <w:gridCol w:w="3510"/>
      </w:tblGrid>
      <w:tr w:rsidR="00CD56C8" w:rsidRPr="00E55680" w:rsidTr="00CD56C8">
        <w:tc>
          <w:tcPr>
            <w:tcW w:w="3258" w:type="dxa"/>
          </w:tcPr>
          <w:p w:rsidR="00CD56C8" w:rsidRPr="00E55680" w:rsidRDefault="00CD56C8" w:rsidP="00CD56C8">
            <w:pPr>
              <w:jc w:val="center"/>
              <w:rPr>
                <w:rFonts w:eastAsia="Calibri"/>
                <w:sz w:val="22"/>
                <w:szCs w:val="22"/>
                <w:vertAlign w:val="baseline"/>
                <w:lang w:val="sr-Cyrl-CS"/>
              </w:rPr>
            </w:pPr>
          </w:p>
          <w:p w:rsidR="00CD56C8" w:rsidRPr="00E55680" w:rsidRDefault="00CD56C8" w:rsidP="00CD56C8">
            <w:pPr>
              <w:jc w:val="center"/>
              <w:rPr>
                <w:rFonts w:eastAsia="Calibri"/>
                <w:sz w:val="22"/>
                <w:szCs w:val="22"/>
                <w:vertAlign w:val="baseline"/>
                <w:lang w:val="sr-Cyrl-CS"/>
              </w:rPr>
            </w:pPr>
          </w:p>
          <w:p w:rsidR="00CD56C8" w:rsidRPr="00E55680" w:rsidRDefault="00CD56C8" w:rsidP="00CD56C8">
            <w:pPr>
              <w:jc w:val="center"/>
              <w:rPr>
                <w:rFonts w:eastAsia="Calibri"/>
                <w:sz w:val="22"/>
                <w:szCs w:val="22"/>
                <w:vertAlign w:val="baseline"/>
                <w:lang w:val="sr-Cyrl-CS"/>
              </w:rPr>
            </w:pPr>
            <w:r w:rsidRPr="00E55680">
              <w:rPr>
                <w:rFonts w:eastAsia="Calibri"/>
                <w:sz w:val="22"/>
                <w:szCs w:val="22"/>
                <w:vertAlign w:val="baseline"/>
                <w:lang w:val="sr-Cyrl-CS"/>
              </w:rPr>
              <w:t>Датум: _______________</w:t>
            </w:r>
          </w:p>
          <w:p w:rsidR="00CD56C8" w:rsidRPr="00E55680" w:rsidRDefault="00CD56C8" w:rsidP="00CD56C8">
            <w:pPr>
              <w:jc w:val="center"/>
              <w:rPr>
                <w:rFonts w:eastAsia="Calibri"/>
                <w:sz w:val="22"/>
                <w:szCs w:val="22"/>
                <w:vertAlign w:val="baseline"/>
                <w:lang w:val="sr-Cyrl-CS"/>
              </w:rPr>
            </w:pPr>
          </w:p>
        </w:tc>
        <w:tc>
          <w:tcPr>
            <w:tcW w:w="2070" w:type="dxa"/>
          </w:tcPr>
          <w:p w:rsidR="00CD56C8" w:rsidRPr="00E55680" w:rsidRDefault="00CD56C8" w:rsidP="00CD56C8">
            <w:pPr>
              <w:jc w:val="center"/>
              <w:rPr>
                <w:rFonts w:eastAsia="Calibri"/>
                <w:sz w:val="22"/>
                <w:szCs w:val="22"/>
                <w:vertAlign w:val="baseline"/>
                <w:lang w:val="sr-Cyrl-CS"/>
              </w:rPr>
            </w:pPr>
          </w:p>
          <w:p w:rsidR="00CD56C8" w:rsidRPr="00E55680" w:rsidRDefault="00CD56C8" w:rsidP="00CD56C8">
            <w:pPr>
              <w:jc w:val="center"/>
              <w:rPr>
                <w:rFonts w:eastAsia="Calibri"/>
                <w:sz w:val="22"/>
                <w:szCs w:val="22"/>
                <w:vertAlign w:val="baseline"/>
                <w:lang w:val="sr-Cyrl-CS"/>
              </w:rPr>
            </w:pPr>
          </w:p>
          <w:p w:rsidR="00CD56C8" w:rsidRPr="00E55680" w:rsidRDefault="00CD56C8" w:rsidP="00CD56C8">
            <w:pPr>
              <w:jc w:val="center"/>
              <w:rPr>
                <w:rFonts w:eastAsia="Calibri"/>
                <w:sz w:val="22"/>
                <w:szCs w:val="22"/>
                <w:vertAlign w:val="baseline"/>
                <w:lang w:val="sr-Cyrl-CS"/>
              </w:rPr>
            </w:pPr>
            <w:r w:rsidRPr="00E55680">
              <w:rPr>
                <w:rFonts w:eastAsia="Calibri"/>
                <w:sz w:val="22"/>
                <w:szCs w:val="22"/>
                <w:vertAlign w:val="baseline"/>
                <w:lang w:val="sr-Cyrl-CS"/>
              </w:rPr>
              <w:t>М.П.</w:t>
            </w:r>
          </w:p>
        </w:tc>
        <w:tc>
          <w:tcPr>
            <w:tcW w:w="3510" w:type="dxa"/>
          </w:tcPr>
          <w:p w:rsidR="00CD56C8" w:rsidRPr="00E55680" w:rsidRDefault="00CD56C8" w:rsidP="00CD56C8">
            <w:pPr>
              <w:jc w:val="center"/>
              <w:rPr>
                <w:rFonts w:eastAsia="Calibri"/>
                <w:sz w:val="22"/>
                <w:szCs w:val="22"/>
                <w:vertAlign w:val="baseline"/>
                <w:lang w:val="sr-Cyrl-CS"/>
              </w:rPr>
            </w:pPr>
          </w:p>
          <w:p w:rsidR="00CD56C8" w:rsidRPr="00E55680" w:rsidRDefault="00CD56C8" w:rsidP="00CD56C8">
            <w:pPr>
              <w:jc w:val="center"/>
              <w:rPr>
                <w:rFonts w:eastAsia="Calibri"/>
                <w:sz w:val="22"/>
                <w:szCs w:val="22"/>
                <w:vertAlign w:val="baseline"/>
                <w:lang w:val="sr-Cyrl-CS"/>
              </w:rPr>
            </w:pPr>
          </w:p>
          <w:p w:rsidR="00CD56C8" w:rsidRPr="00E55680" w:rsidRDefault="00CD56C8" w:rsidP="00CD56C8">
            <w:pPr>
              <w:jc w:val="center"/>
              <w:rPr>
                <w:rFonts w:eastAsia="Calibri"/>
                <w:sz w:val="22"/>
                <w:szCs w:val="22"/>
                <w:vertAlign w:val="baseline"/>
                <w:lang w:val="sr-Cyrl-CS"/>
              </w:rPr>
            </w:pPr>
            <w:r w:rsidRPr="00E55680">
              <w:rPr>
                <w:rFonts w:eastAsia="Calibri"/>
                <w:sz w:val="22"/>
                <w:szCs w:val="22"/>
                <w:vertAlign w:val="baseline"/>
                <w:lang w:val="sr-Cyrl-CS"/>
              </w:rPr>
              <w:t>________________________</w:t>
            </w:r>
          </w:p>
          <w:p w:rsidR="00CD56C8" w:rsidRPr="00E55680" w:rsidRDefault="00CD56C8" w:rsidP="00CD56C8">
            <w:pPr>
              <w:jc w:val="center"/>
              <w:rPr>
                <w:rFonts w:eastAsia="Calibri"/>
                <w:sz w:val="22"/>
                <w:szCs w:val="22"/>
                <w:vertAlign w:val="baseline"/>
                <w:lang w:val="sr-Cyrl-CS"/>
              </w:rPr>
            </w:pPr>
            <w:r w:rsidRPr="00E55680">
              <w:rPr>
                <w:rFonts w:eastAsia="Calibri"/>
                <w:sz w:val="22"/>
                <w:szCs w:val="22"/>
                <w:vertAlign w:val="baseline"/>
                <w:lang w:val="sr-Cyrl-CS"/>
              </w:rPr>
              <w:t>/ потпис овлашћеног лица/</w:t>
            </w:r>
          </w:p>
        </w:tc>
      </w:tr>
    </w:tbl>
    <w:p w:rsidR="00CD56C8" w:rsidRPr="00E55680" w:rsidRDefault="00CD56C8" w:rsidP="00CD56C8">
      <w:pPr>
        <w:jc w:val="both"/>
        <w:rPr>
          <w:sz w:val="22"/>
          <w:szCs w:val="22"/>
          <w:vertAlign w:val="baseline"/>
          <w:lang w:val="sr-Cyrl-CS"/>
        </w:rPr>
      </w:pPr>
    </w:p>
    <w:p w:rsidR="00CD56C8" w:rsidRPr="00E55680" w:rsidRDefault="00CD56C8" w:rsidP="00CD56C8">
      <w:pPr>
        <w:jc w:val="both"/>
        <w:rPr>
          <w:sz w:val="22"/>
          <w:szCs w:val="22"/>
          <w:vertAlign w:val="baseline"/>
          <w:lang w:val="sr-Cyrl-CS"/>
        </w:rPr>
      </w:pPr>
    </w:p>
    <w:p w:rsidR="00CD56C8" w:rsidRPr="00E55680" w:rsidRDefault="00CD56C8" w:rsidP="00CD56C8">
      <w:pPr>
        <w:jc w:val="both"/>
        <w:rPr>
          <w:b/>
          <w:sz w:val="22"/>
          <w:szCs w:val="22"/>
          <w:vertAlign w:val="baseline"/>
          <w:lang w:val="sr-Cyrl-CS"/>
        </w:rPr>
      </w:pPr>
    </w:p>
    <w:p w:rsidR="00CD56C8" w:rsidRPr="00E55680" w:rsidRDefault="00CD56C8" w:rsidP="00CD56C8">
      <w:pPr>
        <w:rPr>
          <w:sz w:val="22"/>
          <w:szCs w:val="22"/>
          <w:vertAlign w:val="baseline"/>
          <w:lang w:val="en-US"/>
        </w:rPr>
      </w:pPr>
    </w:p>
    <w:p w:rsidR="00CD56C8" w:rsidRPr="00E55680" w:rsidRDefault="00CD56C8" w:rsidP="00CD56C8">
      <w:pPr>
        <w:rPr>
          <w:sz w:val="22"/>
          <w:szCs w:val="22"/>
          <w:vertAlign w:val="baseline"/>
          <w:lang w:val="en-US"/>
        </w:rPr>
      </w:pPr>
    </w:p>
    <w:p w:rsidR="00CD56C8" w:rsidRPr="00E55680" w:rsidRDefault="00CD56C8" w:rsidP="00CD56C8">
      <w:pPr>
        <w:jc w:val="both"/>
        <w:rPr>
          <w:sz w:val="22"/>
          <w:szCs w:val="22"/>
          <w:vertAlign w:val="baseline"/>
          <w:lang w:val="sr-Cyrl-CS"/>
        </w:rPr>
      </w:pPr>
      <w:r w:rsidRPr="00E55680">
        <w:rPr>
          <w:b/>
          <w:sz w:val="22"/>
          <w:szCs w:val="22"/>
          <w:vertAlign w:val="baseline"/>
          <w:lang w:val="sr-Cyrl-CS"/>
        </w:rPr>
        <w:t>Напомена</w:t>
      </w:r>
      <w:r w:rsidRPr="00E55680">
        <w:rPr>
          <w:sz w:val="22"/>
          <w:szCs w:val="22"/>
          <w:vertAlign w:val="baseline"/>
          <w:lang w:val="sr-Cyrl-CS"/>
        </w:rPr>
        <w:t>: 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CD56C8" w:rsidRPr="00E55680" w:rsidRDefault="00CD56C8" w:rsidP="00CD56C8">
      <w:pPr>
        <w:rPr>
          <w:sz w:val="22"/>
          <w:szCs w:val="22"/>
          <w:vertAlign w:val="baseline"/>
          <w:lang w:val="sr-Cyrl-CS"/>
        </w:rPr>
      </w:pPr>
    </w:p>
    <w:p w:rsidR="00CD56C8" w:rsidRPr="00E55680" w:rsidRDefault="00CD56C8" w:rsidP="00CD56C8">
      <w:pPr>
        <w:rPr>
          <w:sz w:val="22"/>
          <w:szCs w:val="22"/>
          <w:vertAlign w:val="baseline"/>
          <w:lang w:val="sr-Cyrl-CS"/>
        </w:rPr>
      </w:pPr>
    </w:p>
    <w:p w:rsidR="00CD56C8" w:rsidRPr="00E55680" w:rsidRDefault="00CD56C8" w:rsidP="00CD56C8">
      <w:pPr>
        <w:rPr>
          <w:sz w:val="22"/>
          <w:szCs w:val="22"/>
          <w:vertAlign w:val="baseline"/>
          <w:lang w:val="sr-Cyrl-CS"/>
        </w:rPr>
      </w:pPr>
    </w:p>
    <w:p w:rsidR="00CD56C8" w:rsidRPr="00E55680" w:rsidRDefault="00CD56C8" w:rsidP="00CD56C8">
      <w:pPr>
        <w:rPr>
          <w:sz w:val="22"/>
          <w:szCs w:val="22"/>
          <w:vertAlign w:val="baseline"/>
          <w:lang w:val="sr-Cyrl-CS"/>
        </w:rPr>
      </w:pPr>
    </w:p>
    <w:p w:rsidR="00CD56C8" w:rsidRPr="00E55680" w:rsidRDefault="00CD56C8" w:rsidP="00CD56C8">
      <w:pPr>
        <w:rPr>
          <w:sz w:val="22"/>
          <w:szCs w:val="22"/>
          <w:vertAlign w:val="baseline"/>
          <w:lang w:val="en-US"/>
        </w:rPr>
      </w:pPr>
    </w:p>
    <w:p w:rsidR="00FD0038" w:rsidRPr="00E55680" w:rsidRDefault="00FD0038" w:rsidP="00CD56C8">
      <w:pPr>
        <w:rPr>
          <w:sz w:val="22"/>
          <w:szCs w:val="22"/>
          <w:vertAlign w:val="baseline"/>
          <w:lang w:val="en-US"/>
        </w:rPr>
      </w:pPr>
    </w:p>
    <w:p w:rsidR="00FD0038" w:rsidRPr="00E55680" w:rsidRDefault="00FD0038" w:rsidP="00CD56C8">
      <w:pPr>
        <w:rPr>
          <w:sz w:val="22"/>
          <w:szCs w:val="22"/>
          <w:vertAlign w:val="baseline"/>
          <w:lang w:val="en-US"/>
        </w:rPr>
      </w:pPr>
    </w:p>
    <w:p w:rsidR="00CD56C8" w:rsidRPr="00E55680" w:rsidRDefault="00CD56C8" w:rsidP="00CD56C8">
      <w:pPr>
        <w:rPr>
          <w:sz w:val="22"/>
          <w:szCs w:val="22"/>
          <w:vertAlign w:val="baseline"/>
          <w:lang w:val="sr-Cyrl-CS"/>
        </w:rPr>
      </w:pPr>
    </w:p>
    <w:p w:rsidR="00CD56C8" w:rsidRPr="00E55680" w:rsidRDefault="00CD56C8" w:rsidP="00CD56C8">
      <w:pPr>
        <w:rPr>
          <w:sz w:val="22"/>
          <w:szCs w:val="22"/>
          <w:vertAlign w:val="baseline"/>
          <w:lang w:val="sr-Cyrl-CS"/>
        </w:rPr>
      </w:pPr>
    </w:p>
    <w:p w:rsidR="00CD56C8" w:rsidRPr="00E55680" w:rsidRDefault="00CD56C8" w:rsidP="00CD56C8">
      <w:pPr>
        <w:rPr>
          <w:sz w:val="22"/>
          <w:szCs w:val="22"/>
          <w:vertAlign w:val="baseline"/>
          <w:lang w:val="sr-Cyrl-CS"/>
        </w:rPr>
      </w:pPr>
    </w:p>
    <w:p w:rsidR="00CD56C8" w:rsidRPr="00E55680" w:rsidRDefault="00CD56C8" w:rsidP="00820F58">
      <w:pPr>
        <w:jc w:val="both"/>
        <w:rPr>
          <w:sz w:val="22"/>
          <w:szCs w:val="22"/>
          <w:vertAlign w:val="baselin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CD56C8" w:rsidRPr="0034025B" w:rsidTr="00CD56C8">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CD56C8" w:rsidRPr="0034025B" w:rsidRDefault="00CD56C8" w:rsidP="00CD56C8">
            <w:pPr>
              <w:jc w:val="center"/>
              <w:rPr>
                <w:b/>
                <w:sz w:val="22"/>
                <w:szCs w:val="22"/>
                <w:vertAlign w:val="baseline"/>
                <w:lang w:val="sr-Cyrl-CS"/>
              </w:rPr>
            </w:pPr>
            <w:r w:rsidRPr="0034025B">
              <w:rPr>
                <w:b/>
                <w:sz w:val="22"/>
                <w:szCs w:val="22"/>
                <w:vertAlign w:val="baseline"/>
                <w:lang w:val="sr-Cyrl-CS"/>
              </w:rPr>
              <w:lastRenderedPageBreak/>
              <w:t>Образац бр. 5а</w:t>
            </w:r>
          </w:p>
        </w:tc>
      </w:tr>
    </w:tbl>
    <w:p w:rsidR="00CD56C8" w:rsidRPr="0034025B" w:rsidRDefault="00CD56C8" w:rsidP="00CD56C8">
      <w:pPr>
        <w:jc w:val="center"/>
        <w:rPr>
          <w:sz w:val="22"/>
          <w:szCs w:val="22"/>
          <w:vertAlign w:val="baseline"/>
          <w:lang w:val="sr-Cyrl-CS"/>
        </w:rPr>
      </w:pPr>
    </w:p>
    <w:p w:rsidR="00CD56C8" w:rsidRPr="0034025B" w:rsidRDefault="00CD56C8" w:rsidP="00CD56C8">
      <w:pPr>
        <w:autoSpaceDE w:val="0"/>
        <w:autoSpaceDN w:val="0"/>
        <w:adjustRightInd w:val="0"/>
        <w:jc w:val="center"/>
        <w:rPr>
          <w:b/>
          <w:bCs/>
          <w:sz w:val="22"/>
          <w:szCs w:val="22"/>
          <w:vertAlign w:val="baseline"/>
          <w:lang w:val="ru-RU"/>
        </w:rPr>
      </w:pPr>
    </w:p>
    <w:p w:rsidR="00CD56C8" w:rsidRPr="0034025B" w:rsidRDefault="00CD56C8" w:rsidP="00CD56C8">
      <w:pPr>
        <w:autoSpaceDE w:val="0"/>
        <w:autoSpaceDN w:val="0"/>
        <w:adjustRightInd w:val="0"/>
        <w:jc w:val="center"/>
        <w:rPr>
          <w:b/>
          <w:bCs/>
          <w:sz w:val="22"/>
          <w:szCs w:val="22"/>
          <w:vertAlign w:val="baseline"/>
          <w:lang w:val="ru-RU"/>
        </w:rPr>
      </w:pPr>
      <w:r w:rsidRPr="0034025B">
        <w:rPr>
          <w:b/>
          <w:bCs/>
          <w:sz w:val="22"/>
          <w:szCs w:val="22"/>
          <w:vertAlign w:val="baseline"/>
          <w:lang w:val="ru-RU"/>
        </w:rPr>
        <w:t>ИЗЈАВА ЧЛАНОВА ГРУПЕ КОЈИ ПОДНОСЕ ЗАЈЕДНИЧКУ ПОНУДУ</w:t>
      </w:r>
    </w:p>
    <w:p w:rsidR="00CD56C8" w:rsidRPr="0034025B" w:rsidRDefault="00CD56C8" w:rsidP="00CD56C8">
      <w:pPr>
        <w:autoSpaceDE w:val="0"/>
        <w:autoSpaceDN w:val="0"/>
        <w:adjustRightInd w:val="0"/>
        <w:rPr>
          <w:sz w:val="22"/>
          <w:szCs w:val="22"/>
          <w:vertAlign w:val="baseline"/>
          <w:lang w:val="ru-RU"/>
        </w:rPr>
      </w:pPr>
    </w:p>
    <w:p w:rsidR="00CD56C8" w:rsidRPr="0034025B" w:rsidRDefault="00CD56C8" w:rsidP="00CD56C8">
      <w:pPr>
        <w:autoSpaceDE w:val="0"/>
        <w:autoSpaceDN w:val="0"/>
        <w:adjustRightInd w:val="0"/>
        <w:rPr>
          <w:sz w:val="22"/>
          <w:szCs w:val="22"/>
          <w:vertAlign w:val="baseline"/>
          <w:lang w:val="ru-RU"/>
        </w:rPr>
      </w:pPr>
    </w:p>
    <w:p w:rsidR="00CD56C8" w:rsidRPr="0038082E" w:rsidRDefault="00CD56C8" w:rsidP="0038082E">
      <w:pPr>
        <w:autoSpaceDE w:val="0"/>
        <w:autoSpaceDN w:val="0"/>
        <w:adjustRightInd w:val="0"/>
        <w:ind w:firstLine="567"/>
        <w:jc w:val="both"/>
        <w:rPr>
          <w:b/>
          <w:bCs/>
          <w:noProof/>
          <w:sz w:val="22"/>
          <w:szCs w:val="22"/>
          <w:vertAlign w:val="baseline"/>
          <w:lang w:eastAsia="sr-Latn-CS"/>
        </w:rPr>
      </w:pPr>
      <w:r w:rsidRPr="0034025B">
        <w:rPr>
          <w:sz w:val="22"/>
          <w:szCs w:val="22"/>
          <w:vertAlign w:val="baseline"/>
          <w:lang w:val="ru-RU"/>
        </w:rPr>
        <w:tab/>
        <w:t xml:space="preserve">Изјављујемо да наступамо као група понуђача за јавну набавку </w:t>
      </w:r>
      <w:r w:rsidR="00DE56DB" w:rsidRPr="0034025B">
        <w:rPr>
          <w:b/>
          <w:noProof/>
          <w:sz w:val="22"/>
          <w:szCs w:val="22"/>
          <w:vertAlign w:val="baseline"/>
          <w:lang w:val="sr-Cyrl-CS"/>
        </w:rPr>
        <w:t>–</w:t>
      </w:r>
      <w:r w:rsidR="0038082E" w:rsidRPr="0038082E">
        <w:rPr>
          <w:bCs/>
          <w:noProof/>
          <w:sz w:val="22"/>
          <w:szCs w:val="22"/>
          <w:vertAlign w:val="baseline"/>
          <w:lang w:eastAsia="sr-Latn-CS"/>
        </w:rPr>
        <w:t xml:space="preserve"> </w:t>
      </w:r>
      <w:r w:rsidR="00711C6A">
        <w:rPr>
          <w:bCs/>
          <w:noProof/>
          <w:sz w:val="22"/>
          <w:szCs w:val="22"/>
          <w:vertAlign w:val="baseline"/>
          <w:lang w:eastAsia="sr-Latn-CS"/>
        </w:rPr>
        <w:t xml:space="preserve">ЈН бр. </w:t>
      </w:r>
      <w:r w:rsidR="00711C6A" w:rsidRPr="009427CF">
        <w:rPr>
          <w:b/>
          <w:bCs/>
          <w:noProof/>
          <w:sz w:val="22"/>
          <w:szCs w:val="22"/>
          <w:vertAlign w:val="baseline"/>
          <w:lang w:eastAsia="sr-Latn-CS"/>
        </w:rPr>
        <w:t>17</w:t>
      </w:r>
      <w:r w:rsidR="0038082E" w:rsidRPr="009427CF">
        <w:rPr>
          <w:b/>
          <w:bCs/>
          <w:noProof/>
          <w:sz w:val="22"/>
          <w:szCs w:val="22"/>
          <w:vertAlign w:val="baseline"/>
          <w:lang w:val="en-US" w:eastAsia="sr-Latn-CS"/>
        </w:rPr>
        <w:t>/15</w:t>
      </w:r>
      <w:r w:rsidR="0038082E">
        <w:rPr>
          <w:bCs/>
          <w:noProof/>
          <w:sz w:val="22"/>
          <w:szCs w:val="22"/>
          <w:vertAlign w:val="baseline"/>
          <w:lang w:val="en-US" w:eastAsia="sr-Latn-CS"/>
        </w:rPr>
        <w:t xml:space="preserve"> </w:t>
      </w:r>
      <w:r w:rsidR="0038082E">
        <w:rPr>
          <w:b/>
          <w:noProof/>
          <w:sz w:val="22"/>
          <w:szCs w:val="22"/>
          <w:vertAlign w:val="baseline"/>
          <w:lang w:val="sr-Cyrl-CS"/>
        </w:rPr>
        <w:t>Н</w:t>
      </w:r>
      <w:r w:rsidR="0038082E" w:rsidRPr="00E72923">
        <w:rPr>
          <w:b/>
          <w:noProof/>
          <w:sz w:val="22"/>
          <w:szCs w:val="22"/>
          <w:vertAlign w:val="baseline"/>
          <w:lang w:val="sr-Cyrl-CS"/>
        </w:rPr>
        <w:t xml:space="preserve">абавка  </w:t>
      </w:r>
      <w:r w:rsidR="0038082E">
        <w:rPr>
          <w:b/>
          <w:noProof/>
          <w:sz w:val="22"/>
          <w:szCs w:val="22"/>
          <w:vertAlign w:val="baseline"/>
          <w:lang w:val="sr-Cyrl-CS"/>
        </w:rPr>
        <w:t>и уградња</w:t>
      </w:r>
      <w:r w:rsidR="0038082E" w:rsidRPr="00E72923">
        <w:rPr>
          <w:b/>
          <w:noProof/>
          <w:sz w:val="22"/>
          <w:szCs w:val="22"/>
          <w:vertAlign w:val="baseline"/>
          <w:lang w:val="sr-Cyrl-CS"/>
        </w:rPr>
        <w:t xml:space="preserve"> </w:t>
      </w:r>
      <w:r w:rsidR="0038082E">
        <w:rPr>
          <w:b/>
          <w:noProof/>
          <w:sz w:val="22"/>
          <w:szCs w:val="22"/>
          <w:vertAlign w:val="baseline"/>
        </w:rPr>
        <w:t>лифтова</w:t>
      </w:r>
      <w:r w:rsidR="0038082E" w:rsidRPr="00E72923">
        <w:rPr>
          <w:b/>
          <w:noProof/>
          <w:sz w:val="22"/>
          <w:szCs w:val="22"/>
          <w:vertAlign w:val="baseline"/>
          <w:lang w:val="sr-Cyrl-CS"/>
        </w:rPr>
        <w:t>,</w:t>
      </w:r>
      <w:r w:rsidR="0038082E">
        <w:rPr>
          <w:noProof/>
          <w:sz w:val="22"/>
          <w:szCs w:val="22"/>
          <w:vertAlign w:val="baseline"/>
          <w:lang w:val="ru-RU"/>
        </w:rPr>
        <w:t xml:space="preserve"> </w:t>
      </w:r>
      <w:r w:rsidR="0038082E" w:rsidRPr="00864A05">
        <w:rPr>
          <w:b/>
          <w:noProof/>
          <w:sz w:val="22"/>
          <w:szCs w:val="22"/>
          <w:vertAlign w:val="baseline"/>
          <w:lang w:val="ru-RU"/>
        </w:rPr>
        <w:t>Партија 1</w:t>
      </w:r>
      <w:r w:rsidR="0038082E">
        <w:rPr>
          <w:noProof/>
          <w:sz w:val="22"/>
          <w:szCs w:val="22"/>
          <w:vertAlign w:val="baseline"/>
          <w:lang w:val="ru-RU"/>
        </w:rPr>
        <w:t xml:space="preserve"> - </w:t>
      </w:r>
      <w:r w:rsidR="0038082E" w:rsidRPr="00F36D89">
        <w:rPr>
          <w:rFonts w:ascii="Arial" w:hAnsi="Arial" w:cs="Arial"/>
          <w:b/>
          <w:sz w:val="20"/>
          <w:szCs w:val="20"/>
          <w:vertAlign w:val="baseline"/>
          <w:lang w:val="ru-RU"/>
        </w:rPr>
        <w:t xml:space="preserve">ЛИФТ А – </w:t>
      </w:r>
      <w:proofErr w:type="gramStart"/>
      <w:r w:rsidR="0038082E" w:rsidRPr="00F36D89">
        <w:rPr>
          <w:rFonts w:ascii="Arial" w:hAnsi="Arial" w:cs="Arial"/>
          <w:b/>
          <w:sz w:val="20"/>
          <w:szCs w:val="20"/>
          <w:vertAlign w:val="baseline"/>
          <w:lang w:val="ru-RU"/>
        </w:rPr>
        <w:t>ЛЕВИ  ВИЛА</w:t>
      </w:r>
      <w:proofErr w:type="gramEnd"/>
      <w:r w:rsidR="0038082E" w:rsidRPr="00F36D89">
        <w:rPr>
          <w:rFonts w:ascii="Arial" w:hAnsi="Arial" w:cs="Arial"/>
          <w:b/>
          <w:sz w:val="20"/>
          <w:szCs w:val="20"/>
          <w:vertAlign w:val="baseline"/>
          <w:lang w:val="ru-RU"/>
        </w:rPr>
        <w:t xml:space="preserve"> „БОСНА“</w:t>
      </w:r>
    </w:p>
    <w:p w:rsidR="00CD56C8" w:rsidRPr="0034025B" w:rsidRDefault="00CD56C8" w:rsidP="00CD56C8">
      <w:pPr>
        <w:autoSpaceDE w:val="0"/>
        <w:autoSpaceDN w:val="0"/>
        <w:adjustRightInd w:val="0"/>
        <w:jc w:val="both"/>
        <w:rPr>
          <w:sz w:val="22"/>
          <w:szCs w:val="22"/>
          <w:vertAlign w:val="baseline"/>
          <w:lang w:val="ru-RU"/>
        </w:rPr>
      </w:pPr>
    </w:p>
    <w:p w:rsidR="00CD56C8" w:rsidRPr="0034025B" w:rsidRDefault="00CD56C8" w:rsidP="00CD56C8">
      <w:pPr>
        <w:autoSpaceDE w:val="0"/>
        <w:autoSpaceDN w:val="0"/>
        <w:adjustRightInd w:val="0"/>
        <w:jc w:val="both"/>
        <w:rPr>
          <w:sz w:val="22"/>
          <w:szCs w:val="22"/>
          <w:vertAlign w:val="baseline"/>
          <w:lang w:val="ru-RU"/>
        </w:rPr>
      </w:pPr>
      <w:r w:rsidRPr="0034025B">
        <w:rPr>
          <w:sz w:val="22"/>
          <w:szCs w:val="22"/>
          <w:vertAlign w:val="baseline"/>
          <w:lang w:val="sr-Cyrl-CS"/>
        </w:rPr>
        <w:t xml:space="preserve">Овлашћујемо члана групе - носиоца посла </w:t>
      </w:r>
      <w:r w:rsidRPr="0034025B">
        <w:rPr>
          <w:sz w:val="22"/>
          <w:szCs w:val="22"/>
          <w:vertAlign w:val="baseline"/>
          <w:lang w:val="ru-RU"/>
        </w:rPr>
        <w:t>______________________________________ да у име и за рачун осталих чланова групе иступа пред наручиоцем.</w:t>
      </w:r>
    </w:p>
    <w:p w:rsidR="00CD56C8" w:rsidRPr="0034025B" w:rsidRDefault="00CD56C8" w:rsidP="00CD56C8">
      <w:pPr>
        <w:jc w:val="both"/>
        <w:rPr>
          <w:sz w:val="22"/>
          <w:szCs w:val="22"/>
          <w:vertAlign w:val="baseline"/>
          <w:lang w:val="ru-RU"/>
        </w:rPr>
      </w:pPr>
    </w:p>
    <w:tbl>
      <w:tblPr>
        <w:tblW w:w="99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6"/>
        <w:gridCol w:w="2695"/>
        <w:gridCol w:w="1802"/>
        <w:gridCol w:w="2908"/>
      </w:tblGrid>
      <w:tr w:rsidR="00CD56C8" w:rsidRPr="0034025B" w:rsidTr="00CD56C8">
        <w:trPr>
          <w:trHeight w:val="1412"/>
        </w:trPr>
        <w:tc>
          <w:tcPr>
            <w:tcW w:w="2536" w:type="dxa"/>
            <w:vAlign w:val="center"/>
          </w:tcPr>
          <w:p w:rsidR="00CD56C8" w:rsidRPr="0034025B" w:rsidRDefault="00CD56C8" w:rsidP="00CD56C8">
            <w:pPr>
              <w:autoSpaceDE w:val="0"/>
              <w:autoSpaceDN w:val="0"/>
              <w:adjustRightInd w:val="0"/>
              <w:jc w:val="center"/>
              <w:rPr>
                <w:sz w:val="22"/>
                <w:szCs w:val="22"/>
                <w:vertAlign w:val="baseline"/>
                <w:lang w:val="ru-RU"/>
              </w:rPr>
            </w:pPr>
            <w:r w:rsidRPr="0034025B">
              <w:rPr>
                <w:sz w:val="22"/>
                <w:szCs w:val="22"/>
                <w:vertAlign w:val="baseline"/>
                <w:lang w:val="ru-RU"/>
              </w:rPr>
              <w:t>ПУН НАЗИВ И СЕДИШТЕ,</w:t>
            </w:r>
          </w:p>
          <w:p w:rsidR="00CD56C8" w:rsidRPr="0034025B" w:rsidRDefault="00CD56C8" w:rsidP="00CD56C8">
            <w:pPr>
              <w:jc w:val="center"/>
              <w:rPr>
                <w:sz w:val="22"/>
                <w:szCs w:val="22"/>
                <w:vertAlign w:val="baseline"/>
                <w:lang w:val="ru-RU"/>
              </w:rPr>
            </w:pPr>
            <w:r w:rsidRPr="0034025B">
              <w:rPr>
                <w:sz w:val="22"/>
                <w:szCs w:val="22"/>
                <w:vertAlign w:val="baseline"/>
                <w:lang w:val="sr-Cyrl-CS"/>
              </w:rPr>
              <w:t>(</w:t>
            </w:r>
            <w:r w:rsidRPr="0034025B">
              <w:rPr>
                <w:sz w:val="22"/>
                <w:szCs w:val="22"/>
                <w:vertAlign w:val="baseline"/>
                <w:lang w:val="ru-RU"/>
              </w:rPr>
              <w:t>АДРЕСА) ЧЛАНА ГРУПЕ</w:t>
            </w:r>
          </w:p>
        </w:tc>
        <w:tc>
          <w:tcPr>
            <w:tcW w:w="2695" w:type="dxa"/>
            <w:vAlign w:val="center"/>
          </w:tcPr>
          <w:p w:rsidR="00CD56C8" w:rsidRPr="0034025B" w:rsidRDefault="00CD56C8" w:rsidP="00CD56C8">
            <w:pPr>
              <w:autoSpaceDE w:val="0"/>
              <w:autoSpaceDN w:val="0"/>
              <w:adjustRightInd w:val="0"/>
              <w:jc w:val="center"/>
              <w:rPr>
                <w:sz w:val="22"/>
                <w:szCs w:val="22"/>
                <w:vertAlign w:val="baseline"/>
                <w:lang w:val="ru-RU"/>
              </w:rPr>
            </w:pPr>
            <w:r w:rsidRPr="0034025B">
              <w:rPr>
                <w:sz w:val="22"/>
                <w:szCs w:val="22"/>
                <w:vertAlign w:val="baseline"/>
                <w:lang w:val="ru-RU"/>
              </w:rPr>
              <w:t>РАДОВИ КОЈЕ ЋЕ ИЗВЕСТИ ЧЛАН ГРУПЕ</w:t>
            </w:r>
          </w:p>
        </w:tc>
        <w:tc>
          <w:tcPr>
            <w:tcW w:w="1802" w:type="dxa"/>
            <w:vAlign w:val="center"/>
          </w:tcPr>
          <w:p w:rsidR="00CD56C8" w:rsidRPr="0034025B" w:rsidRDefault="00CD56C8" w:rsidP="00CD56C8">
            <w:pPr>
              <w:autoSpaceDE w:val="0"/>
              <w:autoSpaceDN w:val="0"/>
              <w:adjustRightInd w:val="0"/>
              <w:jc w:val="center"/>
              <w:rPr>
                <w:sz w:val="22"/>
                <w:szCs w:val="22"/>
                <w:vertAlign w:val="baseline"/>
                <w:lang w:val="ru-RU"/>
              </w:rPr>
            </w:pPr>
            <w:r w:rsidRPr="0034025B">
              <w:rPr>
                <w:sz w:val="22"/>
                <w:szCs w:val="22"/>
                <w:vertAlign w:val="baseline"/>
                <w:lang w:val="ru-RU"/>
              </w:rPr>
              <w:t>УЧЕШЋЕ</w:t>
            </w:r>
          </w:p>
          <w:p w:rsidR="00CD56C8" w:rsidRPr="0034025B" w:rsidRDefault="00CD56C8" w:rsidP="00CD56C8">
            <w:pPr>
              <w:autoSpaceDE w:val="0"/>
              <w:autoSpaceDN w:val="0"/>
              <w:adjustRightInd w:val="0"/>
              <w:jc w:val="center"/>
              <w:rPr>
                <w:sz w:val="22"/>
                <w:szCs w:val="22"/>
                <w:vertAlign w:val="baseline"/>
                <w:lang w:val="ru-RU"/>
              </w:rPr>
            </w:pPr>
            <w:r w:rsidRPr="0034025B">
              <w:rPr>
                <w:sz w:val="22"/>
                <w:szCs w:val="22"/>
                <w:vertAlign w:val="baseline"/>
                <w:lang w:val="ru-RU"/>
              </w:rPr>
              <w:t>ЧЛАНА</w:t>
            </w:r>
          </w:p>
          <w:p w:rsidR="00CD56C8" w:rsidRPr="0034025B" w:rsidRDefault="00CD56C8" w:rsidP="00CD56C8">
            <w:pPr>
              <w:autoSpaceDE w:val="0"/>
              <w:autoSpaceDN w:val="0"/>
              <w:adjustRightInd w:val="0"/>
              <w:jc w:val="center"/>
              <w:rPr>
                <w:sz w:val="22"/>
                <w:szCs w:val="22"/>
                <w:vertAlign w:val="baseline"/>
                <w:lang w:val="ru-RU"/>
              </w:rPr>
            </w:pPr>
            <w:r w:rsidRPr="0034025B">
              <w:rPr>
                <w:sz w:val="22"/>
                <w:szCs w:val="22"/>
                <w:vertAlign w:val="baseline"/>
                <w:lang w:val="ru-RU"/>
              </w:rPr>
              <w:t>ГРУПЕ У</w:t>
            </w:r>
          </w:p>
          <w:p w:rsidR="00CD56C8" w:rsidRPr="0034025B" w:rsidRDefault="00CD56C8" w:rsidP="00CD56C8">
            <w:pPr>
              <w:autoSpaceDE w:val="0"/>
              <w:autoSpaceDN w:val="0"/>
              <w:adjustRightInd w:val="0"/>
              <w:jc w:val="center"/>
              <w:rPr>
                <w:sz w:val="22"/>
                <w:szCs w:val="22"/>
                <w:vertAlign w:val="baseline"/>
                <w:lang w:val="ru-RU"/>
              </w:rPr>
            </w:pPr>
            <w:r w:rsidRPr="0034025B">
              <w:rPr>
                <w:sz w:val="22"/>
                <w:szCs w:val="22"/>
                <w:vertAlign w:val="baseline"/>
                <w:lang w:val="ru-RU"/>
              </w:rPr>
              <w:t>ПОНУДИ</w:t>
            </w:r>
          </w:p>
          <w:p w:rsidR="00CD56C8" w:rsidRPr="0034025B" w:rsidRDefault="00CD56C8" w:rsidP="00CD56C8">
            <w:pPr>
              <w:jc w:val="center"/>
              <w:rPr>
                <w:sz w:val="22"/>
                <w:szCs w:val="22"/>
                <w:vertAlign w:val="baseline"/>
                <w:lang w:val="ru-RU"/>
              </w:rPr>
            </w:pPr>
            <w:r w:rsidRPr="0034025B">
              <w:rPr>
                <w:sz w:val="22"/>
                <w:szCs w:val="22"/>
                <w:vertAlign w:val="baseline"/>
                <w:lang w:val="ru-RU"/>
              </w:rPr>
              <w:t>(процентуално)</w:t>
            </w:r>
          </w:p>
        </w:tc>
        <w:tc>
          <w:tcPr>
            <w:tcW w:w="2908" w:type="dxa"/>
            <w:vAlign w:val="center"/>
          </w:tcPr>
          <w:p w:rsidR="00CD56C8" w:rsidRPr="0034025B" w:rsidRDefault="00CD56C8" w:rsidP="00CD56C8">
            <w:pPr>
              <w:autoSpaceDE w:val="0"/>
              <w:autoSpaceDN w:val="0"/>
              <w:adjustRightInd w:val="0"/>
              <w:jc w:val="center"/>
              <w:rPr>
                <w:sz w:val="22"/>
                <w:szCs w:val="22"/>
                <w:vertAlign w:val="baseline"/>
                <w:lang w:val="ru-RU"/>
              </w:rPr>
            </w:pPr>
            <w:r w:rsidRPr="0034025B">
              <w:rPr>
                <w:sz w:val="22"/>
                <w:szCs w:val="22"/>
                <w:vertAlign w:val="baseline"/>
                <w:lang w:val="ru-RU"/>
              </w:rPr>
              <w:t>ПОТПИС ОДГОВОРНОГ</w:t>
            </w:r>
          </w:p>
          <w:p w:rsidR="00CD56C8" w:rsidRPr="0034025B" w:rsidRDefault="00CD56C8" w:rsidP="00CD56C8">
            <w:pPr>
              <w:autoSpaceDE w:val="0"/>
              <w:autoSpaceDN w:val="0"/>
              <w:adjustRightInd w:val="0"/>
              <w:jc w:val="center"/>
              <w:rPr>
                <w:sz w:val="22"/>
                <w:szCs w:val="22"/>
                <w:vertAlign w:val="baseline"/>
                <w:lang w:val="ru-RU"/>
              </w:rPr>
            </w:pPr>
            <w:r w:rsidRPr="0034025B">
              <w:rPr>
                <w:sz w:val="22"/>
                <w:szCs w:val="22"/>
                <w:vertAlign w:val="baseline"/>
                <w:lang w:val="ru-RU"/>
              </w:rPr>
              <w:t>ЛИЦА И ПЕЧАТ ЧЛАНА</w:t>
            </w:r>
          </w:p>
          <w:p w:rsidR="00CD56C8" w:rsidRPr="0034025B" w:rsidRDefault="00CD56C8" w:rsidP="00CD56C8">
            <w:pPr>
              <w:jc w:val="center"/>
              <w:rPr>
                <w:sz w:val="22"/>
                <w:szCs w:val="22"/>
                <w:vertAlign w:val="baseline"/>
                <w:lang w:val="ru-RU"/>
              </w:rPr>
            </w:pPr>
            <w:r w:rsidRPr="0034025B">
              <w:rPr>
                <w:sz w:val="22"/>
                <w:szCs w:val="22"/>
                <w:vertAlign w:val="baseline"/>
                <w:lang w:val="en-US"/>
              </w:rPr>
              <w:t>ГРУПЕ</w:t>
            </w:r>
          </w:p>
        </w:tc>
      </w:tr>
      <w:tr w:rsidR="00CD56C8" w:rsidRPr="0034025B" w:rsidTr="00CD56C8">
        <w:tc>
          <w:tcPr>
            <w:tcW w:w="2536" w:type="dxa"/>
          </w:tcPr>
          <w:p w:rsidR="00CD56C8" w:rsidRPr="0034025B" w:rsidRDefault="00CD56C8" w:rsidP="00CD56C8">
            <w:pPr>
              <w:jc w:val="both"/>
              <w:rPr>
                <w:b/>
                <w:bCs/>
                <w:sz w:val="22"/>
                <w:szCs w:val="22"/>
                <w:vertAlign w:val="baseline"/>
                <w:lang w:val="sr-Cyrl-CS"/>
              </w:rPr>
            </w:pPr>
          </w:p>
          <w:p w:rsidR="00CD56C8" w:rsidRPr="0034025B" w:rsidRDefault="00CD56C8" w:rsidP="00CD56C8">
            <w:pPr>
              <w:jc w:val="both"/>
              <w:rPr>
                <w:b/>
                <w:bCs/>
                <w:sz w:val="22"/>
                <w:szCs w:val="22"/>
                <w:vertAlign w:val="baseline"/>
                <w:lang w:val="sr-Cyrl-CS"/>
              </w:rPr>
            </w:pPr>
            <w:r w:rsidRPr="0034025B">
              <w:rPr>
                <w:b/>
                <w:bCs/>
                <w:sz w:val="22"/>
                <w:szCs w:val="22"/>
                <w:vertAlign w:val="baseline"/>
                <w:lang w:val="sr-Cyrl-CS"/>
              </w:rPr>
              <w:t>Овлашћени</w:t>
            </w:r>
            <w:r w:rsidR="000A7EDC" w:rsidRPr="0034025B">
              <w:rPr>
                <w:b/>
                <w:bCs/>
                <w:sz w:val="22"/>
                <w:szCs w:val="22"/>
                <w:vertAlign w:val="baseline"/>
                <w:lang w:val="sr-Cyrl-CS"/>
              </w:rPr>
              <w:t xml:space="preserve"> </w:t>
            </w:r>
            <w:r w:rsidRPr="0034025B">
              <w:rPr>
                <w:b/>
                <w:bCs/>
                <w:sz w:val="22"/>
                <w:szCs w:val="22"/>
                <w:vertAlign w:val="baseline"/>
                <w:lang w:val="sr-Cyrl-CS"/>
              </w:rPr>
              <w:t>члан</w:t>
            </w:r>
            <w:r w:rsidRPr="0034025B">
              <w:rPr>
                <w:b/>
                <w:bCs/>
                <w:sz w:val="22"/>
                <w:szCs w:val="22"/>
                <w:vertAlign w:val="baseline"/>
                <w:lang w:val="en-US"/>
              </w:rPr>
              <w:t>:</w:t>
            </w:r>
          </w:p>
          <w:p w:rsidR="00CD56C8" w:rsidRPr="0034025B" w:rsidRDefault="00CD56C8" w:rsidP="00CD56C8">
            <w:pPr>
              <w:jc w:val="both"/>
              <w:rPr>
                <w:sz w:val="22"/>
                <w:szCs w:val="22"/>
                <w:vertAlign w:val="baseline"/>
                <w:lang w:val="sr-Cyrl-CS"/>
              </w:rPr>
            </w:pPr>
          </w:p>
          <w:p w:rsidR="00CD56C8" w:rsidRPr="0034025B" w:rsidRDefault="00CD56C8" w:rsidP="00CD56C8">
            <w:pPr>
              <w:jc w:val="both"/>
              <w:rPr>
                <w:sz w:val="22"/>
                <w:szCs w:val="22"/>
                <w:vertAlign w:val="baseline"/>
                <w:lang w:val="ru-RU"/>
              </w:rPr>
            </w:pPr>
          </w:p>
        </w:tc>
        <w:tc>
          <w:tcPr>
            <w:tcW w:w="2695" w:type="dxa"/>
          </w:tcPr>
          <w:p w:rsidR="00CD56C8" w:rsidRPr="0034025B" w:rsidRDefault="00CD56C8" w:rsidP="00CD56C8">
            <w:pPr>
              <w:jc w:val="both"/>
              <w:rPr>
                <w:sz w:val="22"/>
                <w:szCs w:val="22"/>
                <w:vertAlign w:val="baseline"/>
                <w:lang w:val="ru-RU"/>
              </w:rPr>
            </w:pPr>
          </w:p>
        </w:tc>
        <w:tc>
          <w:tcPr>
            <w:tcW w:w="1802" w:type="dxa"/>
          </w:tcPr>
          <w:p w:rsidR="00CD56C8" w:rsidRPr="0034025B" w:rsidRDefault="00CD56C8" w:rsidP="00CD56C8">
            <w:pPr>
              <w:jc w:val="both"/>
              <w:rPr>
                <w:sz w:val="22"/>
                <w:szCs w:val="22"/>
                <w:vertAlign w:val="baseline"/>
                <w:lang w:val="ru-RU"/>
              </w:rPr>
            </w:pPr>
          </w:p>
        </w:tc>
        <w:tc>
          <w:tcPr>
            <w:tcW w:w="2908" w:type="dxa"/>
          </w:tcPr>
          <w:p w:rsidR="00CD56C8" w:rsidRPr="0034025B" w:rsidRDefault="00CD56C8" w:rsidP="00CD56C8">
            <w:pPr>
              <w:autoSpaceDE w:val="0"/>
              <w:autoSpaceDN w:val="0"/>
              <w:adjustRightInd w:val="0"/>
              <w:jc w:val="center"/>
              <w:rPr>
                <w:sz w:val="22"/>
                <w:szCs w:val="22"/>
                <w:vertAlign w:val="baseline"/>
                <w:lang w:val="ru-RU"/>
              </w:rPr>
            </w:pPr>
            <w:r w:rsidRPr="0034025B">
              <w:rPr>
                <w:sz w:val="22"/>
                <w:szCs w:val="22"/>
                <w:vertAlign w:val="baseline"/>
                <w:lang w:val="sr-Cyrl-CS"/>
              </w:rPr>
              <w:t xml:space="preserve">Потпис </w:t>
            </w:r>
            <w:r w:rsidRPr="0034025B">
              <w:rPr>
                <w:sz w:val="22"/>
                <w:szCs w:val="22"/>
                <w:vertAlign w:val="baseline"/>
                <w:lang w:val="ru-RU"/>
              </w:rPr>
              <w:t>одговорног лица:</w:t>
            </w:r>
          </w:p>
          <w:p w:rsidR="00CD56C8" w:rsidRPr="0034025B" w:rsidRDefault="00CD56C8" w:rsidP="00CD56C8">
            <w:pPr>
              <w:autoSpaceDE w:val="0"/>
              <w:autoSpaceDN w:val="0"/>
              <w:adjustRightInd w:val="0"/>
              <w:jc w:val="center"/>
              <w:rPr>
                <w:sz w:val="22"/>
                <w:szCs w:val="22"/>
                <w:vertAlign w:val="baseline"/>
                <w:lang w:val="ru-RU"/>
              </w:rPr>
            </w:pPr>
          </w:p>
          <w:p w:rsidR="00CD56C8" w:rsidRPr="0034025B" w:rsidRDefault="00CD56C8" w:rsidP="00CD56C8">
            <w:pPr>
              <w:autoSpaceDE w:val="0"/>
              <w:autoSpaceDN w:val="0"/>
              <w:adjustRightInd w:val="0"/>
              <w:jc w:val="center"/>
              <w:rPr>
                <w:sz w:val="22"/>
                <w:szCs w:val="22"/>
                <w:vertAlign w:val="baseline"/>
                <w:lang w:val="ru-RU"/>
              </w:rPr>
            </w:pPr>
            <w:r w:rsidRPr="0034025B">
              <w:rPr>
                <w:sz w:val="22"/>
                <w:szCs w:val="22"/>
                <w:vertAlign w:val="baseline"/>
                <w:lang w:val="ru-RU"/>
              </w:rPr>
              <w:t>______________________</w:t>
            </w:r>
          </w:p>
          <w:p w:rsidR="00CD56C8" w:rsidRPr="0034025B" w:rsidRDefault="00CD56C8" w:rsidP="00CD56C8">
            <w:pPr>
              <w:jc w:val="center"/>
              <w:rPr>
                <w:sz w:val="22"/>
                <w:szCs w:val="22"/>
                <w:vertAlign w:val="baseline"/>
                <w:lang w:val="ru-RU"/>
              </w:rPr>
            </w:pPr>
            <w:r w:rsidRPr="0034025B">
              <w:rPr>
                <w:sz w:val="22"/>
                <w:szCs w:val="22"/>
                <w:vertAlign w:val="baseline"/>
                <w:lang w:val="ru-RU"/>
              </w:rPr>
              <w:t>м.п.</w:t>
            </w:r>
          </w:p>
          <w:p w:rsidR="00CD56C8" w:rsidRPr="0034025B" w:rsidRDefault="00CD56C8" w:rsidP="00CD56C8">
            <w:pPr>
              <w:jc w:val="center"/>
              <w:rPr>
                <w:sz w:val="22"/>
                <w:szCs w:val="22"/>
                <w:vertAlign w:val="baseline"/>
                <w:lang w:val="ru-RU"/>
              </w:rPr>
            </w:pPr>
          </w:p>
        </w:tc>
      </w:tr>
      <w:tr w:rsidR="00CD56C8" w:rsidRPr="0034025B" w:rsidTr="00CD56C8">
        <w:tc>
          <w:tcPr>
            <w:tcW w:w="2536" w:type="dxa"/>
          </w:tcPr>
          <w:p w:rsidR="00CD56C8" w:rsidRPr="0034025B" w:rsidRDefault="00CD56C8" w:rsidP="00CD56C8">
            <w:pPr>
              <w:jc w:val="both"/>
              <w:rPr>
                <w:sz w:val="22"/>
                <w:szCs w:val="22"/>
                <w:vertAlign w:val="baseline"/>
                <w:lang w:val="sr-Cyrl-CS"/>
              </w:rPr>
            </w:pPr>
          </w:p>
          <w:p w:rsidR="00CD56C8" w:rsidRPr="0034025B" w:rsidRDefault="00CD56C8" w:rsidP="00CD56C8">
            <w:pPr>
              <w:jc w:val="both"/>
              <w:rPr>
                <w:sz w:val="22"/>
                <w:szCs w:val="22"/>
                <w:vertAlign w:val="baseline"/>
                <w:lang w:val="ru-RU"/>
              </w:rPr>
            </w:pPr>
            <w:r w:rsidRPr="0034025B">
              <w:rPr>
                <w:sz w:val="22"/>
                <w:szCs w:val="22"/>
                <w:vertAlign w:val="baseline"/>
                <w:lang w:val="sr-Cyrl-CS"/>
              </w:rPr>
              <w:t>Члан групе</w:t>
            </w:r>
            <w:r w:rsidRPr="0034025B">
              <w:rPr>
                <w:sz w:val="22"/>
                <w:szCs w:val="22"/>
                <w:vertAlign w:val="baseline"/>
                <w:lang w:val="en-US"/>
              </w:rPr>
              <w:t>:</w:t>
            </w:r>
          </w:p>
          <w:p w:rsidR="00CD56C8" w:rsidRPr="0034025B" w:rsidRDefault="00CD56C8" w:rsidP="00CD56C8">
            <w:pPr>
              <w:ind w:firstLine="720"/>
              <w:jc w:val="both"/>
              <w:rPr>
                <w:sz w:val="22"/>
                <w:szCs w:val="22"/>
                <w:vertAlign w:val="baseline"/>
                <w:lang w:val="ru-RU"/>
              </w:rPr>
            </w:pPr>
          </w:p>
          <w:p w:rsidR="00CD56C8" w:rsidRPr="0034025B" w:rsidRDefault="00CD56C8" w:rsidP="00CD56C8">
            <w:pPr>
              <w:jc w:val="both"/>
              <w:rPr>
                <w:sz w:val="22"/>
                <w:szCs w:val="22"/>
                <w:vertAlign w:val="baseline"/>
                <w:lang w:val="ru-RU"/>
              </w:rPr>
            </w:pPr>
          </w:p>
        </w:tc>
        <w:tc>
          <w:tcPr>
            <w:tcW w:w="2695" w:type="dxa"/>
          </w:tcPr>
          <w:p w:rsidR="00CD56C8" w:rsidRPr="0034025B" w:rsidRDefault="00CD56C8" w:rsidP="00CD56C8">
            <w:pPr>
              <w:jc w:val="both"/>
              <w:rPr>
                <w:sz w:val="22"/>
                <w:szCs w:val="22"/>
                <w:vertAlign w:val="baseline"/>
                <w:lang w:val="ru-RU"/>
              </w:rPr>
            </w:pPr>
          </w:p>
        </w:tc>
        <w:tc>
          <w:tcPr>
            <w:tcW w:w="1802" w:type="dxa"/>
          </w:tcPr>
          <w:p w:rsidR="00CD56C8" w:rsidRPr="0034025B" w:rsidRDefault="00CD56C8" w:rsidP="00CD56C8">
            <w:pPr>
              <w:jc w:val="both"/>
              <w:rPr>
                <w:sz w:val="22"/>
                <w:szCs w:val="22"/>
                <w:vertAlign w:val="baseline"/>
                <w:lang w:val="ru-RU"/>
              </w:rPr>
            </w:pPr>
          </w:p>
        </w:tc>
        <w:tc>
          <w:tcPr>
            <w:tcW w:w="2908" w:type="dxa"/>
          </w:tcPr>
          <w:p w:rsidR="00CD56C8" w:rsidRPr="0034025B" w:rsidRDefault="00CD56C8" w:rsidP="00CD56C8">
            <w:pPr>
              <w:autoSpaceDE w:val="0"/>
              <w:autoSpaceDN w:val="0"/>
              <w:adjustRightInd w:val="0"/>
              <w:jc w:val="center"/>
              <w:rPr>
                <w:sz w:val="22"/>
                <w:szCs w:val="22"/>
                <w:vertAlign w:val="baseline"/>
                <w:lang w:val="ru-RU"/>
              </w:rPr>
            </w:pPr>
            <w:r w:rsidRPr="0034025B">
              <w:rPr>
                <w:sz w:val="22"/>
                <w:szCs w:val="22"/>
                <w:vertAlign w:val="baseline"/>
                <w:lang w:val="sr-Cyrl-CS"/>
              </w:rPr>
              <w:t xml:space="preserve">Потпис </w:t>
            </w:r>
            <w:r w:rsidRPr="0034025B">
              <w:rPr>
                <w:sz w:val="22"/>
                <w:szCs w:val="22"/>
                <w:vertAlign w:val="baseline"/>
                <w:lang w:val="ru-RU"/>
              </w:rPr>
              <w:t>одговорног лица:</w:t>
            </w:r>
          </w:p>
          <w:p w:rsidR="00CD56C8" w:rsidRPr="0034025B" w:rsidRDefault="00CD56C8" w:rsidP="00CD56C8">
            <w:pPr>
              <w:autoSpaceDE w:val="0"/>
              <w:autoSpaceDN w:val="0"/>
              <w:adjustRightInd w:val="0"/>
              <w:jc w:val="center"/>
              <w:rPr>
                <w:sz w:val="22"/>
                <w:szCs w:val="22"/>
                <w:vertAlign w:val="baseline"/>
                <w:lang w:val="ru-RU"/>
              </w:rPr>
            </w:pPr>
          </w:p>
          <w:p w:rsidR="00CD56C8" w:rsidRPr="0034025B" w:rsidRDefault="00CD56C8" w:rsidP="00CD56C8">
            <w:pPr>
              <w:autoSpaceDE w:val="0"/>
              <w:autoSpaceDN w:val="0"/>
              <w:adjustRightInd w:val="0"/>
              <w:jc w:val="center"/>
              <w:rPr>
                <w:sz w:val="22"/>
                <w:szCs w:val="22"/>
                <w:vertAlign w:val="baseline"/>
                <w:lang w:val="ru-RU"/>
              </w:rPr>
            </w:pPr>
            <w:r w:rsidRPr="0034025B">
              <w:rPr>
                <w:sz w:val="22"/>
                <w:szCs w:val="22"/>
                <w:vertAlign w:val="baseline"/>
                <w:lang w:val="ru-RU"/>
              </w:rPr>
              <w:t>______________________</w:t>
            </w:r>
          </w:p>
          <w:p w:rsidR="00CD56C8" w:rsidRPr="0034025B" w:rsidRDefault="00CD56C8" w:rsidP="00CD56C8">
            <w:pPr>
              <w:jc w:val="center"/>
              <w:rPr>
                <w:sz w:val="22"/>
                <w:szCs w:val="22"/>
                <w:vertAlign w:val="baseline"/>
                <w:lang w:val="ru-RU"/>
              </w:rPr>
            </w:pPr>
            <w:r w:rsidRPr="0034025B">
              <w:rPr>
                <w:sz w:val="22"/>
                <w:szCs w:val="22"/>
                <w:vertAlign w:val="baseline"/>
                <w:lang w:val="ru-RU"/>
              </w:rPr>
              <w:t>м.п.</w:t>
            </w:r>
          </w:p>
          <w:p w:rsidR="00CD56C8" w:rsidRPr="0034025B" w:rsidRDefault="00CD56C8" w:rsidP="00CD56C8">
            <w:pPr>
              <w:jc w:val="center"/>
              <w:rPr>
                <w:sz w:val="22"/>
                <w:szCs w:val="22"/>
                <w:vertAlign w:val="baseline"/>
                <w:lang w:val="ru-RU"/>
              </w:rPr>
            </w:pPr>
          </w:p>
        </w:tc>
      </w:tr>
      <w:tr w:rsidR="00CD56C8" w:rsidRPr="0034025B" w:rsidTr="00CD56C8">
        <w:tc>
          <w:tcPr>
            <w:tcW w:w="2536" w:type="dxa"/>
          </w:tcPr>
          <w:p w:rsidR="00CD56C8" w:rsidRPr="0034025B" w:rsidRDefault="00CD56C8" w:rsidP="00CD56C8">
            <w:pPr>
              <w:jc w:val="both"/>
              <w:rPr>
                <w:sz w:val="22"/>
                <w:szCs w:val="22"/>
                <w:vertAlign w:val="baseline"/>
                <w:lang w:val="sr-Cyrl-CS"/>
              </w:rPr>
            </w:pPr>
          </w:p>
          <w:p w:rsidR="00CD56C8" w:rsidRPr="0034025B" w:rsidRDefault="00CD56C8" w:rsidP="00CD56C8">
            <w:pPr>
              <w:jc w:val="both"/>
              <w:rPr>
                <w:sz w:val="22"/>
                <w:szCs w:val="22"/>
                <w:vertAlign w:val="baseline"/>
                <w:lang w:val="ru-RU"/>
              </w:rPr>
            </w:pPr>
            <w:r w:rsidRPr="0034025B">
              <w:rPr>
                <w:sz w:val="22"/>
                <w:szCs w:val="22"/>
                <w:vertAlign w:val="baseline"/>
                <w:lang w:val="sr-Cyrl-CS"/>
              </w:rPr>
              <w:t>Члан групе</w:t>
            </w:r>
            <w:r w:rsidRPr="0034025B">
              <w:rPr>
                <w:sz w:val="22"/>
                <w:szCs w:val="22"/>
                <w:vertAlign w:val="baseline"/>
                <w:lang w:val="en-US"/>
              </w:rPr>
              <w:t>:</w:t>
            </w:r>
          </w:p>
        </w:tc>
        <w:tc>
          <w:tcPr>
            <w:tcW w:w="2695" w:type="dxa"/>
          </w:tcPr>
          <w:p w:rsidR="00CD56C8" w:rsidRPr="0034025B" w:rsidRDefault="00CD56C8" w:rsidP="00CD56C8">
            <w:pPr>
              <w:jc w:val="both"/>
              <w:rPr>
                <w:sz w:val="22"/>
                <w:szCs w:val="22"/>
                <w:vertAlign w:val="baseline"/>
                <w:lang w:val="ru-RU"/>
              </w:rPr>
            </w:pPr>
          </w:p>
        </w:tc>
        <w:tc>
          <w:tcPr>
            <w:tcW w:w="1802" w:type="dxa"/>
          </w:tcPr>
          <w:p w:rsidR="00CD56C8" w:rsidRPr="0034025B" w:rsidRDefault="00CD56C8" w:rsidP="00CD56C8">
            <w:pPr>
              <w:jc w:val="both"/>
              <w:rPr>
                <w:sz w:val="22"/>
                <w:szCs w:val="22"/>
                <w:vertAlign w:val="baseline"/>
                <w:lang w:val="ru-RU"/>
              </w:rPr>
            </w:pPr>
          </w:p>
        </w:tc>
        <w:tc>
          <w:tcPr>
            <w:tcW w:w="2908" w:type="dxa"/>
          </w:tcPr>
          <w:p w:rsidR="00CD56C8" w:rsidRPr="0034025B" w:rsidRDefault="00CD56C8" w:rsidP="00CD56C8">
            <w:pPr>
              <w:autoSpaceDE w:val="0"/>
              <w:autoSpaceDN w:val="0"/>
              <w:adjustRightInd w:val="0"/>
              <w:jc w:val="center"/>
              <w:rPr>
                <w:sz w:val="22"/>
                <w:szCs w:val="22"/>
                <w:vertAlign w:val="baseline"/>
                <w:lang w:val="ru-RU"/>
              </w:rPr>
            </w:pPr>
            <w:r w:rsidRPr="0034025B">
              <w:rPr>
                <w:sz w:val="22"/>
                <w:szCs w:val="22"/>
                <w:vertAlign w:val="baseline"/>
                <w:lang w:val="sr-Cyrl-CS"/>
              </w:rPr>
              <w:t xml:space="preserve">Потпис </w:t>
            </w:r>
            <w:r w:rsidRPr="0034025B">
              <w:rPr>
                <w:sz w:val="22"/>
                <w:szCs w:val="22"/>
                <w:vertAlign w:val="baseline"/>
                <w:lang w:val="ru-RU"/>
              </w:rPr>
              <w:t>одговорног лица:</w:t>
            </w:r>
          </w:p>
          <w:p w:rsidR="00CD56C8" w:rsidRPr="0034025B" w:rsidRDefault="00CD56C8" w:rsidP="00CD56C8">
            <w:pPr>
              <w:autoSpaceDE w:val="0"/>
              <w:autoSpaceDN w:val="0"/>
              <w:adjustRightInd w:val="0"/>
              <w:jc w:val="center"/>
              <w:rPr>
                <w:sz w:val="22"/>
                <w:szCs w:val="22"/>
                <w:vertAlign w:val="baseline"/>
                <w:lang w:val="ru-RU"/>
              </w:rPr>
            </w:pPr>
          </w:p>
          <w:p w:rsidR="00CD56C8" w:rsidRPr="0034025B" w:rsidRDefault="00CD56C8" w:rsidP="00CD56C8">
            <w:pPr>
              <w:autoSpaceDE w:val="0"/>
              <w:autoSpaceDN w:val="0"/>
              <w:adjustRightInd w:val="0"/>
              <w:jc w:val="center"/>
              <w:rPr>
                <w:sz w:val="22"/>
                <w:szCs w:val="22"/>
                <w:vertAlign w:val="baseline"/>
                <w:lang w:val="ru-RU"/>
              </w:rPr>
            </w:pPr>
            <w:r w:rsidRPr="0034025B">
              <w:rPr>
                <w:sz w:val="22"/>
                <w:szCs w:val="22"/>
                <w:vertAlign w:val="baseline"/>
                <w:lang w:val="ru-RU"/>
              </w:rPr>
              <w:t>______________________</w:t>
            </w:r>
          </w:p>
          <w:p w:rsidR="00CD56C8" w:rsidRPr="0034025B" w:rsidRDefault="00CD56C8" w:rsidP="00CD56C8">
            <w:pPr>
              <w:jc w:val="center"/>
              <w:rPr>
                <w:sz w:val="22"/>
                <w:szCs w:val="22"/>
                <w:vertAlign w:val="baseline"/>
                <w:lang w:val="ru-RU"/>
              </w:rPr>
            </w:pPr>
            <w:r w:rsidRPr="0034025B">
              <w:rPr>
                <w:sz w:val="22"/>
                <w:szCs w:val="22"/>
                <w:vertAlign w:val="baseline"/>
                <w:lang w:val="ru-RU"/>
              </w:rPr>
              <w:t>м.п.</w:t>
            </w:r>
          </w:p>
          <w:p w:rsidR="00CD56C8" w:rsidRPr="0034025B" w:rsidRDefault="00CD56C8" w:rsidP="00CD56C8">
            <w:pPr>
              <w:jc w:val="center"/>
              <w:rPr>
                <w:sz w:val="22"/>
                <w:szCs w:val="22"/>
                <w:vertAlign w:val="baseline"/>
                <w:lang w:val="ru-RU"/>
              </w:rPr>
            </w:pPr>
          </w:p>
        </w:tc>
      </w:tr>
      <w:tr w:rsidR="00CD56C8" w:rsidRPr="0034025B" w:rsidTr="00CD56C8">
        <w:tc>
          <w:tcPr>
            <w:tcW w:w="2536" w:type="dxa"/>
          </w:tcPr>
          <w:p w:rsidR="00CD56C8" w:rsidRPr="0034025B" w:rsidRDefault="00CD56C8" w:rsidP="00CD56C8">
            <w:pPr>
              <w:jc w:val="both"/>
              <w:rPr>
                <w:sz w:val="22"/>
                <w:szCs w:val="22"/>
                <w:vertAlign w:val="baseline"/>
                <w:lang w:val="ru-RU"/>
              </w:rPr>
            </w:pPr>
          </w:p>
          <w:p w:rsidR="00CD56C8" w:rsidRPr="0034025B" w:rsidRDefault="00CD56C8" w:rsidP="00CD56C8">
            <w:pPr>
              <w:jc w:val="both"/>
              <w:rPr>
                <w:sz w:val="22"/>
                <w:szCs w:val="22"/>
                <w:vertAlign w:val="baseline"/>
                <w:lang w:val="ru-RU"/>
              </w:rPr>
            </w:pPr>
            <w:r w:rsidRPr="0034025B">
              <w:rPr>
                <w:sz w:val="22"/>
                <w:szCs w:val="22"/>
                <w:vertAlign w:val="baseline"/>
                <w:lang w:val="ru-RU"/>
              </w:rPr>
              <w:t>Члан групе:</w:t>
            </w:r>
          </w:p>
        </w:tc>
        <w:tc>
          <w:tcPr>
            <w:tcW w:w="2695" w:type="dxa"/>
          </w:tcPr>
          <w:p w:rsidR="00CD56C8" w:rsidRPr="0034025B" w:rsidRDefault="00CD56C8" w:rsidP="00CD56C8">
            <w:pPr>
              <w:jc w:val="both"/>
              <w:rPr>
                <w:sz w:val="22"/>
                <w:szCs w:val="22"/>
                <w:vertAlign w:val="baseline"/>
                <w:lang w:val="ru-RU"/>
              </w:rPr>
            </w:pPr>
          </w:p>
        </w:tc>
        <w:tc>
          <w:tcPr>
            <w:tcW w:w="1802" w:type="dxa"/>
          </w:tcPr>
          <w:p w:rsidR="00CD56C8" w:rsidRPr="0034025B" w:rsidRDefault="00CD56C8" w:rsidP="00CD56C8">
            <w:pPr>
              <w:jc w:val="both"/>
              <w:rPr>
                <w:sz w:val="22"/>
                <w:szCs w:val="22"/>
                <w:vertAlign w:val="baseline"/>
                <w:lang w:val="ru-RU"/>
              </w:rPr>
            </w:pPr>
          </w:p>
        </w:tc>
        <w:tc>
          <w:tcPr>
            <w:tcW w:w="2908" w:type="dxa"/>
          </w:tcPr>
          <w:p w:rsidR="00CD56C8" w:rsidRPr="0034025B" w:rsidRDefault="00CD56C8" w:rsidP="00CD56C8">
            <w:pPr>
              <w:autoSpaceDE w:val="0"/>
              <w:autoSpaceDN w:val="0"/>
              <w:adjustRightInd w:val="0"/>
              <w:jc w:val="center"/>
              <w:rPr>
                <w:sz w:val="22"/>
                <w:szCs w:val="22"/>
                <w:vertAlign w:val="baseline"/>
                <w:lang w:val="ru-RU"/>
              </w:rPr>
            </w:pPr>
            <w:r w:rsidRPr="0034025B">
              <w:rPr>
                <w:sz w:val="22"/>
                <w:szCs w:val="22"/>
                <w:vertAlign w:val="baseline"/>
                <w:lang w:val="sr-Cyrl-CS"/>
              </w:rPr>
              <w:t xml:space="preserve">Потпис </w:t>
            </w:r>
            <w:r w:rsidRPr="0034025B">
              <w:rPr>
                <w:sz w:val="22"/>
                <w:szCs w:val="22"/>
                <w:vertAlign w:val="baseline"/>
                <w:lang w:val="ru-RU"/>
              </w:rPr>
              <w:t>одговорног лица:</w:t>
            </w:r>
          </w:p>
          <w:p w:rsidR="00CD56C8" w:rsidRPr="0034025B" w:rsidRDefault="00CD56C8" w:rsidP="00CD56C8">
            <w:pPr>
              <w:autoSpaceDE w:val="0"/>
              <w:autoSpaceDN w:val="0"/>
              <w:adjustRightInd w:val="0"/>
              <w:jc w:val="center"/>
              <w:rPr>
                <w:sz w:val="22"/>
                <w:szCs w:val="22"/>
                <w:vertAlign w:val="baseline"/>
                <w:lang w:val="ru-RU"/>
              </w:rPr>
            </w:pPr>
          </w:p>
          <w:p w:rsidR="00CD56C8" w:rsidRPr="0034025B" w:rsidRDefault="00CD56C8" w:rsidP="00CD56C8">
            <w:pPr>
              <w:autoSpaceDE w:val="0"/>
              <w:autoSpaceDN w:val="0"/>
              <w:adjustRightInd w:val="0"/>
              <w:jc w:val="center"/>
              <w:rPr>
                <w:sz w:val="22"/>
                <w:szCs w:val="22"/>
                <w:vertAlign w:val="baseline"/>
                <w:lang w:val="ru-RU"/>
              </w:rPr>
            </w:pPr>
            <w:r w:rsidRPr="0034025B">
              <w:rPr>
                <w:sz w:val="22"/>
                <w:szCs w:val="22"/>
                <w:vertAlign w:val="baseline"/>
                <w:lang w:val="ru-RU"/>
              </w:rPr>
              <w:t>______________________</w:t>
            </w:r>
          </w:p>
          <w:p w:rsidR="00CD56C8" w:rsidRPr="0034025B" w:rsidRDefault="00CD56C8" w:rsidP="00CD56C8">
            <w:pPr>
              <w:jc w:val="center"/>
              <w:rPr>
                <w:sz w:val="22"/>
                <w:szCs w:val="22"/>
                <w:vertAlign w:val="baseline"/>
                <w:lang w:val="ru-RU"/>
              </w:rPr>
            </w:pPr>
            <w:r w:rsidRPr="0034025B">
              <w:rPr>
                <w:sz w:val="22"/>
                <w:szCs w:val="22"/>
                <w:vertAlign w:val="baseline"/>
                <w:lang w:val="ru-RU"/>
              </w:rPr>
              <w:t>м.п.</w:t>
            </w:r>
          </w:p>
          <w:p w:rsidR="00CD56C8" w:rsidRPr="0034025B" w:rsidRDefault="00CD56C8" w:rsidP="00CD56C8">
            <w:pPr>
              <w:jc w:val="center"/>
              <w:rPr>
                <w:sz w:val="22"/>
                <w:szCs w:val="22"/>
                <w:vertAlign w:val="baseline"/>
                <w:lang w:val="ru-RU"/>
              </w:rPr>
            </w:pPr>
          </w:p>
        </w:tc>
      </w:tr>
      <w:tr w:rsidR="00CD56C8" w:rsidRPr="0034025B" w:rsidTr="00CD56C8">
        <w:tc>
          <w:tcPr>
            <w:tcW w:w="2536" w:type="dxa"/>
          </w:tcPr>
          <w:p w:rsidR="00CD56C8" w:rsidRPr="0034025B" w:rsidRDefault="00CD56C8" w:rsidP="00CD56C8">
            <w:pPr>
              <w:jc w:val="both"/>
              <w:rPr>
                <w:sz w:val="22"/>
                <w:szCs w:val="22"/>
                <w:vertAlign w:val="baseline"/>
                <w:lang w:val="ru-RU"/>
              </w:rPr>
            </w:pPr>
          </w:p>
          <w:p w:rsidR="00CD56C8" w:rsidRPr="0034025B" w:rsidRDefault="00CD56C8" w:rsidP="00CD56C8">
            <w:pPr>
              <w:jc w:val="both"/>
              <w:rPr>
                <w:sz w:val="22"/>
                <w:szCs w:val="22"/>
                <w:vertAlign w:val="baseline"/>
                <w:lang w:val="ru-RU"/>
              </w:rPr>
            </w:pPr>
            <w:r w:rsidRPr="0034025B">
              <w:rPr>
                <w:sz w:val="22"/>
                <w:szCs w:val="22"/>
                <w:vertAlign w:val="baseline"/>
                <w:lang w:val="ru-RU"/>
              </w:rPr>
              <w:t>Члан групе:</w:t>
            </w:r>
          </w:p>
        </w:tc>
        <w:tc>
          <w:tcPr>
            <w:tcW w:w="2695" w:type="dxa"/>
          </w:tcPr>
          <w:p w:rsidR="00CD56C8" w:rsidRPr="0034025B" w:rsidRDefault="00CD56C8" w:rsidP="00CD56C8">
            <w:pPr>
              <w:jc w:val="both"/>
              <w:rPr>
                <w:sz w:val="22"/>
                <w:szCs w:val="22"/>
                <w:vertAlign w:val="baseline"/>
                <w:lang w:val="ru-RU"/>
              </w:rPr>
            </w:pPr>
          </w:p>
        </w:tc>
        <w:tc>
          <w:tcPr>
            <w:tcW w:w="1802" w:type="dxa"/>
          </w:tcPr>
          <w:p w:rsidR="00CD56C8" w:rsidRPr="0034025B" w:rsidRDefault="00CD56C8" w:rsidP="00CD56C8">
            <w:pPr>
              <w:jc w:val="both"/>
              <w:rPr>
                <w:sz w:val="22"/>
                <w:szCs w:val="22"/>
                <w:vertAlign w:val="baseline"/>
                <w:lang w:val="ru-RU"/>
              </w:rPr>
            </w:pPr>
          </w:p>
        </w:tc>
        <w:tc>
          <w:tcPr>
            <w:tcW w:w="2908" w:type="dxa"/>
          </w:tcPr>
          <w:p w:rsidR="00CD56C8" w:rsidRPr="0034025B" w:rsidRDefault="00CD56C8" w:rsidP="00CD56C8">
            <w:pPr>
              <w:autoSpaceDE w:val="0"/>
              <w:autoSpaceDN w:val="0"/>
              <w:adjustRightInd w:val="0"/>
              <w:jc w:val="center"/>
              <w:rPr>
                <w:sz w:val="22"/>
                <w:szCs w:val="22"/>
                <w:vertAlign w:val="baseline"/>
                <w:lang w:val="ru-RU"/>
              </w:rPr>
            </w:pPr>
            <w:r w:rsidRPr="0034025B">
              <w:rPr>
                <w:sz w:val="22"/>
                <w:szCs w:val="22"/>
                <w:vertAlign w:val="baseline"/>
                <w:lang w:val="sr-Cyrl-CS"/>
              </w:rPr>
              <w:t xml:space="preserve">Потпис </w:t>
            </w:r>
            <w:r w:rsidRPr="0034025B">
              <w:rPr>
                <w:sz w:val="22"/>
                <w:szCs w:val="22"/>
                <w:vertAlign w:val="baseline"/>
                <w:lang w:val="ru-RU"/>
              </w:rPr>
              <w:t>одговорног лица:</w:t>
            </w:r>
          </w:p>
          <w:p w:rsidR="00CD56C8" w:rsidRPr="0034025B" w:rsidRDefault="00CD56C8" w:rsidP="00CD56C8">
            <w:pPr>
              <w:autoSpaceDE w:val="0"/>
              <w:autoSpaceDN w:val="0"/>
              <w:adjustRightInd w:val="0"/>
              <w:jc w:val="center"/>
              <w:rPr>
                <w:sz w:val="22"/>
                <w:szCs w:val="22"/>
                <w:vertAlign w:val="baseline"/>
                <w:lang w:val="ru-RU"/>
              </w:rPr>
            </w:pPr>
          </w:p>
          <w:p w:rsidR="00CD56C8" w:rsidRPr="0034025B" w:rsidRDefault="00CD56C8" w:rsidP="00CD56C8">
            <w:pPr>
              <w:autoSpaceDE w:val="0"/>
              <w:autoSpaceDN w:val="0"/>
              <w:adjustRightInd w:val="0"/>
              <w:jc w:val="center"/>
              <w:rPr>
                <w:sz w:val="22"/>
                <w:szCs w:val="22"/>
                <w:vertAlign w:val="baseline"/>
                <w:lang w:val="ru-RU"/>
              </w:rPr>
            </w:pPr>
            <w:r w:rsidRPr="0034025B">
              <w:rPr>
                <w:sz w:val="22"/>
                <w:szCs w:val="22"/>
                <w:vertAlign w:val="baseline"/>
                <w:lang w:val="ru-RU"/>
              </w:rPr>
              <w:t>______________________</w:t>
            </w:r>
          </w:p>
          <w:p w:rsidR="00CD56C8" w:rsidRPr="0034025B" w:rsidRDefault="00CD56C8" w:rsidP="00CD56C8">
            <w:pPr>
              <w:jc w:val="center"/>
              <w:rPr>
                <w:sz w:val="22"/>
                <w:szCs w:val="22"/>
                <w:vertAlign w:val="baseline"/>
                <w:lang w:val="ru-RU"/>
              </w:rPr>
            </w:pPr>
            <w:r w:rsidRPr="0034025B">
              <w:rPr>
                <w:sz w:val="22"/>
                <w:szCs w:val="22"/>
                <w:vertAlign w:val="baseline"/>
                <w:lang w:val="ru-RU"/>
              </w:rPr>
              <w:t>м.п.</w:t>
            </w:r>
          </w:p>
          <w:p w:rsidR="00CD56C8" w:rsidRPr="0034025B" w:rsidRDefault="00CD56C8" w:rsidP="00CD56C8">
            <w:pPr>
              <w:jc w:val="center"/>
              <w:rPr>
                <w:sz w:val="22"/>
                <w:szCs w:val="22"/>
                <w:vertAlign w:val="baseline"/>
                <w:lang w:val="ru-RU"/>
              </w:rPr>
            </w:pPr>
          </w:p>
        </w:tc>
      </w:tr>
    </w:tbl>
    <w:p w:rsidR="00CD56C8" w:rsidRPr="0034025B" w:rsidRDefault="00CD56C8" w:rsidP="00CD56C8">
      <w:pPr>
        <w:autoSpaceDE w:val="0"/>
        <w:autoSpaceDN w:val="0"/>
        <w:adjustRightInd w:val="0"/>
        <w:rPr>
          <w:sz w:val="22"/>
          <w:szCs w:val="22"/>
          <w:vertAlign w:val="baseline"/>
          <w:lang w:val="sr-Cyrl-CS"/>
        </w:rPr>
      </w:pPr>
    </w:p>
    <w:p w:rsidR="00CD56C8" w:rsidRPr="0034025B" w:rsidRDefault="00CD56C8" w:rsidP="00CD56C8">
      <w:pPr>
        <w:autoSpaceDE w:val="0"/>
        <w:autoSpaceDN w:val="0"/>
        <w:adjustRightInd w:val="0"/>
        <w:rPr>
          <w:sz w:val="22"/>
          <w:szCs w:val="22"/>
          <w:vertAlign w:val="baseline"/>
          <w:lang w:val="sr-Cyrl-CS"/>
        </w:rPr>
      </w:pPr>
    </w:p>
    <w:p w:rsidR="00CD56C8" w:rsidRPr="0034025B" w:rsidRDefault="00CD56C8" w:rsidP="00CD56C8">
      <w:pPr>
        <w:autoSpaceDE w:val="0"/>
        <w:autoSpaceDN w:val="0"/>
        <w:adjustRightInd w:val="0"/>
        <w:rPr>
          <w:sz w:val="22"/>
          <w:szCs w:val="22"/>
          <w:vertAlign w:val="baseline"/>
          <w:lang w:val="sr-Cyrl-CS"/>
        </w:rPr>
      </w:pPr>
    </w:p>
    <w:p w:rsidR="00CD56C8" w:rsidRPr="0034025B" w:rsidRDefault="00CD56C8" w:rsidP="00CD56C8">
      <w:pPr>
        <w:autoSpaceDE w:val="0"/>
        <w:autoSpaceDN w:val="0"/>
        <w:adjustRightInd w:val="0"/>
        <w:rPr>
          <w:sz w:val="22"/>
          <w:szCs w:val="22"/>
          <w:vertAlign w:val="baseline"/>
          <w:lang w:val="sr-Cyrl-CS"/>
        </w:rPr>
      </w:pPr>
    </w:p>
    <w:p w:rsidR="00CD56C8" w:rsidRPr="0034025B" w:rsidRDefault="00CD56C8" w:rsidP="00CD56C8">
      <w:pPr>
        <w:autoSpaceDE w:val="0"/>
        <w:autoSpaceDN w:val="0"/>
        <w:adjustRightInd w:val="0"/>
        <w:rPr>
          <w:i/>
          <w:iCs/>
          <w:sz w:val="22"/>
          <w:szCs w:val="22"/>
          <w:vertAlign w:val="baseline"/>
          <w:lang w:val="ru-RU"/>
        </w:rPr>
      </w:pPr>
      <w:r w:rsidRPr="0034025B">
        <w:rPr>
          <w:sz w:val="22"/>
          <w:szCs w:val="22"/>
          <w:vertAlign w:val="baseline"/>
          <w:lang w:val="sr-Cyrl-CS"/>
        </w:rPr>
        <w:t xml:space="preserve">Датум: </w:t>
      </w:r>
      <w:r w:rsidRPr="0034025B">
        <w:rPr>
          <w:i/>
          <w:iCs/>
          <w:sz w:val="22"/>
          <w:szCs w:val="22"/>
          <w:vertAlign w:val="baseline"/>
          <w:lang w:val="ru-RU"/>
        </w:rPr>
        <w:t>______________________</w:t>
      </w:r>
    </w:p>
    <w:p w:rsidR="00CD56C8" w:rsidRPr="0034025B" w:rsidRDefault="00CD56C8" w:rsidP="00CD56C8">
      <w:pPr>
        <w:autoSpaceDE w:val="0"/>
        <w:autoSpaceDN w:val="0"/>
        <w:adjustRightInd w:val="0"/>
        <w:rPr>
          <w:iCs/>
          <w:sz w:val="22"/>
          <w:szCs w:val="22"/>
          <w:vertAlign w:val="baseline"/>
          <w:lang w:val="ru-RU"/>
        </w:rPr>
      </w:pPr>
    </w:p>
    <w:p w:rsidR="00CD56C8" w:rsidRPr="0034025B" w:rsidRDefault="00CD56C8" w:rsidP="00CD56C8">
      <w:pPr>
        <w:autoSpaceDE w:val="0"/>
        <w:autoSpaceDN w:val="0"/>
        <w:adjustRightInd w:val="0"/>
        <w:rPr>
          <w:iCs/>
          <w:sz w:val="22"/>
          <w:szCs w:val="22"/>
          <w:vertAlign w:val="baseline"/>
          <w:lang w:val="ru-RU"/>
        </w:rPr>
      </w:pPr>
    </w:p>
    <w:p w:rsidR="00CD56C8" w:rsidRPr="0034025B" w:rsidRDefault="00CD56C8" w:rsidP="00CD56C8">
      <w:pPr>
        <w:autoSpaceDE w:val="0"/>
        <w:autoSpaceDN w:val="0"/>
        <w:adjustRightInd w:val="0"/>
        <w:jc w:val="both"/>
        <w:rPr>
          <w:iCs/>
          <w:sz w:val="22"/>
          <w:szCs w:val="22"/>
          <w:vertAlign w:val="baseline"/>
          <w:lang w:val="ru-RU"/>
        </w:rPr>
      </w:pPr>
      <w:r w:rsidRPr="0034025B">
        <w:rPr>
          <w:iCs/>
          <w:sz w:val="22"/>
          <w:szCs w:val="22"/>
          <w:vertAlign w:val="baseline"/>
          <w:lang w:val="ru-RU"/>
        </w:rPr>
        <w:t xml:space="preserve">Образац оверавају печатом и потписују </w:t>
      </w:r>
      <w:r w:rsidRPr="0034025B">
        <w:rPr>
          <w:b/>
          <w:bCs/>
          <w:iCs/>
          <w:sz w:val="22"/>
          <w:szCs w:val="22"/>
          <w:vertAlign w:val="baseline"/>
          <w:lang w:val="ru-RU"/>
        </w:rPr>
        <w:t>одговорна лица сваког члана групе понуђача</w:t>
      </w:r>
      <w:r w:rsidRPr="0034025B">
        <w:rPr>
          <w:iCs/>
          <w:sz w:val="22"/>
          <w:szCs w:val="22"/>
          <w:vertAlign w:val="baseline"/>
          <w:lang w:val="ru-RU"/>
        </w:rPr>
        <w:t>.</w:t>
      </w:r>
    </w:p>
    <w:p w:rsidR="00CD56C8" w:rsidRPr="0034025B" w:rsidRDefault="00CD56C8" w:rsidP="00CD56C8">
      <w:pPr>
        <w:autoSpaceDE w:val="0"/>
        <w:autoSpaceDN w:val="0"/>
        <w:adjustRightInd w:val="0"/>
        <w:jc w:val="both"/>
        <w:rPr>
          <w:iCs/>
          <w:sz w:val="22"/>
          <w:szCs w:val="22"/>
          <w:vertAlign w:val="baseline"/>
          <w:lang w:val="ru-RU"/>
        </w:rPr>
      </w:pPr>
    </w:p>
    <w:p w:rsidR="00CD56C8" w:rsidRPr="0034025B" w:rsidRDefault="00CD56C8" w:rsidP="00CD56C8">
      <w:pPr>
        <w:autoSpaceDE w:val="0"/>
        <w:autoSpaceDN w:val="0"/>
        <w:adjustRightInd w:val="0"/>
        <w:jc w:val="both"/>
        <w:rPr>
          <w:iCs/>
          <w:sz w:val="22"/>
          <w:szCs w:val="22"/>
          <w:vertAlign w:val="baseline"/>
          <w:lang w:val="ru-RU"/>
        </w:rPr>
      </w:pPr>
    </w:p>
    <w:p w:rsidR="00CD56C8" w:rsidRPr="0034025B" w:rsidRDefault="00CD56C8" w:rsidP="00CD56C8">
      <w:pPr>
        <w:autoSpaceDE w:val="0"/>
        <w:autoSpaceDN w:val="0"/>
        <w:adjustRightInd w:val="0"/>
        <w:jc w:val="both"/>
        <w:rPr>
          <w:iCs/>
          <w:sz w:val="22"/>
          <w:szCs w:val="22"/>
          <w:vertAlign w:val="baseline"/>
          <w:lang w:val="ru-RU"/>
        </w:rPr>
      </w:pPr>
    </w:p>
    <w:p w:rsidR="00CD56C8" w:rsidRPr="0034025B" w:rsidRDefault="00CD56C8" w:rsidP="00CD56C8">
      <w:pPr>
        <w:autoSpaceDE w:val="0"/>
        <w:autoSpaceDN w:val="0"/>
        <w:adjustRightInd w:val="0"/>
        <w:jc w:val="both"/>
        <w:rPr>
          <w:iCs/>
          <w:sz w:val="22"/>
          <w:szCs w:val="22"/>
          <w:vertAlign w:val="baseline"/>
          <w:lang w:val="ru-RU"/>
        </w:rPr>
      </w:pPr>
    </w:p>
    <w:p w:rsidR="00CD56C8" w:rsidRPr="0034025B" w:rsidRDefault="00CD56C8" w:rsidP="00CD56C8">
      <w:pPr>
        <w:autoSpaceDE w:val="0"/>
        <w:autoSpaceDN w:val="0"/>
        <w:adjustRightInd w:val="0"/>
        <w:jc w:val="both"/>
        <w:rPr>
          <w:iCs/>
          <w:sz w:val="22"/>
          <w:szCs w:val="22"/>
          <w:vertAlign w:val="baseline"/>
        </w:rPr>
      </w:pPr>
    </w:p>
    <w:p w:rsidR="00CD56C8" w:rsidRPr="0034025B" w:rsidRDefault="00CD56C8" w:rsidP="00CD56C8">
      <w:pPr>
        <w:autoSpaceDE w:val="0"/>
        <w:autoSpaceDN w:val="0"/>
        <w:adjustRightInd w:val="0"/>
        <w:jc w:val="both"/>
        <w:rPr>
          <w:iCs/>
          <w:sz w:val="22"/>
          <w:szCs w:val="22"/>
          <w:vertAlign w:val="baseline"/>
        </w:rPr>
      </w:pPr>
    </w:p>
    <w:p w:rsidR="00CD56C8" w:rsidRPr="0034025B" w:rsidRDefault="00CD56C8" w:rsidP="00CD56C8">
      <w:pPr>
        <w:autoSpaceDE w:val="0"/>
        <w:autoSpaceDN w:val="0"/>
        <w:adjustRightInd w:val="0"/>
        <w:jc w:val="both"/>
        <w:rPr>
          <w:iCs/>
          <w:sz w:val="22"/>
          <w:szCs w:val="22"/>
          <w:vertAlign w:val="baseli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tblGrid>
      <w:tr w:rsidR="00CD56C8" w:rsidRPr="0034025B" w:rsidTr="00CD56C8">
        <w:tc>
          <w:tcPr>
            <w:tcW w:w="1818" w:type="dxa"/>
            <w:tcBorders>
              <w:top w:val="single" w:sz="4" w:space="0" w:color="auto"/>
              <w:left w:val="single" w:sz="4" w:space="0" w:color="auto"/>
              <w:bottom w:val="single" w:sz="4" w:space="0" w:color="auto"/>
              <w:right w:val="single" w:sz="4" w:space="0" w:color="auto"/>
            </w:tcBorders>
            <w:shd w:val="clear" w:color="auto" w:fill="auto"/>
          </w:tcPr>
          <w:p w:rsidR="00CD56C8" w:rsidRPr="0034025B" w:rsidRDefault="00CD56C8" w:rsidP="00CD56C8">
            <w:pPr>
              <w:rPr>
                <w:b/>
                <w:sz w:val="22"/>
                <w:szCs w:val="22"/>
                <w:vertAlign w:val="baseline"/>
                <w:lang w:val="sr-Cyrl-CS"/>
              </w:rPr>
            </w:pPr>
            <w:r w:rsidRPr="0034025B">
              <w:rPr>
                <w:b/>
                <w:sz w:val="22"/>
                <w:szCs w:val="22"/>
                <w:vertAlign w:val="baseline"/>
                <w:lang w:val="sr-Cyrl-CS"/>
              </w:rPr>
              <w:t>Образац бр. 6</w:t>
            </w:r>
          </w:p>
        </w:tc>
      </w:tr>
    </w:tbl>
    <w:p w:rsidR="00CD56C8" w:rsidRPr="0034025B" w:rsidRDefault="00CD56C8" w:rsidP="00CD56C8">
      <w:pPr>
        <w:autoSpaceDE w:val="0"/>
        <w:autoSpaceDN w:val="0"/>
        <w:adjustRightInd w:val="0"/>
        <w:rPr>
          <w:b/>
          <w:bCs/>
          <w:sz w:val="22"/>
          <w:szCs w:val="22"/>
          <w:vertAlign w:val="baseline"/>
          <w:lang w:val="ru-RU"/>
        </w:rPr>
      </w:pPr>
    </w:p>
    <w:p w:rsidR="00B54C3E" w:rsidRPr="0034025B" w:rsidRDefault="00B54C3E" w:rsidP="00B54C3E">
      <w:pPr>
        <w:autoSpaceDE w:val="0"/>
        <w:autoSpaceDN w:val="0"/>
        <w:adjustRightInd w:val="0"/>
        <w:rPr>
          <w:b/>
          <w:bCs/>
          <w:sz w:val="22"/>
          <w:szCs w:val="22"/>
          <w:vertAlign w:val="baseline"/>
          <w:lang w:val="ru-RU"/>
        </w:rPr>
      </w:pPr>
    </w:p>
    <w:p w:rsidR="00B54C3E" w:rsidRPr="0034025B" w:rsidRDefault="00B54C3E" w:rsidP="00B54C3E">
      <w:pPr>
        <w:autoSpaceDE w:val="0"/>
        <w:autoSpaceDN w:val="0"/>
        <w:adjustRightInd w:val="0"/>
        <w:jc w:val="center"/>
        <w:rPr>
          <w:b/>
          <w:bCs/>
          <w:noProof/>
          <w:sz w:val="22"/>
          <w:szCs w:val="22"/>
          <w:vertAlign w:val="baseline"/>
          <w:lang w:val="ru-RU" w:eastAsia="sr-Latn-CS"/>
        </w:rPr>
      </w:pPr>
      <w:r w:rsidRPr="0034025B">
        <w:rPr>
          <w:b/>
          <w:bCs/>
          <w:noProof/>
          <w:sz w:val="22"/>
          <w:szCs w:val="22"/>
          <w:vertAlign w:val="baseline"/>
          <w:lang w:val="ru-RU" w:eastAsia="sr-Latn-CS"/>
        </w:rPr>
        <w:t xml:space="preserve">ИЗЈАВА </w:t>
      </w:r>
      <w:r w:rsidRPr="0034025B">
        <w:rPr>
          <w:b/>
          <w:bCs/>
          <w:noProof/>
          <w:sz w:val="22"/>
          <w:szCs w:val="22"/>
          <w:vertAlign w:val="baseline"/>
          <w:lang w:eastAsia="sr-Latn-CS"/>
        </w:rPr>
        <w:t>O</w:t>
      </w:r>
      <w:r w:rsidRPr="0034025B">
        <w:rPr>
          <w:b/>
          <w:bCs/>
          <w:noProof/>
          <w:sz w:val="22"/>
          <w:szCs w:val="22"/>
          <w:vertAlign w:val="baseline"/>
          <w:lang w:val="ru-RU" w:eastAsia="sr-Latn-CS"/>
        </w:rPr>
        <w:t xml:space="preserve"> НЕЗАВИСНОЈ ПОНУДИ</w:t>
      </w:r>
    </w:p>
    <w:p w:rsidR="00B54C3E" w:rsidRPr="0034025B" w:rsidRDefault="00B54C3E" w:rsidP="00B54C3E">
      <w:pPr>
        <w:autoSpaceDE w:val="0"/>
        <w:autoSpaceDN w:val="0"/>
        <w:adjustRightInd w:val="0"/>
        <w:jc w:val="center"/>
        <w:rPr>
          <w:b/>
          <w:bCs/>
          <w:noProof/>
          <w:sz w:val="22"/>
          <w:szCs w:val="22"/>
          <w:vertAlign w:val="baseline"/>
          <w:lang w:val="ru-RU" w:eastAsia="sr-Latn-CS"/>
        </w:rPr>
      </w:pPr>
    </w:p>
    <w:p w:rsidR="00B54C3E" w:rsidRPr="0034025B" w:rsidRDefault="00B54C3E" w:rsidP="00B54C3E">
      <w:pPr>
        <w:autoSpaceDE w:val="0"/>
        <w:autoSpaceDN w:val="0"/>
        <w:adjustRightInd w:val="0"/>
        <w:jc w:val="both"/>
        <w:rPr>
          <w:b/>
          <w:bCs/>
          <w:noProof/>
          <w:sz w:val="22"/>
          <w:szCs w:val="22"/>
          <w:vertAlign w:val="baseline"/>
          <w:lang w:val="ru-RU" w:eastAsia="sr-Latn-CS"/>
        </w:rPr>
      </w:pPr>
    </w:p>
    <w:p w:rsidR="00B54C3E" w:rsidRPr="0034025B" w:rsidRDefault="00B54C3E" w:rsidP="00B54C3E">
      <w:pPr>
        <w:autoSpaceDE w:val="0"/>
        <w:autoSpaceDN w:val="0"/>
        <w:adjustRightInd w:val="0"/>
        <w:jc w:val="both"/>
        <w:rPr>
          <w:noProof/>
          <w:sz w:val="22"/>
          <w:szCs w:val="22"/>
          <w:vertAlign w:val="baseline"/>
          <w:lang w:val="ru-RU" w:eastAsia="sr-Latn-CS"/>
        </w:rPr>
      </w:pPr>
    </w:p>
    <w:p w:rsidR="00B54C3E" w:rsidRPr="0034025B" w:rsidRDefault="00B54C3E" w:rsidP="00B54C3E">
      <w:pPr>
        <w:autoSpaceDE w:val="0"/>
        <w:autoSpaceDN w:val="0"/>
        <w:adjustRightInd w:val="0"/>
        <w:jc w:val="both"/>
        <w:rPr>
          <w:noProof/>
          <w:sz w:val="22"/>
          <w:szCs w:val="22"/>
          <w:vertAlign w:val="baseline"/>
          <w:lang w:val="ru-RU" w:eastAsia="sr-Latn-CS"/>
        </w:rPr>
      </w:pPr>
    </w:p>
    <w:p w:rsidR="00B54C3E" w:rsidRPr="0034025B" w:rsidRDefault="00B54C3E" w:rsidP="00B54C3E">
      <w:pPr>
        <w:autoSpaceDE w:val="0"/>
        <w:autoSpaceDN w:val="0"/>
        <w:adjustRightInd w:val="0"/>
        <w:jc w:val="both"/>
        <w:rPr>
          <w:noProof/>
          <w:sz w:val="22"/>
          <w:szCs w:val="22"/>
          <w:vertAlign w:val="baseline"/>
          <w:lang w:val="ru-RU" w:eastAsia="sr-Latn-CS"/>
        </w:rPr>
      </w:pPr>
    </w:p>
    <w:p w:rsidR="00B54C3E" w:rsidRPr="0034025B" w:rsidRDefault="00B54C3E" w:rsidP="00B54C3E">
      <w:pPr>
        <w:autoSpaceDE w:val="0"/>
        <w:autoSpaceDN w:val="0"/>
        <w:adjustRightInd w:val="0"/>
        <w:jc w:val="both"/>
        <w:rPr>
          <w:noProof/>
          <w:sz w:val="22"/>
          <w:szCs w:val="22"/>
          <w:vertAlign w:val="baseline"/>
          <w:lang w:val="ru-RU" w:eastAsia="sr-Latn-CS"/>
        </w:rPr>
      </w:pPr>
    </w:p>
    <w:p w:rsidR="00B54C3E" w:rsidRPr="0038082E" w:rsidRDefault="00B54C3E" w:rsidP="0038082E">
      <w:pPr>
        <w:autoSpaceDE w:val="0"/>
        <w:autoSpaceDN w:val="0"/>
        <w:adjustRightInd w:val="0"/>
        <w:ind w:firstLine="567"/>
        <w:jc w:val="both"/>
        <w:rPr>
          <w:b/>
          <w:bCs/>
          <w:noProof/>
          <w:sz w:val="22"/>
          <w:szCs w:val="22"/>
          <w:vertAlign w:val="baseline"/>
          <w:lang w:val="en-US" w:eastAsia="sr-Latn-CS"/>
        </w:rPr>
      </w:pPr>
      <w:r w:rsidRPr="0034025B">
        <w:rPr>
          <w:noProof/>
          <w:sz w:val="22"/>
          <w:szCs w:val="22"/>
          <w:vertAlign w:val="baseline"/>
          <w:lang w:val="ru-RU" w:eastAsia="sr-Latn-CS"/>
        </w:rPr>
        <w:tab/>
        <w:t>Изјављујемо под пуном материјалном и кривичном одговорношћу да ПОНУДУ за учешће у поступку јавне набавке</w:t>
      </w:r>
      <w:r w:rsidR="00960E92" w:rsidRPr="0034025B">
        <w:rPr>
          <w:noProof/>
          <w:sz w:val="22"/>
          <w:szCs w:val="22"/>
          <w:vertAlign w:val="baseline"/>
          <w:lang w:val="ru-RU" w:eastAsia="sr-Latn-CS"/>
        </w:rPr>
        <w:t>-</w:t>
      </w:r>
      <w:r w:rsidR="0038082E" w:rsidRPr="0038082E">
        <w:rPr>
          <w:bCs/>
          <w:noProof/>
          <w:sz w:val="22"/>
          <w:szCs w:val="22"/>
          <w:vertAlign w:val="baseline"/>
          <w:lang w:eastAsia="sr-Latn-CS"/>
        </w:rPr>
        <w:t xml:space="preserve"> </w:t>
      </w:r>
      <w:r w:rsidR="00711C6A">
        <w:rPr>
          <w:bCs/>
          <w:noProof/>
          <w:sz w:val="22"/>
          <w:szCs w:val="22"/>
          <w:vertAlign w:val="baseline"/>
          <w:lang w:eastAsia="sr-Latn-CS"/>
        </w:rPr>
        <w:t xml:space="preserve">ЈН бр. </w:t>
      </w:r>
      <w:r w:rsidR="00711C6A" w:rsidRPr="009427CF">
        <w:rPr>
          <w:b/>
          <w:bCs/>
          <w:noProof/>
          <w:sz w:val="22"/>
          <w:szCs w:val="22"/>
          <w:vertAlign w:val="baseline"/>
          <w:lang w:eastAsia="sr-Latn-CS"/>
        </w:rPr>
        <w:t>17</w:t>
      </w:r>
      <w:r w:rsidR="0038082E" w:rsidRPr="009427CF">
        <w:rPr>
          <w:b/>
          <w:bCs/>
          <w:noProof/>
          <w:sz w:val="22"/>
          <w:szCs w:val="22"/>
          <w:vertAlign w:val="baseline"/>
          <w:lang w:val="en-US" w:eastAsia="sr-Latn-CS"/>
        </w:rPr>
        <w:t>/15</w:t>
      </w:r>
      <w:r w:rsidR="0038082E">
        <w:rPr>
          <w:bCs/>
          <w:noProof/>
          <w:sz w:val="22"/>
          <w:szCs w:val="22"/>
          <w:vertAlign w:val="baseline"/>
          <w:lang w:val="en-US" w:eastAsia="sr-Latn-CS"/>
        </w:rPr>
        <w:t xml:space="preserve"> </w:t>
      </w:r>
      <w:r w:rsidR="0038082E">
        <w:rPr>
          <w:b/>
          <w:noProof/>
          <w:sz w:val="22"/>
          <w:szCs w:val="22"/>
          <w:vertAlign w:val="baseline"/>
          <w:lang w:val="sr-Cyrl-CS"/>
        </w:rPr>
        <w:t>Н</w:t>
      </w:r>
      <w:r w:rsidR="0038082E" w:rsidRPr="00E72923">
        <w:rPr>
          <w:b/>
          <w:noProof/>
          <w:sz w:val="22"/>
          <w:szCs w:val="22"/>
          <w:vertAlign w:val="baseline"/>
          <w:lang w:val="sr-Cyrl-CS"/>
        </w:rPr>
        <w:t xml:space="preserve">абавка  </w:t>
      </w:r>
      <w:r w:rsidR="0038082E">
        <w:rPr>
          <w:b/>
          <w:noProof/>
          <w:sz w:val="22"/>
          <w:szCs w:val="22"/>
          <w:vertAlign w:val="baseline"/>
          <w:lang w:val="sr-Cyrl-CS"/>
        </w:rPr>
        <w:t>и уградња</w:t>
      </w:r>
      <w:r w:rsidR="0038082E" w:rsidRPr="00E72923">
        <w:rPr>
          <w:b/>
          <w:noProof/>
          <w:sz w:val="22"/>
          <w:szCs w:val="22"/>
          <w:vertAlign w:val="baseline"/>
          <w:lang w:val="sr-Cyrl-CS"/>
        </w:rPr>
        <w:t xml:space="preserve"> </w:t>
      </w:r>
      <w:r w:rsidR="0038082E">
        <w:rPr>
          <w:b/>
          <w:noProof/>
          <w:sz w:val="22"/>
          <w:szCs w:val="22"/>
          <w:vertAlign w:val="baseline"/>
        </w:rPr>
        <w:t>лифтова</w:t>
      </w:r>
      <w:r w:rsidR="0038082E" w:rsidRPr="00E72923">
        <w:rPr>
          <w:b/>
          <w:noProof/>
          <w:sz w:val="22"/>
          <w:szCs w:val="22"/>
          <w:vertAlign w:val="baseline"/>
          <w:lang w:val="sr-Cyrl-CS"/>
        </w:rPr>
        <w:t>,</w:t>
      </w:r>
      <w:r w:rsidR="0038082E">
        <w:rPr>
          <w:noProof/>
          <w:sz w:val="22"/>
          <w:szCs w:val="22"/>
          <w:vertAlign w:val="baseline"/>
          <w:lang w:val="ru-RU"/>
        </w:rPr>
        <w:t xml:space="preserve"> </w:t>
      </w:r>
      <w:r w:rsidR="0038082E" w:rsidRPr="00864A05">
        <w:rPr>
          <w:b/>
          <w:noProof/>
          <w:sz w:val="22"/>
          <w:szCs w:val="22"/>
          <w:vertAlign w:val="baseline"/>
          <w:lang w:val="ru-RU"/>
        </w:rPr>
        <w:t>Партија 1</w:t>
      </w:r>
      <w:r w:rsidR="0038082E">
        <w:rPr>
          <w:noProof/>
          <w:sz w:val="22"/>
          <w:szCs w:val="22"/>
          <w:vertAlign w:val="baseline"/>
          <w:lang w:val="ru-RU"/>
        </w:rPr>
        <w:t xml:space="preserve"> - </w:t>
      </w:r>
      <w:r w:rsidR="0038082E" w:rsidRPr="00F36D89">
        <w:rPr>
          <w:rFonts w:ascii="Arial" w:hAnsi="Arial" w:cs="Arial"/>
          <w:b/>
          <w:sz w:val="20"/>
          <w:szCs w:val="20"/>
          <w:vertAlign w:val="baseline"/>
          <w:lang w:val="ru-RU"/>
        </w:rPr>
        <w:t xml:space="preserve">ЛИФТ А – </w:t>
      </w:r>
      <w:proofErr w:type="gramStart"/>
      <w:r w:rsidR="0038082E" w:rsidRPr="00F36D89">
        <w:rPr>
          <w:rFonts w:ascii="Arial" w:hAnsi="Arial" w:cs="Arial"/>
          <w:b/>
          <w:sz w:val="20"/>
          <w:szCs w:val="20"/>
          <w:vertAlign w:val="baseline"/>
          <w:lang w:val="ru-RU"/>
        </w:rPr>
        <w:t>ЛЕВИ  ВИЛА</w:t>
      </w:r>
      <w:proofErr w:type="gramEnd"/>
      <w:r w:rsidR="0038082E" w:rsidRPr="00F36D89">
        <w:rPr>
          <w:rFonts w:ascii="Arial" w:hAnsi="Arial" w:cs="Arial"/>
          <w:b/>
          <w:sz w:val="20"/>
          <w:szCs w:val="20"/>
          <w:vertAlign w:val="baseline"/>
          <w:lang w:val="ru-RU"/>
        </w:rPr>
        <w:t xml:space="preserve"> „БОСНА“</w:t>
      </w:r>
      <w:r w:rsidRPr="0034025B">
        <w:rPr>
          <w:b/>
          <w:noProof/>
          <w:sz w:val="22"/>
          <w:szCs w:val="22"/>
          <w:vertAlign w:val="baseline"/>
          <w:lang w:val="sr-Cyrl-CS"/>
        </w:rPr>
        <w:t xml:space="preserve">, </w:t>
      </w:r>
      <w:r w:rsidRPr="0034025B">
        <w:rPr>
          <w:noProof/>
          <w:sz w:val="22"/>
          <w:szCs w:val="22"/>
          <w:vertAlign w:val="baseline"/>
          <w:lang w:val="ru-RU" w:eastAsia="sr-Latn-CS"/>
        </w:rPr>
        <w:t xml:space="preserve">подносимо  независно, без договора са другим понуђачима или заинтересованим лицима. </w:t>
      </w:r>
    </w:p>
    <w:p w:rsidR="00B54C3E" w:rsidRPr="0034025B" w:rsidRDefault="00B54C3E" w:rsidP="00B54C3E">
      <w:pPr>
        <w:autoSpaceDE w:val="0"/>
        <w:autoSpaceDN w:val="0"/>
        <w:adjustRightInd w:val="0"/>
        <w:jc w:val="both"/>
        <w:rPr>
          <w:noProof/>
          <w:sz w:val="22"/>
          <w:szCs w:val="22"/>
          <w:vertAlign w:val="baseline"/>
          <w:lang w:val="ru-RU" w:eastAsia="sr-Latn-CS"/>
        </w:rPr>
      </w:pPr>
    </w:p>
    <w:p w:rsidR="00B54C3E" w:rsidRPr="0034025B" w:rsidRDefault="00B54C3E" w:rsidP="00B54C3E">
      <w:pPr>
        <w:autoSpaceDE w:val="0"/>
        <w:autoSpaceDN w:val="0"/>
        <w:adjustRightInd w:val="0"/>
        <w:jc w:val="both"/>
        <w:rPr>
          <w:noProof/>
          <w:sz w:val="22"/>
          <w:szCs w:val="22"/>
          <w:vertAlign w:val="baseline"/>
          <w:lang w:val="ru-RU" w:eastAsia="sr-Latn-CS"/>
        </w:rPr>
      </w:pPr>
    </w:p>
    <w:p w:rsidR="00B54C3E" w:rsidRPr="0034025B" w:rsidRDefault="00B54C3E" w:rsidP="00B54C3E">
      <w:pPr>
        <w:autoSpaceDE w:val="0"/>
        <w:autoSpaceDN w:val="0"/>
        <w:adjustRightInd w:val="0"/>
        <w:jc w:val="both"/>
        <w:rPr>
          <w:noProof/>
          <w:sz w:val="22"/>
          <w:szCs w:val="22"/>
          <w:vertAlign w:val="baseline"/>
          <w:lang w:val="ru-RU" w:eastAsia="sr-Latn-CS"/>
        </w:rPr>
      </w:pPr>
    </w:p>
    <w:p w:rsidR="00B54C3E" w:rsidRPr="0034025B" w:rsidRDefault="00B54C3E" w:rsidP="00B54C3E">
      <w:pPr>
        <w:autoSpaceDE w:val="0"/>
        <w:autoSpaceDN w:val="0"/>
        <w:adjustRightInd w:val="0"/>
        <w:jc w:val="both"/>
        <w:rPr>
          <w:noProof/>
          <w:sz w:val="22"/>
          <w:szCs w:val="22"/>
          <w:vertAlign w:val="baseline"/>
          <w:lang w:val="ru-RU" w:eastAsia="sr-Latn-CS"/>
        </w:rPr>
      </w:pPr>
    </w:p>
    <w:p w:rsidR="00B54C3E" w:rsidRPr="0034025B" w:rsidRDefault="00B54C3E" w:rsidP="00B54C3E">
      <w:pPr>
        <w:autoSpaceDE w:val="0"/>
        <w:autoSpaceDN w:val="0"/>
        <w:adjustRightInd w:val="0"/>
        <w:jc w:val="both"/>
        <w:rPr>
          <w:noProof/>
          <w:sz w:val="22"/>
          <w:szCs w:val="22"/>
          <w:vertAlign w:val="baseline"/>
          <w:lang w:val="ru-RU" w:eastAsia="sr-Latn-CS"/>
        </w:rPr>
      </w:pPr>
    </w:p>
    <w:p w:rsidR="00B54C3E" w:rsidRPr="0034025B" w:rsidRDefault="00B54C3E" w:rsidP="00B54C3E">
      <w:pPr>
        <w:autoSpaceDE w:val="0"/>
        <w:autoSpaceDN w:val="0"/>
        <w:adjustRightInd w:val="0"/>
        <w:jc w:val="both"/>
        <w:rPr>
          <w:noProof/>
          <w:color w:val="FF0000"/>
          <w:sz w:val="22"/>
          <w:szCs w:val="22"/>
          <w:vertAlign w:val="baseline"/>
          <w:lang w:val="ru-RU" w:eastAsia="sr-Latn-CS"/>
        </w:rPr>
      </w:pPr>
    </w:p>
    <w:p w:rsidR="00B54C3E" w:rsidRPr="0034025B" w:rsidRDefault="00B54C3E" w:rsidP="00B54C3E">
      <w:pPr>
        <w:autoSpaceDE w:val="0"/>
        <w:autoSpaceDN w:val="0"/>
        <w:adjustRightInd w:val="0"/>
        <w:jc w:val="both"/>
        <w:rPr>
          <w:noProof/>
          <w:color w:val="FF0000"/>
          <w:sz w:val="22"/>
          <w:szCs w:val="22"/>
          <w:vertAlign w:val="baseline"/>
          <w:lang w:val="ru-RU" w:eastAsia="sr-Latn-CS"/>
        </w:rPr>
      </w:pPr>
    </w:p>
    <w:p w:rsidR="00B54C3E" w:rsidRPr="0034025B" w:rsidRDefault="00B54C3E" w:rsidP="00B54C3E">
      <w:pPr>
        <w:autoSpaceDE w:val="0"/>
        <w:autoSpaceDN w:val="0"/>
        <w:adjustRightInd w:val="0"/>
        <w:jc w:val="both"/>
        <w:rPr>
          <w:noProof/>
          <w:sz w:val="22"/>
          <w:szCs w:val="22"/>
          <w:vertAlign w:val="baseline"/>
          <w:lang w:val="ru-RU" w:eastAsia="sr-Latn-CS"/>
        </w:rPr>
      </w:pPr>
    </w:p>
    <w:tbl>
      <w:tblPr>
        <w:tblW w:w="0" w:type="auto"/>
        <w:tblLook w:val="04A0"/>
      </w:tblPr>
      <w:tblGrid>
        <w:gridCol w:w="3258"/>
        <w:gridCol w:w="2070"/>
        <w:gridCol w:w="3510"/>
      </w:tblGrid>
      <w:tr w:rsidR="00B54C3E" w:rsidRPr="0034025B" w:rsidTr="00F877FF">
        <w:tc>
          <w:tcPr>
            <w:tcW w:w="3258" w:type="dxa"/>
          </w:tcPr>
          <w:p w:rsidR="00B54C3E" w:rsidRPr="0034025B" w:rsidRDefault="00B54C3E" w:rsidP="00F877FF">
            <w:pPr>
              <w:jc w:val="center"/>
              <w:rPr>
                <w:rFonts w:eastAsia="Calibri"/>
                <w:sz w:val="22"/>
                <w:szCs w:val="22"/>
                <w:vertAlign w:val="baseline"/>
                <w:lang w:val="sr-Cyrl-CS"/>
              </w:rPr>
            </w:pPr>
          </w:p>
          <w:p w:rsidR="00B54C3E" w:rsidRPr="0034025B" w:rsidRDefault="00B54C3E" w:rsidP="00F877FF">
            <w:pPr>
              <w:jc w:val="center"/>
              <w:rPr>
                <w:rFonts w:eastAsia="Calibri"/>
                <w:sz w:val="22"/>
                <w:szCs w:val="22"/>
                <w:vertAlign w:val="baseline"/>
                <w:lang w:val="sr-Cyrl-CS"/>
              </w:rPr>
            </w:pPr>
          </w:p>
          <w:p w:rsidR="00B54C3E" w:rsidRPr="0034025B" w:rsidRDefault="00B54C3E" w:rsidP="00F877FF">
            <w:pPr>
              <w:jc w:val="center"/>
              <w:rPr>
                <w:rFonts w:eastAsia="Calibri"/>
                <w:sz w:val="22"/>
                <w:szCs w:val="22"/>
                <w:vertAlign w:val="baseline"/>
                <w:lang w:val="sr-Cyrl-CS"/>
              </w:rPr>
            </w:pPr>
            <w:r w:rsidRPr="0034025B">
              <w:rPr>
                <w:rFonts w:eastAsia="Calibri"/>
                <w:sz w:val="22"/>
                <w:szCs w:val="22"/>
                <w:vertAlign w:val="baseline"/>
                <w:lang w:val="sr-Cyrl-CS"/>
              </w:rPr>
              <w:t>Датум: _______________</w:t>
            </w:r>
          </w:p>
          <w:p w:rsidR="00B54C3E" w:rsidRPr="0034025B" w:rsidRDefault="00B54C3E" w:rsidP="00F877FF">
            <w:pPr>
              <w:jc w:val="center"/>
              <w:rPr>
                <w:rFonts w:eastAsia="Calibri"/>
                <w:sz w:val="22"/>
                <w:szCs w:val="22"/>
                <w:vertAlign w:val="baseline"/>
                <w:lang w:val="sr-Cyrl-CS"/>
              </w:rPr>
            </w:pPr>
          </w:p>
        </w:tc>
        <w:tc>
          <w:tcPr>
            <w:tcW w:w="2070" w:type="dxa"/>
          </w:tcPr>
          <w:p w:rsidR="00B54C3E" w:rsidRPr="0034025B" w:rsidRDefault="00B54C3E" w:rsidP="00F877FF">
            <w:pPr>
              <w:jc w:val="center"/>
              <w:rPr>
                <w:rFonts w:eastAsia="Calibri"/>
                <w:sz w:val="22"/>
                <w:szCs w:val="22"/>
                <w:vertAlign w:val="baseline"/>
                <w:lang w:val="sr-Cyrl-CS"/>
              </w:rPr>
            </w:pPr>
          </w:p>
          <w:p w:rsidR="00B54C3E" w:rsidRPr="0034025B" w:rsidRDefault="00B54C3E" w:rsidP="00F877FF">
            <w:pPr>
              <w:jc w:val="center"/>
              <w:rPr>
                <w:rFonts w:eastAsia="Calibri"/>
                <w:sz w:val="22"/>
                <w:szCs w:val="22"/>
                <w:vertAlign w:val="baseline"/>
                <w:lang w:val="sr-Cyrl-CS"/>
              </w:rPr>
            </w:pPr>
          </w:p>
          <w:p w:rsidR="00B54C3E" w:rsidRPr="0034025B" w:rsidRDefault="00B54C3E" w:rsidP="00F877FF">
            <w:pPr>
              <w:jc w:val="center"/>
              <w:rPr>
                <w:rFonts w:eastAsia="Calibri"/>
                <w:sz w:val="22"/>
                <w:szCs w:val="22"/>
                <w:vertAlign w:val="baseline"/>
                <w:lang w:val="sr-Cyrl-CS"/>
              </w:rPr>
            </w:pPr>
            <w:r w:rsidRPr="0034025B">
              <w:rPr>
                <w:rFonts w:eastAsia="Calibri"/>
                <w:sz w:val="22"/>
                <w:szCs w:val="22"/>
                <w:vertAlign w:val="baseline"/>
                <w:lang w:val="sr-Cyrl-CS"/>
              </w:rPr>
              <w:t>М.П.</w:t>
            </w:r>
          </w:p>
        </w:tc>
        <w:tc>
          <w:tcPr>
            <w:tcW w:w="3510" w:type="dxa"/>
          </w:tcPr>
          <w:p w:rsidR="00B54C3E" w:rsidRPr="0034025B" w:rsidRDefault="00B54C3E" w:rsidP="00F877FF">
            <w:pPr>
              <w:jc w:val="center"/>
              <w:rPr>
                <w:rFonts w:eastAsia="Calibri"/>
                <w:sz w:val="22"/>
                <w:szCs w:val="22"/>
                <w:vertAlign w:val="baseline"/>
                <w:lang w:val="sr-Cyrl-CS"/>
              </w:rPr>
            </w:pPr>
          </w:p>
          <w:p w:rsidR="00B54C3E" w:rsidRPr="0034025B" w:rsidRDefault="00B54C3E" w:rsidP="00F877FF">
            <w:pPr>
              <w:jc w:val="center"/>
              <w:rPr>
                <w:rFonts w:eastAsia="Calibri"/>
                <w:sz w:val="22"/>
                <w:szCs w:val="22"/>
                <w:vertAlign w:val="baseline"/>
                <w:lang w:val="sr-Cyrl-CS"/>
              </w:rPr>
            </w:pPr>
          </w:p>
          <w:p w:rsidR="00B54C3E" w:rsidRPr="0034025B" w:rsidRDefault="00B54C3E" w:rsidP="00F877FF">
            <w:pPr>
              <w:jc w:val="center"/>
              <w:rPr>
                <w:rFonts w:eastAsia="Calibri"/>
                <w:sz w:val="22"/>
                <w:szCs w:val="22"/>
                <w:vertAlign w:val="baseline"/>
                <w:lang w:val="sr-Cyrl-CS"/>
              </w:rPr>
            </w:pPr>
            <w:r w:rsidRPr="0034025B">
              <w:rPr>
                <w:rFonts w:eastAsia="Calibri"/>
                <w:sz w:val="22"/>
                <w:szCs w:val="22"/>
                <w:vertAlign w:val="baseline"/>
                <w:lang w:val="sr-Cyrl-CS"/>
              </w:rPr>
              <w:t>________________________</w:t>
            </w:r>
          </w:p>
          <w:p w:rsidR="00B54C3E" w:rsidRPr="0034025B" w:rsidRDefault="00B54C3E" w:rsidP="00F877FF">
            <w:pPr>
              <w:jc w:val="center"/>
              <w:rPr>
                <w:rFonts w:eastAsia="Calibri"/>
                <w:sz w:val="22"/>
                <w:szCs w:val="22"/>
                <w:vertAlign w:val="baseline"/>
                <w:lang w:val="sr-Cyrl-CS"/>
              </w:rPr>
            </w:pPr>
            <w:r w:rsidRPr="0034025B">
              <w:rPr>
                <w:rFonts w:eastAsia="Calibri"/>
                <w:sz w:val="22"/>
                <w:szCs w:val="22"/>
                <w:vertAlign w:val="baseline"/>
                <w:lang w:val="sr-Cyrl-CS"/>
              </w:rPr>
              <w:t>/ потпис овлашћеног лица/</w:t>
            </w:r>
          </w:p>
        </w:tc>
      </w:tr>
    </w:tbl>
    <w:p w:rsidR="00B54C3E" w:rsidRPr="0034025B" w:rsidRDefault="00B54C3E" w:rsidP="00B54C3E">
      <w:pPr>
        <w:jc w:val="both"/>
        <w:rPr>
          <w:sz w:val="22"/>
          <w:szCs w:val="22"/>
          <w:vertAlign w:val="baseline"/>
          <w:lang w:val="ru-RU"/>
        </w:rPr>
      </w:pPr>
    </w:p>
    <w:p w:rsidR="00B54C3E" w:rsidRPr="0034025B" w:rsidRDefault="00B54C3E" w:rsidP="00B54C3E">
      <w:pPr>
        <w:autoSpaceDE w:val="0"/>
        <w:autoSpaceDN w:val="0"/>
        <w:adjustRightInd w:val="0"/>
        <w:jc w:val="both"/>
        <w:rPr>
          <w:b/>
          <w:bCs/>
          <w:noProof/>
          <w:sz w:val="22"/>
          <w:szCs w:val="22"/>
          <w:vertAlign w:val="baseline"/>
          <w:lang w:val="ru-RU" w:eastAsia="sr-Latn-CS"/>
        </w:rPr>
      </w:pPr>
    </w:p>
    <w:p w:rsidR="00B54C3E" w:rsidRPr="0034025B" w:rsidRDefault="00B54C3E" w:rsidP="00B54C3E">
      <w:pPr>
        <w:autoSpaceDE w:val="0"/>
        <w:autoSpaceDN w:val="0"/>
        <w:adjustRightInd w:val="0"/>
        <w:jc w:val="both"/>
        <w:rPr>
          <w:b/>
          <w:bCs/>
          <w:noProof/>
          <w:sz w:val="22"/>
          <w:szCs w:val="22"/>
          <w:vertAlign w:val="baseline"/>
          <w:lang w:val="ru-RU" w:eastAsia="sr-Latn-CS"/>
        </w:rPr>
      </w:pPr>
    </w:p>
    <w:p w:rsidR="00B54C3E" w:rsidRPr="0034025B" w:rsidRDefault="00B54C3E" w:rsidP="00B54C3E">
      <w:pPr>
        <w:autoSpaceDE w:val="0"/>
        <w:autoSpaceDN w:val="0"/>
        <w:adjustRightInd w:val="0"/>
        <w:jc w:val="both"/>
        <w:rPr>
          <w:b/>
          <w:bCs/>
          <w:noProof/>
          <w:sz w:val="22"/>
          <w:szCs w:val="22"/>
          <w:vertAlign w:val="baseline"/>
          <w:lang w:val="ru-RU" w:eastAsia="sr-Latn-CS"/>
        </w:rPr>
      </w:pPr>
    </w:p>
    <w:p w:rsidR="00B54C3E" w:rsidRPr="0034025B" w:rsidRDefault="00B54C3E" w:rsidP="00B54C3E">
      <w:pPr>
        <w:autoSpaceDE w:val="0"/>
        <w:autoSpaceDN w:val="0"/>
        <w:adjustRightInd w:val="0"/>
        <w:jc w:val="both"/>
        <w:rPr>
          <w:b/>
          <w:bCs/>
          <w:noProof/>
          <w:sz w:val="22"/>
          <w:szCs w:val="22"/>
          <w:vertAlign w:val="baseline"/>
          <w:lang w:val="ru-RU" w:eastAsia="sr-Latn-CS"/>
        </w:rPr>
      </w:pPr>
    </w:p>
    <w:p w:rsidR="00B54C3E" w:rsidRPr="0034025B" w:rsidRDefault="00B54C3E" w:rsidP="00B54C3E">
      <w:pPr>
        <w:autoSpaceDE w:val="0"/>
        <w:autoSpaceDN w:val="0"/>
        <w:adjustRightInd w:val="0"/>
        <w:jc w:val="both"/>
        <w:rPr>
          <w:b/>
          <w:bCs/>
          <w:noProof/>
          <w:sz w:val="22"/>
          <w:szCs w:val="22"/>
          <w:vertAlign w:val="baseline"/>
          <w:lang w:val="ru-RU" w:eastAsia="sr-Latn-CS"/>
        </w:rPr>
      </w:pPr>
    </w:p>
    <w:p w:rsidR="00B54C3E" w:rsidRPr="0034025B" w:rsidRDefault="00B54C3E" w:rsidP="00B54C3E">
      <w:pPr>
        <w:autoSpaceDE w:val="0"/>
        <w:autoSpaceDN w:val="0"/>
        <w:adjustRightInd w:val="0"/>
        <w:jc w:val="both"/>
        <w:rPr>
          <w:b/>
          <w:bCs/>
          <w:noProof/>
          <w:sz w:val="22"/>
          <w:szCs w:val="22"/>
          <w:vertAlign w:val="baseline"/>
          <w:lang w:val="ru-RU" w:eastAsia="sr-Latn-CS"/>
        </w:rPr>
      </w:pPr>
    </w:p>
    <w:p w:rsidR="00B54C3E" w:rsidRPr="0034025B" w:rsidRDefault="00B54C3E" w:rsidP="00B54C3E">
      <w:pPr>
        <w:autoSpaceDE w:val="0"/>
        <w:autoSpaceDN w:val="0"/>
        <w:adjustRightInd w:val="0"/>
        <w:jc w:val="both"/>
        <w:rPr>
          <w:b/>
          <w:bCs/>
          <w:noProof/>
          <w:sz w:val="22"/>
          <w:szCs w:val="22"/>
          <w:vertAlign w:val="baseline"/>
          <w:lang w:val="ru-RU" w:eastAsia="sr-Latn-CS"/>
        </w:rPr>
      </w:pPr>
    </w:p>
    <w:p w:rsidR="00B54C3E" w:rsidRPr="0034025B" w:rsidRDefault="00B54C3E" w:rsidP="00B54C3E">
      <w:pPr>
        <w:autoSpaceDE w:val="0"/>
        <w:autoSpaceDN w:val="0"/>
        <w:adjustRightInd w:val="0"/>
        <w:jc w:val="both"/>
        <w:rPr>
          <w:b/>
          <w:bCs/>
          <w:noProof/>
          <w:sz w:val="22"/>
          <w:szCs w:val="22"/>
          <w:vertAlign w:val="baseline"/>
          <w:lang w:val="ru-RU" w:eastAsia="sr-Latn-CS"/>
        </w:rPr>
      </w:pPr>
    </w:p>
    <w:p w:rsidR="00B54C3E" w:rsidRPr="0034025B" w:rsidRDefault="00B54C3E" w:rsidP="00B54C3E">
      <w:pPr>
        <w:autoSpaceDE w:val="0"/>
        <w:autoSpaceDN w:val="0"/>
        <w:adjustRightInd w:val="0"/>
        <w:jc w:val="both"/>
        <w:rPr>
          <w:b/>
          <w:bCs/>
          <w:noProof/>
          <w:sz w:val="22"/>
          <w:szCs w:val="22"/>
          <w:vertAlign w:val="baseline"/>
          <w:lang w:val="ru-RU" w:eastAsia="sr-Latn-CS"/>
        </w:rPr>
      </w:pPr>
      <w:r w:rsidRPr="0034025B">
        <w:rPr>
          <w:b/>
          <w:bCs/>
          <w:noProof/>
          <w:sz w:val="22"/>
          <w:szCs w:val="22"/>
          <w:vertAlign w:val="baseline"/>
          <w:lang w:val="ru-RU" w:eastAsia="sr-Latn-CS"/>
        </w:rPr>
        <w:t xml:space="preserve">          НАПОМЕНА: </w:t>
      </w:r>
    </w:p>
    <w:p w:rsidR="00B54C3E" w:rsidRPr="0034025B" w:rsidRDefault="00B54C3E" w:rsidP="00B54C3E">
      <w:pPr>
        <w:autoSpaceDE w:val="0"/>
        <w:autoSpaceDN w:val="0"/>
        <w:adjustRightInd w:val="0"/>
        <w:jc w:val="both"/>
        <w:rPr>
          <w:b/>
          <w:bCs/>
          <w:noProof/>
          <w:sz w:val="22"/>
          <w:szCs w:val="22"/>
          <w:vertAlign w:val="baseline"/>
          <w:lang w:val="ru-RU" w:eastAsia="sr-Latn-CS"/>
        </w:rPr>
      </w:pPr>
    </w:p>
    <w:p w:rsidR="00B54C3E" w:rsidRPr="0034025B" w:rsidRDefault="00B54C3E" w:rsidP="00B54C3E">
      <w:pPr>
        <w:autoSpaceDE w:val="0"/>
        <w:autoSpaceDN w:val="0"/>
        <w:adjustRightInd w:val="0"/>
        <w:jc w:val="both"/>
        <w:rPr>
          <w:noProof/>
          <w:sz w:val="22"/>
          <w:szCs w:val="22"/>
          <w:vertAlign w:val="baseline"/>
          <w:lang w:val="ru-RU" w:eastAsia="sr-Latn-CS"/>
        </w:rPr>
      </w:pPr>
      <w:r w:rsidRPr="0034025B">
        <w:rPr>
          <w:noProof/>
          <w:sz w:val="22"/>
          <w:szCs w:val="22"/>
          <w:vertAlign w:val="baseline"/>
          <w:lang w:val="ru-RU" w:eastAsia="sr-Latn-CS"/>
        </w:rPr>
        <w:t xml:space="preserve">          Уколико понуду подноси понуђач који наступа самостално Изјаву потписује понуђач. 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B54C3E" w:rsidRPr="0034025B" w:rsidRDefault="00B54C3E" w:rsidP="00B54C3E">
      <w:pPr>
        <w:autoSpaceDE w:val="0"/>
        <w:autoSpaceDN w:val="0"/>
        <w:adjustRightInd w:val="0"/>
        <w:jc w:val="both"/>
        <w:rPr>
          <w:noProof/>
          <w:sz w:val="22"/>
          <w:szCs w:val="22"/>
          <w:vertAlign w:val="baseline"/>
          <w:lang w:val="ru-RU" w:eastAsia="sr-Latn-CS"/>
        </w:rPr>
      </w:pPr>
    </w:p>
    <w:p w:rsidR="00B54C3E" w:rsidRPr="0034025B" w:rsidRDefault="00B54C3E" w:rsidP="00B54C3E">
      <w:pPr>
        <w:autoSpaceDE w:val="0"/>
        <w:autoSpaceDN w:val="0"/>
        <w:adjustRightInd w:val="0"/>
        <w:jc w:val="both"/>
        <w:rPr>
          <w:noProof/>
          <w:sz w:val="22"/>
          <w:szCs w:val="22"/>
          <w:vertAlign w:val="baseline"/>
          <w:lang w:val="ru-RU" w:eastAsia="sr-Latn-CS"/>
        </w:rPr>
      </w:pPr>
      <w:r w:rsidRPr="0034025B">
        <w:rPr>
          <w:noProof/>
          <w:sz w:val="22"/>
          <w:szCs w:val="22"/>
          <w:vertAlign w:val="baseline"/>
          <w:lang w:val="ru-RU" w:eastAsia="sr-Latn-CS"/>
        </w:rPr>
        <w:t xml:space="preserve">          Образац копирати у потребном броју примерака.</w:t>
      </w:r>
    </w:p>
    <w:p w:rsidR="00B54C3E" w:rsidRPr="0034025B" w:rsidRDefault="00B54C3E" w:rsidP="00CD56C8">
      <w:pPr>
        <w:autoSpaceDE w:val="0"/>
        <w:autoSpaceDN w:val="0"/>
        <w:adjustRightInd w:val="0"/>
        <w:rPr>
          <w:b/>
          <w:bCs/>
          <w:sz w:val="22"/>
          <w:szCs w:val="22"/>
          <w:vertAlign w:val="baseline"/>
          <w:lang w:val="ru-RU"/>
        </w:rPr>
      </w:pPr>
    </w:p>
    <w:p w:rsidR="00B54C3E" w:rsidRPr="0034025B" w:rsidRDefault="00B54C3E" w:rsidP="00CD56C8">
      <w:pPr>
        <w:autoSpaceDE w:val="0"/>
        <w:autoSpaceDN w:val="0"/>
        <w:adjustRightInd w:val="0"/>
        <w:rPr>
          <w:b/>
          <w:bCs/>
          <w:sz w:val="22"/>
          <w:szCs w:val="22"/>
          <w:vertAlign w:val="baseline"/>
          <w:lang w:val="ru-RU"/>
        </w:rPr>
      </w:pPr>
    </w:p>
    <w:p w:rsidR="00B54C3E" w:rsidRPr="0034025B" w:rsidRDefault="00B54C3E" w:rsidP="00CD56C8">
      <w:pPr>
        <w:autoSpaceDE w:val="0"/>
        <w:autoSpaceDN w:val="0"/>
        <w:adjustRightInd w:val="0"/>
        <w:rPr>
          <w:b/>
          <w:bCs/>
          <w:sz w:val="22"/>
          <w:szCs w:val="22"/>
          <w:vertAlign w:val="baseline"/>
          <w:lang w:val="ru-RU"/>
        </w:rPr>
      </w:pPr>
    </w:p>
    <w:p w:rsidR="00B54C3E" w:rsidRPr="0034025B" w:rsidRDefault="00B54C3E" w:rsidP="00CD56C8">
      <w:pPr>
        <w:autoSpaceDE w:val="0"/>
        <w:autoSpaceDN w:val="0"/>
        <w:adjustRightInd w:val="0"/>
        <w:rPr>
          <w:b/>
          <w:bCs/>
          <w:sz w:val="22"/>
          <w:szCs w:val="22"/>
          <w:vertAlign w:val="baseline"/>
          <w:lang w:val="ru-RU"/>
        </w:rPr>
      </w:pPr>
    </w:p>
    <w:p w:rsidR="00B54C3E" w:rsidRPr="0034025B" w:rsidRDefault="00B54C3E" w:rsidP="00CD56C8">
      <w:pPr>
        <w:autoSpaceDE w:val="0"/>
        <w:autoSpaceDN w:val="0"/>
        <w:adjustRightInd w:val="0"/>
        <w:rPr>
          <w:b/>
          <w:bCs/>
          <w:sz w:val="22"/>
          <w:szCs w:val="22"/>
          <w:vertAlign w:val="baseline"/>
          <w:lang w:val="ru-RU"/>
        </w:rPr>
      </w:pPr>
    </w:p>
    <w:p w:rsidR="00B54C3E" w:rsidRPr="0034025B" w:rsidRDefault="00B54C3E" w:rsidP="00CD56C8">
      <w:pPr>
        <w:autoSpaceDE w:val="0"/>
        <w:autoSpaceDN w:val="0"/>
        <w:adjustRightInd w:val="0"/>
        <w:rPr>
          <w:b/>
          <w:bCs/>
          <w:sz w:val="22"/>
          <w:szCs w:val="22"/>
          <w:vertAlign w:val="baseline"/>
          <w:lang w:val="ru-RU"/>
        </w:rPr>
      </w:pPr>
    </w:p>
    <w:p w:rsidR="00B54C3E" w:rsidRPr="0034025B" w:rsidRDefault="00B54C3E" w:rsidP="00CD56C8">
      <w:pPr>
        <w:autoSpaceDE w:val="0"/>
        <w:autoSpaceDN w:val="0"/>
        <w:adjustRightInd w:val="0"/>
        <w:rPr>
          <w:b/>
          <w:bCs/>
          <w:sz w:val="22"/>
          <w:szCs w:val="22"/>
          <w:vertAlign w:val="baseline"/>
          <w:lang w:val="ru-RU"/>
        </w:rPr>
      </w:pPr>
    </w:p>
    <w:p w:rsidR="00B54C3E" w:rsidRPr="0034025B" w:rsidRDefault="00B54C3E" w:rsidP="00CD56C8">
      <w:pPr>
        <w:autoSpaceDE w:val="0"/>
        <w:autoSpaceDN w:val="0"/>
        <w:adjustRightInd w:val="0"/>
        <w:rPr>
          <w:b/>
          <w:bCs/>
          <w:sz w:val="22"/>
          <w:szCs w:val="22"/>
          <w:vertAlign w:val="baseline"/>
          <w:lang w:val="ru-RU"/>
        </w:rPr>
      </w:pPr>
    </w:p>
    <w:p w:rsidR="00B54C3E" w:rsidRPr="0034025B" w:rsidRDefault="00B54C3E" w:rsidP="00CD56C8">
      <w:pPr>
        <w:autoSpaceDE w:val="0"/>
        <w:autoSpaceDN w:val="0"/>
        <w:adjustRightInd w:val="0"/>
        <w:rPr>
          <w:b/>
          <w:bCs/>
          <w:sz w:val="22"/>
          <w:szCs w:val="22"/>
          <w:vertAlign w:val="baseline"/>
          <w:lang w:val="ru-RU"/>
        </w:rPr>
      </w:pPr>
    </w:p>
    <w:p w:rsidR="00B54C3E" w:rsidRPr="0034025B" w:rsidRDefault="00B54C3E" w:rsidP="00CD56C8">
      <w:pPr>
        <w:autoSpaceDE w:val="0"/>
        <w:autoSpaceDN w:val="0"/>
        <w:adjustRightInd w:val="0"/>
        <w:rPr>
          <w:b/>
          <w:bCs/>
          <w:sz w:val="22"/>
          <w:szCs w:val="22"/>
          <w:vertAlign w:val="baseline"/>
          <w:lang w:val="ru-RU"/>
        </w:rPr>
      </w:pPr>
    </w:p>
    <w:p w:rsidR="00CD56C8" w:rsidRPr="0034025B" w:rsidRDefault="00CD56C8" w:rsidP="00CD56C8">
      <w:pPr>
        <w:rPr>
          <w:sz w:val="22"/>
          <w:szCs w:val="22"/>
          <w:vertAlign w:val="baseline"/>
        </w:rPr>
      </w:pPr>
    </w:p>
    <w:p w:rsidR="00CD56C8" w:rsidRPr="0034025B" w:rsidRDefault="00CD56C8" w:rsidP="00CD56C8">
      <w:pPr>
        <w:rPr>
          <w:sz w:val="22"/>
          <w:szCs w:val="22"/>
          <w:vertAlign w:val="baseline"/>
          <w:lang w:val="sr-Cyrl-CS"/>
        </w:rPr>
      </w:pPr>
    </w:p>
    <w:p w:rsidR="00CD56C8" w:rsidRPr="0034025B" w:rsidRDefault="00CD56C8" w:rsidP="00CD56C8">
      <w:pPr>
        <w:rPr>
          <w:sz w:val="22"/>
          <w:szCs w:val="22"/>
          <w:vertAlign w:val="baseline"/>
          <w:lang w:val="sr-Cyrl-CS"/>
        </w:rPr>
      </w:pPr>
    </w:p>
    <w:p w:rsidR="00CD56C8" w:rsidRPr="001F020C" w:rsidRDefault="00CD56C8" w:rsidP="00CD56C8">
      <w:pPr>
        <w:rPr>
          <w:rFonts w:ascii="Arial" w:hAnsi="Arial" w:cs="Arial"/>
          <w:sz w:val="22"/>
          <w:szCs w:val="22"/>
          <w:vertAlign w:val="baseline"/>
          <w:lang w:val="sr-Cyrl-CS"/>
        </w:rPr>
      </w:pPr>
    </w:p>
    <w:p w:rsidR="00025D2E" w:rsidRPr="001F020C" w:rsidRDefault="00025D2E" w:rsidP="00CD56C8">
      <w:pPr>
        <w:rPr>
          <w:rFonts w:ascii="Arial" w:hAnsi="Arial" w:cs="Arial"/>
          <w:sz w:val="22"/>
          <w:szCs w:val="22"/>
          <w:vertAlign w:val="baseline"/>
          <w:lang w:val="sr-Cyrl-CS"/>
        </w:rPr>
      </w:pPr>
    </w:p>
    <w:p w:rsidR="00025D2E" w:rsidRPr="008E2ED7" w:rsidRDefault="00025D2E" w:rsidP="00CD56C8">
      <w:pPr>
        <w:rPr>
          <w:sz w:val="22"/>
          <w:szCs w:val="22"/>
          <w:vertAlign w:val="baseline"/>
          <w:lang w:val="sr-Cyrl-CS"/>
        </w:rPr>
      </w:pPr>
    </w:p>
    <w:p w:rsidR="00025D2E" w:rsidRPr="008E2ED7" w:rsidRDefault="00025D2E" w:rsidP="00025D2E">
      <w:pPr>
        <w:tabs>
          <w:tab w:val="left" w:pos="270"/>
        </w:tabs>
        <w:autoSpaceDE w:val="0"/>
        <w:autoSpaceDN w:val="0"/>
        <w:adjustRightInd w:val="0"/>
        <w:rPr>
          <w:b/>
          <w:bCs/>
          <w:iCs/>
          <w:noProof/>
          <w:sz w:val="22"/>
          <w:szCs w:val="22"/>
          <w:vertAlign w:val="baseline"/>
          <w:lang w:val="ru-RU" w:eastAsia="sr-Latn-CS"/>
        </w:rPr>
      </w:pPr>
      <w:r w:rsidRPr="008E2ED7">
        <w:rPr>
          <w:b/>
          <w:bCs/>
          <w:iCs/>
          <w:noProof/>
          <w:sz w:val="22"/>
          <w:szCs w:val="22"/>
          <w:vertAlign w:val="baseline"/>
          <w:lang w:val="ru-RU" w:eastAsia="sr-Latn-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025D2E" w:rsidRPr="008E2ED7" w:rsidTr="00025D2E">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025D2E" w:rsidRPr="008E2ED7" w:rsidRDefault="00025D2E" w:rsidP="00025D2E">
            <w:pPr>
              <w:jc w:val="center"/>
              <w:rPr>
                <w:b/>
                <w:sz w:val="22"/>
                <w:szCs w:val="22"/>
                <w:vertAlign w:val="baseline"/>
                <w:lang w:val="sr-Cyrl-CS"/>
              </w:rPr>
            </w:pPr>
            <w:r w:rsidRPr="008E2ED7">
              <w:rPr>
                <w:b/>
                <w:sz w:val="22"/>
                <w:szCs w:val="22"/>
                <w:vertAlign w:val="baseline"/>
                <w:lang w:val="sr-Cyrl-CS"/>
              </w:rPr>
              <w:t xml:space="preserve">Образац бр. </w:t>
            </w:r>
            <w:r w:rsidR="00552A72" w:rsidRPr="008E2ED7">
              <w:rPr>
                <w:b/>
                <w:sz w:val="22"/>
                <w:szCs w:val="22"/>
                <w:vertAlign w:val="baseline"/>
                <w:lang w:val="sr-Cyrl-CS"/>
              </w:rPr>
              <w:t>7</w:t>
            </w:r>
          </w:p>
        </w:tc>
      </w:tr>
    </w:tbl>
    <w:p w:rsidR="00025D2E" w:rsidRPr="008E2ED7" w:rsidRDefault="00025D2E" w:rsidP="00025D2E">
      <w:pPr>
        <w:autoSpaceDE w:val="0"/>
        <w:autoSpaceDN w:val="0"/>
        <w:adjustRightInd w:val="0"/>
        <w:rPr>
          <w:noProof/>
          <w:sz w:val="22"/>
          <w:szCs w:val="22"/>
          <w:vertAlign w:val="baseline"/>
          <w:lang w:val="sr-Cyrl-CS" w:eastAsia="sr-Latn-CS"/>
        </w:rPr>
      </w:pPr>
    </w:p>
    <w:p w:rsidR="00025D2E" w:rsidRPr="008E2ED7" w:rsidRDefault="00025D2E" w:rsidP="00025D2E">
      <w:pPr>
        <w:autoSpaceDE w:val="0"/>
        <w:autoSpaceDN w:val="0"/>
        <w:adjustRightInd w:val="0"/>
        <w:rPr>
          <w:noProof/>
          <w:sz w:val="22"/>
          <w:szCs w:val="22"/>
          <w:vertAlign w:val="baseline"/>
          <w:lang w:val="sr-Cyrl-CS" w:eastAsia="sr-Latn-CS"/>
        </w:rPr>
      </w:pPr>
    </w:p>
    <w:p w:rsidR="00025D2E" w:rsidRPr="008E2ED7" w:rsidRDefault="00025D2E" w:rsidP="00025D2E">
      <w:pPr>
        <w:autoSpaceDE w:val="0"/>
        <w:autoSpaceDN w:val="0"/>
        <w:adjustRightInd w:val="0"/>
        <w:rPr>
          <w:noProof/>
          <w:sz w:val="22"/>
          <w:szCs w:val="22"/>
          <w:vertAlign w:val="baseline"/>
          <w:lang w:val="sr-Cyrl-CS" w:eastAsia="sr-Latn-CS"/>
        </w:rPr>
      </w:pPr>
    </w:p>
    <w:p w:rsidR="00025D2E" w:rsidRPr="008E2ED7" w:rsidRDefault="00025D2E" w:rsidP="00025D2E">
      <w:pPr>
        <w:rPr>
          <w:b/>
          <w:sz w:val="22"/>
          <w:szCs w:val="22"/>
          <w:vertAlign w:val="baseline"/>
          <w:lang w:val="sr-Cyrl-CS"/>
        </w:rPr>
      </w:pPr>
    </w:p>
    <w:p w:rsidR="00025D2E" w:rsidRPr="008E2ED7" w:rsidRDefault="00025D2E" w:rsidP="00025D2E">
      <w:pPr>
        <w:autoSpaceDE w:val="0"/>
        <w:autoSpaceDN w:val="0"/>
        <w:adjustRightInd w:val="0"/>
        <w:jc w:val="center"/>
        <w:rPr>
          <w:b/>
          <w:bCs/>
          <w:iCs/>
          <w:noProof/>
          <w:sz w:val="22"/>
          <w:szCs w:val="22"/>
          <w:vertAlign w:val="baseline"/>
          <w:lang w:val="ru-RU" w:eastAsia="sr-Latn-CS"/>
        </w:rPr>
      </w:pPr>
      <w:r w:rsidRPr="008E2ED7">
        <w:rPr>
          <w:b/>
          <w:bCs/>
          <w:iCs/>
          <w:noProof/>
          <w:sz w:val="22"/>
          <w:szCs w:val="22"/>
          <w:vertAlign w:val="baseline"/>
          <w:lang w:val="ru-RU" w:eastAsia="sr-Latn-CS"/>
        </w:rPr>
        <w:t>ИЗЈАВА О ПОШТОВАЊУ ОБАВЕЗА</w:t>
      </w:r>
    </w:p>
    <w:p w:rsidR="00025D2E" w:rsidRPr="008E2ED7" w:rsidRDefault="00025D2E" w:rsidP="00025D2E">
      <w:pPr>
        <w:autoSpaceDE w:val="0"/>
        <w:autoSpaceDN w:val="0"/>
        <w:adjustRightInd w:val="0"/>
        <w:jc w:val="center"/>
        <w:rPr>
          <w:bCs/>
          <w:iCs/>
          <w:noProof/>
          <w:sz w:val="22"/>
          <w:szCs w:val="22"/>
          <w:vertAlign w:val="baseline"/>
          <w:lang w:val="ru-RU" w:eastAsia="sr-Latn-CS"/>
        </w:rPr>
      </w:pPr>
      <w:r w:rsidRPr="008E2ED7">
        <w:rPr>
          <w:bCs/>
          <w:iCs/>
          <w:noProof/>
          <w:sz w:val="22"/>
          <w:szCs w:val="22"/>
          <w:vertAlign w:val="baseline"/>
          <w:lang w:val="ru-RU" w:eastAsia="sr-Latn-CS"/>
        </w:rPr>
        <w:t>из члана 75 став 2</w:t>
      </w:r>
    </w:p>
    <w:p w:rsidR="00025D2E" w:rsidRPr="008E2ED7" w:rsidRDefault="00025D2E" w:rsidP="00025D2E">
      <w:pPr>
        <w:autoSpaceDE w:val="0"/>
        <w:autoSpaceDN w:val="0"/>
        <w:adjustRightInd w:val="0"/>
        <w:jc w:val="center"/>
        <w:rPr>
          <w:b/>
          <w:bCs/>
          <w:iCs/>
          <w:noProof/>
          <w:sz w:val="22"/>
          <w:szCs w:val="22"/>
          <w:vertAlign w:val="baseline"/>
          <w:lang w:val="ru-RU" w:eastAsia="sr-Latn-CS"/>
        </w:rPr>
      </w:pPr>
    </w:p>
    <w:p w:rsidR="00025D2E" w:rsidRPr="008E2ED7" w:rsidRDefault="00025D2E" w:rsidP="00025D2E">
      <w:pPr>
        <w:autoSpaceDE w:val="0"/>
        <w:autoSpaceDN w:val="0"/>
        <w:adjustRightInd w:val="0"/>
        <w:jc w:val="center"/>
        <w:rPr>
          <w:b/>
          <w:bCs/>
          <w:iCs/>
          <w:noProof/>
          <w:sz w:val="22"/>
          <w:szCs w:val="22"/>
          <w:vertAlign w:val="baseline"/>
          <w:lang w:val="ru-RU" w:eastAsia="sr-Latn-CS"/>
        </w:rPr>
      </w:pPr>
    </w:p>
    <w:p w:rsidR="00025D2E" w:rsidRPr="008E2ED7" w:rsidRDefault="00025D2E" w:rsidP="00025D2E">
      <w:pPr>
        <w:autoSpaceDE w:val="0"/>
        <w:autoSpaceDN w:val="0"/>
        <w:adjustRightInd w:val="0"/>
        <w:jc w:val="center"/>
        <w:rPr>
          <w:b/>
          <w:bCs/>
          <w:iCs/>
          <w:noProof/>
          <w:sz w:val="22"/>
          <w:szCs w:val="22"/>
          <w:vertAlign w:val="baseline"/>
          <w:lang w:val="ru-RU" w:eastAsia="sr-Latn-CS"/>
        </w:rPr>
      </w:pPr>
    </w:p>
    <w:p w:rsidR="00025D2E" w:rsidRPr="008E2ED7" w:rsidRDefault="00025D2E" w:rsidP="00025D2E">
      <w:pPr>
        <w:autoSpaceDE w:val="0"/>
        <w:autoSpaceDN w:val="0"/>
        <w:adjustRightInd w:val="0"/>
        <w:jc w:val="center"/>
        <w:rPr>
          <w:b/>
          <w:bCs/>
          <w:iCs/>
          <w:noProof/>
          <w:sz w:val="22"/>
          <w:szCs w:val="22"/>
          <w:vertAlign w:val="baseline"/>
          <w:lang w:val="ru-RU" w:eastAsia="sr-Latn-CS"/>
        </w:rPr>
      </w:pPr>
    </w:p>
    <w:p w:rsidR="00025D2E" w:rsidRPr="008E2ED7" w:rsidRDefault="00025D2E" w:rsidP="00025D2E">
      <w:pPr>
        <w:autoSpaceDE w:val="0"/>
        <w:autoSpaceDN w:val="0"/>
        <w:adjustRightInd w:val="0"/>
        <w:jc w:val="center"/>
        <w:rPr>
          <w:b/>
          <w:bCs/>
          <w:iCs/>
          <w:noProof/>
          <w:sz w:val="22"/>
          <w:szCs w:val="22"/>
          <w:vertAlign w:val="baseline"/>
          <w:lang w:val="ru-RU" w:eastAsia="sr-Latn-CS"/>
        </w:rPr>
      </w:pPr>
    </w:p>
    <w:p w:rsidR="00025D2E" w:rsidRPr="008E2ED7" w:rsidRDefault="00025D2E" w:rsidP="002E17EF">
      <w:pPr>
        <w:autoSpaceDE w:val="0"/>
        <w:autoSpaceDN w:val="0"/>
        <w:adjustRightInd w:val="0"/>
        <w:jc w:val="both"/>
        <w:rPr>
          <w:b/>
          <w:bCs/>
          <w:iCs/>
          <w:noProof/>
          <w:sz w:val="22"/>
          <w:szCs w:val="22"/>
          <w:vertAlign w:val="baseline"/>
          <w:lang w:val="ru-RU" w:eastAsia="sr-Latn-CS"/>
        </w:rPr>
      </w:pPr>
      <w:r w:rsidRPr="008E2ED7">
        <w:rPr>
          <w:noProof/>
          <w:sz w:val="22"/>
          <w:szCs w:val="22"/>
          <w:vertAlign w:val="baseline"/>
          <w:lang w:val="ru-RU" w:eastAsia="sr-Latn-CS"/>
        </w:rPr>
        <w:t>Изјављујемо под пуном материјалном и кривичном одговорношћу да смо поштовали све обавезе из важећих прописа о заштити на раду, запошљавању и условима рада и  заштити животне средине</w:t>
      </w:r>
      <w:r w:rsidR="00A77873" w:rsidRPr="008E2ED7">
        <w:rPr>
          <w:noProof/>
          <w:sz w:val="22"/>
          <w:szCs w:val="22"/>
          <w:vertAlign w:val="baseline"/>
          <w:lang w:val="ru-RU" w:eastAsia="sr-Latn-CS"/>
        </w:rPr>
        <w:t xml:space="preserve">, </w:t>
      </w:r>
      <w:r w:rsidR="007A36AD" w:rsidRPr="008E2ED7">
        <w:rPr>
          <w:noProof/>
          <w:sz w:val="22"/>
          <w:szCs w:val="22"/>
          <w:vertAlign w:val="baseline"/>
          <w:lang w:val="ru-RU" w:eastAsia="sr-Latn-CS"/>
        </w:rPr>
        <w:t>и да гарантујемо да смо имаоци права интелектуалне својине.</w:t>
      </w:r>
    </w:p>
    <w:p w:rsidR="00025D2E" w:rsidRPr="008E2ED7" w:rsidRDefault="00025D2E" w:rsidP="002E17EF">
      <w:pPr>
        <w:autoSpaceDE w:val="0"/>
        <w:autoSpaceDN w:val="0"/>
        <w:adjustRightInd w:val="0"/>
        <w:jc w:val="both"/>
        <w:rPr>
          <w:b/>
          <w:bCs/>
          <w:iCs/>
          <w:noProof/>
          <w:sz w:val="22"/>
          <w:szCs w:val="22"/>
          <w:vertAlign w:val="baseline"/>
          <w:lang w:val="ru-RU" w:eastAsia="sr-Latn-CS"/>
        </w:rPr>
      </w:pPr>
    </w:p>
    <w:p w:rsidR="00025D2E" w:rsidRPr="008E2ED7" w:rsidRDefault="00025D2E" w:rsidP="00025D2E">
      <w:pPr>
        <w:autoSpaceDE w:val="0"/>
        <w:autoSpaceDN w:val="0"/>
        <w:adjustRightInd w:val="0"/>
        <w:jc w:val="center"/>
        <w:rPr>
          <w:b/>
          <w:bCs/>
          <w:iCs/>
          <w:noProof/>
          <w:sz w:val="22"/>
          <w:szCs w:val="22"/>
          <w:vertAlign w:val="baseline"/>
          <w:lang w:val="ru-RU" w:eastAsia="sr-Latn-CS"/>
        </w:rPr>
      </w:pPr>
    </w:p>
    <w:p w:rsidR="00025D2E" w:rsidRPr="008E2ED7" w:rsidRDefault="00025D2E" w:rsidP="00025D2E">
      <w:pPr>
        <w:autoSpaceDE w:val="0"/>
        <w:autoSpaceDN w:val="0"/>
        <w:adjustRightInd w:val="0"/>
        <w:jc w:val="center"/>
        <w:rPr>
          <w:b/>
          <w:bCs/>
          <w:iCs/>
          <w:noProof/>
          <w:sz w:val="22"/>
          <w:szCs w:val="22"/>
          <w:vertAlign w:val="baseline"/>
          <w:lang w:val="ru-RU" w:eastAsia="sr-Latn-CS"/>
        </w:rPr>
      </w:pPr>
    </w:p>
    <w:p w:rsidR="00025D2E" w:rsidRPr="008E2ED7" w:rsidRDefault="00025D2E" w:rsidP="00025D2E">
      <w:pPr>
        <w:autoSpaceDE w:val="0"/>
        <w:autoSpaceDN w:val="0"/>
        <w:adjustRightInd w:val="0"/>
        <w:jc w:val="center"/>
        <w:rPr>
          <w:b/>
          <w:bCs/>
          <w:iCs/>
          <w:noProof/>
          <w:sz w:val="22"/>
          <w:szCs w:val="22"/>
          <w:vertAlign w:val="baseline"/>
          <w:lang w:val="ru-RU" w:eastAsia="sr-Latn-CS"/>
        </w:rPr>
      </w:pPr>
    </w:p>
    <w:p w:rsidR="00025D2E" w:rsidRPr="008E2ED7" w:rsidRDefault="00025D2E" w:rsidP="00025D2E">
      <w:pPr>
        <w:autoSpaceDE w:val="0"/>
        <w:autoSpaceDN w:val="0"/>
        <w:adjustRightInd w:val="0"/>
        <w:jc w:val="center"/>
        <w:rPr>
          <w:b/>
          <w:bCs/>
          <w:iCs/>
          <w:noProof/>
          <w:sz w:val="22"/>
          <w:szCs w:val="22"/>
          <w:vertAlign w:val="baseline"/>
          <w:lang w:val="ru-RU" w:eastAsia="sr-Latn-CS"/>
        </w:rPr>
      </w:pPr>
    </w:p>
    <w:p w:rsidR="00025D2E" w:rsidRPr="008E2ED7" w:rsidRDefault="00025D2E" w:rsidP="00025D2E">
      <w:pPr>
        <w:autoSpaceDE w:val="0"/>
        <w:autoSpaceDN w:val="0"/>
        <w:adjustRightInd w:val="0"/>
        <w:jc w:val="center"/>
        <w:rPr>
          <w:b/>
          <w:bCs/>
          <w:iCs/>
          <w:noProof/>
          <w:sz w:val="22"/>
          <w:szCs w:val="22"/>
          <w:vertAlign w:val="baseline"/>
          <w:lang w:val="ru-RU" w:eastAsia="sr-Latn-CS"/>
        </w:rPr>
      </w:pPr>
    </w:p>
    <w:p w:rsidR="00025D2E" w:rsidRPr="008E2ED7" w:rsidRDefault="00025D2E" w:rsidP="00025D2E">
      <w:pPr>
        <w:autoSpaceDE w:val="0"/>
        <w:autoSpaceDN w:val="0"/>
        <w:adjustRightInd w:val="0"/>
        <w:jc w:val="center"/>
        <w:rPr>
          <w:b/>
          <w:bCs/>
          <w:iCs/>
          <w:noProof/>
          <w:sz w:val="22"/>
          <w:szCs w:val="22"/>
          <w:vertAlign w:val="baseline"/>
          <w:lang w:val="ru-RU" w:eastAsia="sr-Latn-CS"/>
        </w:rPr>
      </w:pPr>
    </w:p>
    <w:p w:rsidR="00025D2E" w:rsidRPr="008E2ED7" w:rsidRDefault="00025D2E" w:rsidP="00025D2E">
      <w:pPr>
        <w:autoSpaceDE w:val="0"/>
        <w:autoSpaceDN w:val="0"/>
        <w:adjustRightInd w:val="0"/>
        <w:jc w:val="center"/>
        <w:rPr>
          <w:b/>
          <w:bCs/>
          <w:iCs/>
          <w:noProof/>
          <w:sz w:val="22"/>
          <w:szCs w:val="22"/>
          <w:vertAlign w:val="baseline"/>
          <w:lang w:val="ru-RU" w:eastAsia="sr-Latn-CS"/>
        </w:rPr>
      </w:pPr>
    </w:p>
    <w:p w:rsidR="00025D2E" w:rsidRPr="008E2ED7" w:rsidRDefault="00025D2E" w:rsidP="00025D2E">
      <w:pPr>
        <w:autoSpaceDE w:val="0"/>
        <w:autoSpaceDN w:val="0"/>
        <w:adjustRightInd w:val="0"/>
        <w:jc w:val="center"/>
        <w:rPr>
          <w:b/>
          <w:bCs/>
          <w:iCs/>
          <w:noProof/>
          <w:sz w:val="22"/>
          <w:szCs w:val="22"/>
          <w:vertAlign w:val="baseline"/>
          <w:lang w:val="ru-RU" w:eastAsia="sr-Latn-CS"/>
        </w:rPr>
      </w:pPr>
    </w:p>
    <w:tbl>
      <w:tblPr>
        <w:tblW w:w="0" w:type="auto"/>
        <w:tblLook w:val="04A0"/>
      </w:tblPr>
      <w:tblGrid>
        <w:gridCol w:w="3258"/>
        <w:gridCol w:w="2070"/>
        <w:gridCol w:w="3510"/>
      </w:tblGrid>
      <w:tr w:rsidR="00025D2E" w:rsidRPr="008E2ED7" w:rsidTr="00025D2E">
        <w:tc>
          <w:tcPr>
            <w:tcW w:w="3258" w:type="dxa"/>
          </w:tcPr>
          <w:p w:rsidR="00025D2E" w:rsidRPr="008E2ED7" w:rsidRDefault="00025D2E" w:rsidP="00025D2E">
            <w:pPr>
              <w:jc w:val="center"/>
              <w:rPr>
                <w:rFonts w:eastAsia="Calibri"/>
                <w:sz w:val="22"/>
                <w:szCs w:val="22"/>
                <w:vertAlign w:val="baseline"/>
                <w:lang w:val="sr-Cyrl-CS"/>
              </w:rPr>
            </w:pPr>
          </w:p>
          <w:p w:rsidR="00025D2E" w:rsidRPr="008E2ED7" w:rsidRDefault="00025D2E" w:rsidP="00025D2E">
            <w:pPr>
              <w:jc w:val="center"/>
              <w:rPr>
                <w:rFonts w:eastAsia="Calibri"/>
                <w:sz w:val="22"/>
                <w:szCs w:val="22"/>
                <w:vertAlign w:val="baseline"/>
                <w:lang w:val="sr-Cyrl-CS"/>
              </w:rPr>
            </w:pPr>
          </w:p>
          <w:p w:rsidR="00025D2E" w:rsidRPr="008E2ED7" w:rsidRDefault="00025D2E" w:rsidP="00025D2E">
            <w:pPr>
              <w:jc w:val="center"/>
              <w:rPr>
                <w:rFonts w:eastAsia="Calibri"/>
                <w:sz w:val="22"/>
                <w:szCs w:val="22"/>
                <w:vertAlign w:val="baseline"/>
                <w:lang w:val="sr-Cyrl-CS"/>
              </w:rPr>
            </w:pPr>
            <w:r w:rsidRPr="008E2ED7">
              <w:rPr>
                <w:rFonts w:eastAsia="Calibri"/>
                <w:sz w:val="22"/>
                <w:szCs w:val="22"/>
                <w:vertAlign w:val="baseline"/>
                <w:lang w:val="sr-Cyrl-CS"/>
              </w:rPr>
              <w:t>Датум: _______________</w:t>
            </w:r>
          </w:p>
          <w:p w:rsidR="00025D2E" w:rsidRPr="008E2ED7" w:rsidRDefault="00025D2E" w:rsidP="00025D2E">
            <w:pPr>
              <w:jc w:val="center"/>
              <w:rPr>
                <w:rFonts w:eastAsia="Calibri"/>
                <w:sz w:val="22"/>
                <w:szCs w:val="22"/>
                <w:vertAlign w:val="baseline"/>
                <w:lang w:val="sr-Cyrl-CS"/>
              </w:rPr>
            </w:pPr>
          </w:p>
        </w:tc>
        <w:tc>
          <w:tcPr>
            <w:tcW w:w="2070" w:type="dxa"/>
          </w:tcPr>
          <w:p w:rsidR="00025D2E" w:rsidRPr="008E2ED7" w:rsidRDefault="00025D2E" w:rsidP="00025D2E">
            <w:pPr>
              <w:jc w:val="center"/>
              <w:rPr>
                <w:rFonts w:eastAsia="Calibri"/>
                <w:sz w:val="22"/>
                <w:szCs w:val="22"/>
                <w:vertAlign w:val="baseline"/>
                <w:lang w:val="sr-Cyrl-CS"/>
              </w:rPr>
            </w:pPr>
          </w:p>
          <w:p w:rsidR="00025D2E" w:rsidRPr="008E2ED7" w:rsidRDefault="00025D2E" w:rsidP="00025D2E">
            <w:pPr>
              <w:jc w:val="center"/>
              <w:rPr>
                <w:rFonts w:eastAsia="Calibri"/>
                <w:sz w:val="22"/>
                <w:szCs w:val="22"/>
                <w:vertAlign w:val="baseline"/>
                <w:lang w:val="sr-Cyrl-CS"/>
              </w:rPr>
            </w:pPr>
          </w:p>
          <w:p w:rsidR="00025D2E" w:rsidRPr="008E2ED7" w:rsidRDefault="00025D2E" w:rsidP="00025D2E">
            <w:pPr>
              <w:jc w:val="center"/>
              <w:rPr>
                <w:rFonts w:eastAsia="Calibri"/>
                <w:sz w:val="22"/>
                <w:szCs w:val="22"/>
                <w:vertAlign w:val="baseline"/>
                <w:lang w:val="sr-Cyrl-CS"/>
              </w:rPr>
            </w:pPr>
            <w:r w:rsidRPr="008E2ED7">
              <w:rPr>
                <w:rFonts w:eastAsia="Calibri"/>
                <w:sz w:val="22"/>
                <w:szCs w:val="22"/>
                <w:vertAlign w:val="baseline"/>
                <w:lang w:val="sr-Cyrl-CS"/>
              </w:rPr>
              <w:t>М.П.</w:t>
            </w:r>
          </w:p>
        </w:tc>
        <w:tc>
          <w:tcPr>
            <w:tcW w:w="3510" w:type="dxa"/>
          </w:tcPr>
          <w:p w:rsidR="00025D2E" w:rsidRPr="008E2ED7" w:rsidRDefault="00025D2E" w:rsidP="00025D2E">
            <w:pPr>
              <w:jc w:val="center"/>
              <w:rPr>
                <w:rFonts w:eastAsia="Calibri"/>
                <w:sz w:val="22"/>
                <w:szCs w:val="22"/>
                <w:vertAlign w:val="baseline"/>
                <w:lang w:val="sr-Cyrl-CS"/>
              </w:rPr>
            </w:pPr>
          </w:p>
          <w:p w:rsidR="00025D2E" w:rsidRPr="008E2ED7" w:rsidRDefault="00025D2E" w:rsidP="00025D2E">
            <w:pPr>
              <w:jc w:val="center"/>
              <w:rPr>
                <w:rFonts w:eastAsia="Calibri"/>
                <w:sz w:val="22"/>
                <w:szCs w:val="22"/>
                <w:vertAlign w:val="baseline"/>
                <w:lang w:val="sr-Cyrl-CS"/>
              </w:rPr>
            </w:pPr>
          </w:p>
          <w:p w:rsidR="00025D2E" w:rsidRPr="008E2ED7" w:rsidRDefault="00025D2E" w:rsidP="00025D2E">
            <w:pPr>
              <w:jc w:val="center"/>
              <w:rPr>
                <w:rFonts w:eastAsia="Calibri"/>
                <w:sz w:val="22"/>
                <w:szCs w:val="22"/>
                <w:vertAlign w:val="baseline"/>
                <w:lang w:val="sr-Cyrl-CS"/>
              </w:rPr>
            </w:pPr>
            <w:r w:rsidRPr="008E2ED7">
              <w:rPr>
                <w:rFonts w:eastAsia="Calibri"/>
                <w:sz w:val="22"/>
                <w:szCs w:val="22"/>
                <w:vertAlign w:val="baseline"/>
                <w:lang w:val="sr-Cyrl-CS"/>
              </w:rPr>
              <w:t>________________________</w:t>
            </w:r>
          </w:p>
          <w:p w:rsidR="00025D2E" w:rsidRPr="008E2ED7" w:rsidRDefault="00025D2E" w:rsidP="00025D2E">
            <w:pPr>
              <w:jc w:val="center"/>
              <w:rPr>
                <w:rFonts w:eastAsia="Calibri"/>
                <w:sz w:val="22"/>
                <w:szCs w:val="22"/>
                <w:vertAlign w:val="baseline"/>
                <w:lang w:val="sr-Cyrl-CS"/>
              </w:rPr>
            </w:pPr>
            <w:r w:rsidRPr="008E2ED7">
              <w:rPr>
                <w:rFonts w:eastAsia="Calibri"/>
                <w:sz w:val="22"/>
                <w:szCs w:val="22"/>
                <w:vertAlign w:val="baseline"/>
                <w:lang w:val="sr-Cyrl-CS"/>
              </w:rPr>
              <w:t>/ потпис овлашћеног лица/</w:t>
            </w:r>
          </w:p>
        </w:tc>
      </w:tr>
    </w:tbl>
    <w:p w:rsidR="00025D2E" w:rsidRPr="008E2ED7" w:rsidRDefault="00025D2E" w:rsidP="00025D2E">
      <w:pPr>
        <w:jc w:val="both"/>
        <w:rPr>
          <w:sz w:val="22"/>
          <w:szCs w:val="22"/>
          <w:vertAlign w:val="baseline"/>
          <w:lang w:val="ru-RU"/>
        </w:rPr>
      </w:pPr>
    </w:p>
    <w:p w:rsidR="00025D2E" w:rsidRPr="008E2ED7" w:rsidRDefault="00025D2E" w:rsidP="00025D2E">
      <w:pPr>
        <w:autoSpaceDE w:val="0"/>
        <w:autoSpaceDN w:val="0"/>
        <w:adjustRightInd w:val="0"/>
        <w:jc w:val="center"/>
        <w:rPr>
          <w:b/>
          <w:bCs/>
          <w:iCs/>
          <w:noProof/>
          <w:sz w:val="22"/>
          <w:szCs w:val="22"/>
          <w:vertAlign w:val="baseline"/>
          <w:lang w:val="ru-RU" w:eastAsia="sr-Latn-CS"/>
        </w:rPr>
      </w:pPr>
    </w:p>
    <w:p w:rsidR="00025D2E" w:rsidRPr="008E2ED7" w:rsidRDefault="00025D2E" w:rsidP="00025D2E">
      <w:pPr>
        <w:autoSpaceDE w:val="0"/>
        <w:autoSpaceDN w:val="0"/>
        <w:adjustRightInd w:val="0"/>
        <w:jc w:val="center"/>
        <w:rPr>
          <w:b/>
          <w:bCs/>
          <w:iCs/>
          <w:noProof/>
          <w:sz w:val="22"/>
          <w:szCs w:val="22"/>
          <w:vertAlign w:val="baseline"/>
          <w:lang w:val="ru-RU" w:eastAsia="sr-Latn-CS"/>
        </w:rPr>
      </w:pPr>
    </w:p>
    <w:p w:rsidR="00025D2E" w:rsidRPr="008E2ED7" w:rsidRDefault="00025D2E" w:rsidP="00025D2E">
      <w:pPr>
        <w:autoSpaceDE w:val="0"/>
        <w:autoSpaceDN w:val="0"/>
        <w:adjustRightInd w:val="0"/>
        <w:jc w:val="center"/>
        <w:rPr>
          <w:b/>
          <w:bCs/>
          <w:iCs/>
          <w:noProof/>
          <w:sz w:val="22"/>
          <w:szCs w:val="22"/>
          <w:vertAlign w:val="baseline"/>
          <w:lang w:val="ru-RU" w:eastAsia="sr-Latn-CS"/>
        </w:rPr>
      </w:pPr>
    </w:p>
    <w:p w:rsidR="00025D2E" w:rsidRPr="008E2ED7" w:rsidRDefault="00025D2E" w:rsidP="00025D2E">
      <w:pPr>
        <w:autoSpaceDE w:val="0"/>
        <w:autoSpaceDN w:val="0"/>
        <w:adjustRightInd w:val="0"/>
        <w:jc w:val="center"/>
        <w:rPr>
          <w:b/>
          <w:bCs/>
          <w:iCs/>
          <w:noProof/>
          <w:sz w:val="22"/>
          <w:szCs w:val="22"/>
          <w:vertAlign w:val="baseline"/>
          <w:lang w:val="ru-RU" w:eastAsia="sr-Latn-CS"/>
        </w:rPr>
      </w:pPr>
    </w:p>
    <w:p w:rsidR="00025D2E" w:rsidRPr="008E2ED7" w:rsidRDefault="00025D2E" w:rsidP="00025D2E">
      <w:pPr>
        <w:autoSpaceDE w:val="0"/>
        <w:autoSpaceDN w:val="0"/>
        <w:adjustRightInd w:val="0"/>
        <w:jc w:val="center"/>
        <w:rPr>
          <w:b/>
          <w:bCs/>
          <w:iCs/>
          <w:noProof/>
          <w:sz w:val="22"/>
          <w:szCs w:val="22"/>
          <w:vertAlign w:val="baseline"/>
          <w:lang w:val="ru-RU" w:eastAsia="sr-Latn-CS"/>
        </w:rPr>
      </w:pPr>
    </w:p>
    <w:p w:rsidR="00025D2E" w:rsidRPr="008E2ED7" w:rsidRDefault="00025D2E" w:rsidP="00025D2E">
      <w:pPr>
        <w:autoSpaceDE w:val="0"/>
        <w:autoSpaceDN w:val="0"/>
        <w:adjustRightInd w:val="0"/>
        <w:jc w:val="both"/>
        <w:rPr>
          <w:b/>
          <w:bCs/>
          <w:noProof/>
          <w:sz w:val="22"/>
          <w:szCs w:val="22"/>
          <w:vertAlign w:val="baseline"/>
          <w:lang w:val="ru-RU" w:eastAsia="sr-Latn-CS"/>
        </w:rPr>
      </w:pPr>
      <w:r w:rsidRPr="008E2ED7">
        <w:rPr>
          <w:b/>
          <w:bCs/>
          <w:iCs/>
          <w:noProof/>
          <w:sz w:val="22"/>
          <w:szCs w:val="22"/>
          <w:vertAlign w:val="baseline"/>
          <w:lang w:val="ru-RU" w:eastAsia="sr-Latn-CS"/>
        </w:rPr>
        <w:tab/>
      </w:r>
      <w:r w:rsidRPr="008E2ED7">
        <w:rPr>
          <w:b/>
          <w:bCs/>
          <w:noProof/>
          <w:sz w:val="22"/>
          <w:szCs w:val="22"/>
          <w:vertAlign w:val="baseline"/>
          <w:lang w:val="ru-RU" w:eastAsia="sr-Latn-CS"/>
        </w:rPr>
        <w:t xml:space="preserve">НАПОМЕНА: </w:t>
      </w:r>
    </w:p>
    <w:p w:rsidR="00025D2E" w:rsidRPr="008E2ED7" w:rsidRDefault="00025D2E" w:rsidP="00025D2E">
      <w:pPr>
        <w:autoSpaceDE w:val="0"/>
        <w:autoSpaceDN w:val="0"/>
        <w:adjustRightInd w:val="0"/>
        <w:jc w:val="both"/>
        <w:rPr>
          <w:b/>
          <w:bCs/>
          <w:noProof/>
          <w:sz w:val="22"/>
          <w:szCs w:val="22"/>
          <w:vertAlign w:val="baseline"/>
          <w:lang w:val="ru-RU" w:eastAsia="sr-Latn-CS"/>
        </w:rPr>
      </w:pPr>
    </w:p>
    <w:p w:rsidR="00025D2E" w:rsidRPr="008E2ED7" w:rsidRDefault="00025D2E" w:rsidP="00025D2E">
      <w:pPr>
        <w:autoSpaceDE w:val="0"/>
        <w:autoSpaceDN w:val="0"/>
        <w:adjustRightInd w:val="0"/>
        <w:jc w:val="both"/>
        <w:rPr>
          <w:noProof/>
          <w:sz w:val="22"/>
          <w:szCs w:val="22"/>
          <w:vertAlign w:val="baseline"/>
          <w:lang w:val="ru-RU" w:eastAsia="sr-Latn-CS"/>
        </w:rPr>
      </w:pPr>
      <w:r w:rsidRPr="008E2ED7">
        <w:rPr>
          <w:noProof/>
          <w:sz w:val="22"/>
          <w:szCs w:val="22"/>
          <w:vertAlign w:val="baseline"/>
          <w:lang w:val="ru-RU" w:eastAsia="sr-Latn-CS"/>
        </w:rPr>
        <w:t xml:space="preserve">          Уколико понуду подноси понуђач који наступа самостално Изјаву потписује понуђач. 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025D2E" w:rsidRPr="008E2ED7" w:rsidRDefault="00025D2E" w:rsidP="00025D2E">
      <w:pPr>
        <w:autoSpaceDE w:val="0"/>
        <w:autoSpaceDN w:val="0"/>
        <w:adjustRightInd w:val="0"/>
        <w:jc w:val="both"/>
        <w:rPr>
          <w:noProof/>
          <w:sz w:val="22"/>
          <w:szCs w:val="22"/>
          <w:vertAlign w:val="baseline"/>
          <w:lang w:val="ru-RU" w:eastAsia="sr-Latn-CS"/>
        </w:rPr>
      </w:pPr>
    </w:p>
    <w:p w:rsidR="00025D2E" w:rsidRPr="008E2ED7" w:rsidRDefault="00025D2E" w:rsidP="00025D2E">
      <w:pPr>
        <w:autoSpaceDE w:val="0"/>
        <w:autoSpaceDN w:val="0"/>
        <w:adjustRightInd w:val="0"/>
        <w:jc w:val="both"/>
        <w:rPr>
          <w:noProof/>
          <w:sz w:val="22"/>
          <w:szCs w:val="22"/>
          <w:vertAlign w:val="baseline"/>
          <w:lang w:val="ru-RU" w:eastAsia="sr-Latn-CS"/>
        </w:rPr>
      </w:pPr>
      <w:r w:rsidRPr="008E2ED7">
        <w:rPr>
          <w:noProof/>
          <w:sz w:val="22"/>
          <w:szCs w:val="22"/>
          <w:vertAlign w:val="baseline"/>
          <w:lang w:val="ru-RU" w:eastAsia="sr-Latn-CS"/>
        </w:rPr>
        <w:t xml:space="preserve">          Образац копирати у потребном броју примерака.</w:t>
      </w:r>
    </w:p>
    <w:p w:rsidR="00025D2E" w:rsidRPr="008E2ED7" w:rsidRDefault="00025D2E" w:rsidP="00025D2E">
      <w:pPr>
        <w:tabs>
          <w:tab w:val="left" w:pos="225"/>
        </w:tabs>
        <w:autoSpaceDE w:val="0"/>
        <w:autoSpaceDN w:val="0"/>
        <w:adjustRightInd w:val="0"/>
        <w:rPr>
          <w:b/>
          <w:bCs/>
          <w:iCs/>
          <w:noProof/>
          <w:sz w:val="22"/>
          <w:szCs w:val="22"/>
          <w:vertAlign w:val="baseline"/>
          <w:lang w:val="ru-RU" w:eastAsia="sr-Latn-CS"/>
        </w:rPr>
      </w:pPr>
    </w:p>
    <w:p w:rsidR="00025D2E" w:rsidRPr="008E2ED7" w:rsidRDefault="00025D2E" w:rsidP="00025D2E">
      <w:pPr>
        <w:autoSpaceDE w:val="0"/>
        <w:autoSpaceDN w:val="0"/>
        <w:adjustRightInd w:val="0"/>
        <w:jc w:val="center"/>
        <w:rPr>
          <w:b/>
          <w:bCs/>
          <w:iCs/>
          <w:noProof/>
          <w:sz w:val="22"/>
          <w:szCs w:val="22"/>
          <w:vertAlign w:val="baseline"/>
          <w:lang w:val="ru-RU" w:eastAsia="sr-Latn-CS"/>
        </w:rPr>
      </w:pPr>
    </w:p>
    <w:p w:rsidR="00025D2E" w:rsidRPr="008E2ED7" w:rsidRDefault="00025D2E" w:rsidP="00025D2E">
      <w:pPr>
        <w:autoSpaceDE w:val="0"/>
        <w:autoSpaceDN w:val="0"/>
        <w:adjustRightInd w:val="0"/>
        <w:jc w:val="center"/>
        <w:rPr>
          <w:b/>
          <w:bCs/>
          <w:iCs/>
          <w:noProof/>
          <w:sz w:val="22"/>
          <w:szCs w:val="22"/>
          <w:vertAlign w:val="baseline"/>
          <w:lang w:val="ru-RU" w:eastAsia="sr-Latn-CS"/>
        </w:rPr>
      </w:pPr>
    </w:p>
    <w:p w:rsidR="00025D2E" w:rsidRPr="008E2ED7" w:rsidRDefault="00025D2E" w:rsidP="00CD56C8">
      <w:pPr>
        <w:rPr>
          <w:sz w:val="22"/>
          <w:szCs w:val="22"/>
          <w:vertAlign w:val="baseline"/>
          <w:lang w:val="sr-Cyrl-CS"/>
        </w:rPr>
      </w:pPr>
    </w:p>
    <w:p w:rsidR="00025D2E" w:rsidRPr="008E2ED7" w:rsidRDefault="00025D2E" w:rsidP="00CD56C8">
      <w:pPr>
        <w:rPr>
          <w:sz w:val="22"/>
          <w:szCs w:val="22"/>
          <w:vertAlign w:val="baseline"/>
          <w:lang w:val="sr-Cyrl-CS"/>
        </w:rPr>
      </w:pPr>
    </w:p>
    <w:p w:rsidR="00025D2E" w:rsidRPr="008E2ED7" w:rsidRDefault="00025D2E" w:rsidP="00CD56C8">
      <w:pPr>
        <w:rPr>
          <w:sz w:val="22"/>
          <w:szCs w:val="22"/>
          <w:vertAlign w:val="baseline"/>
          <w:lang w:val="sr-Cyrl-CS"/>
        </w:rPr>
      </w:pPr>
    </w:p>
    <w:p w:rsidR="00025D2E" w:rsidRPr="008E2ED7" w:rsidRDefault="00025D2E" w:rsidP="00CD56C8">
      <w:pPr>
        <w:rPr>
          <w:sz w:val="22"/>
          <w:szCs w:val="22"/>
          <w:vertAlign w:val="baseline"/>
          <w:lang w:val="sr-Cyrl-CS"/>
        </w:rPr>
      </w:pPr>
    </w:p>
    <w:p w:rsidR="00025D2E" w:rsidRPr="008E2ED7" w:rsidRDefault="00025D2E" w:rsidP="00CD56C8">
      <w:pPr>
        <w:rPr>
          <w:sz w:val="22"/>
          <w:szCs w:val="22"/>
          <w:vertAlign w:val="baseline"/>
          <w:lang w:val="sr-Cyrl-CS"/>
        </w:rPr>
      </w:pPr>
    </w:p>
    <w:p w:rsidR="00025D2E" w:rsidRPr="008E2ED7" w:rsidRDefault="00025D2E" w:rsidP="00CD56C8">
      <w:pPr>
        <w:rPr>
          <w:sz w:val="22"/>
          <w:szCs w:val="22"/>
          <w:vertAlign w:val="baseline"/>
          <w:lang w:val="sr-Cyrl-CS"/>
        </w:rPr>
      </w:pPr>
    </w:p>
    <w:p w:rsidR="00025D2E" w:rsidRPr="008E2ED7" w:rsidRDefault="00025D2E" w:rsidP="00CD56C8">
      <w:pPr>
        <w:rPr>
          <w:sz w:val="22"/>
          <w:szCs w:val="22"/>
          <w:vertAlign w:val="baseline"/>
          <w:lang w:val="sr-Cyrl-CS"/>
        </w:rPr>
      </w:pPr>
    </w:p>
    <w:p w:rsidR="00025D2E" w:rsidRPr="008E2ED7" w:rsidRDefault="00025D2E" w:rsidP="00CD56C8">
      <w:pPr>
        <w:rPr>
          <w:sz w:val="22"/>
          <w:szCs w:val="22"/>
          <w:vertAlign w:val="baseline"/>
          <w:lang w:val="sr-Cyrl-CS"/>
        </w:rPr>
      </w:pPr>
    </w:p>
    <w:p w:rsidR="00025D2E" w:rsidRPr="008E2ED7" w:rsidRDefault="00025D2E" w:rsidP="00CD56C8">
      <w:pPr>
        <w:rPr>
          <w:sz w:val="22"/>
          <w:szCs w:val="22"/>
          <w:vertAlign w:val="baseline"/>
          <w:lang w:val="sr-Cyrl-CS"/>
        </w:rPr>
      </w:pPr>
    </w:p>
    <w:p w:rsidR="00025D2E" w:rsidRPr="008E2ED7" w:rsidRDefault="00025D2E" w:rsidP="00CD56C8">
      <w:pPr>
        <w:rPr>
          <w:sz w:val="22"/>
          <w:szCs w:val="22"/>
          <w:vertAlign w:val="baseline"/>
          <w:lang w:val="sr-Cyrl-CS"/>
        </w:rPr>
      </w:pPr>
    </w:p>
    <w:p w:rsidR="00CD56C8" w:rsidRPr="008E2ED7" w:rsidRDefault="00CD56C8" w:rsidP="00CD56C8">
      <w:pPr>
        <w:rPr>
          <w:sz w:val="22"/>
          <w:szCs w:val="22"/>
          <w:vertAlign w:val="baseline"/>
          <w:lang w:val="sr-Cyrl-CS"/>
        </w:rPr>
      </w:pPr>
    </w:p>
    <w:p w:rsidR="00CD56C8" w:rsidRPr="008E2ED7" w:rsidRDefault="00CD56C8" w:rsidP="00CD56C8">
      <w:pPr>
        <w:rPr>
          <w:sz w:val="22"/>
          <w:szCs w:val="22"/>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CD56C8" w:rsidRPr="008E2ED7" w:rsidTr="00CD56C8">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CD56C8" w:rsidRPr="008E2ED7" w:rsidRDefault="00CD56C8" w:rsidP="00025D2E">
            <w:pPr>
              <w:jc w:val="center"/>
              <w:rPr>
                <w:b/>
                <w:sz w:val="22"/>
                <w:szCs w:val="22"/>
                <w:vertAlign w:val="baseline"/>
                <w:lang w:val="sr-Cyrl-CS"/>
              </w:rPr>
            </w:pPr>
            <w:r w:rsidRPr="008E2ED7">
              <w:rPr>
                <w:b/>
                <w:sz w:val="22"/>
                <w:szCs w:val="22"/>
                <w:vertAlign w:val="baseline"/>
                <w:lang w:val="sr-Cyrl-CS"/>
              </w:rPr>
              <w:t xml:space="preserve">Образац бр. </w:t>
            </w:r>
            <w:r w:rsidR="006A736F" w:rsidRPr="008E2ED7">
              <w:rPr>
                <w:b/>
                <w:sz w:val="22"/>
                <w:szCs w:val="22"/>
                <w:vertAlign w:val="baseline"/>
                <w:lang w:val="sr-Cyrl-CS"/>
              </w:rPr>
              <w:t>8</w:t>
            </w:r>
          </w:p>
        </w:tc>
      </w:tr>
    </w:tbl>
    <w:p w:rsidR="00CD56C8" w:rsidRPr="008E2ED7" w:rsidRDefault="00CD56C8" w:rsidP="00CD56C8">
      <w:pPr>
        <w:rPr>
          <w:sz w:val="22"/>
          <w:szCs w:val="22"/>
          <w:vertAlign w:val="baseline"/>
          <w:lang w:val="sr-Cyrl-CS"/>
        </w:rPr>
      </w:pPr>
    </w:p>
    <w:p w:rsidR="00CD56C8" w:rsidRPr="008E2ED7" w:rsidRDefault="00CD56C8" w:rsidP="00CD56C8">
      <w:pPr>
        <w:autoSpaceDE w:val="0"/>
        <w:autoSpaceDN w:val="0"/>
        <w:adjustRightInd w:val="0"/>
        <w:jc w:val="center"/>
        <w:rPr>
          <w:b/>
          <w:bCs/>
          <w:noProof/>
          <w:sz w:val="22"/>
          <w:szCs w:val="22"/>
          <w:vertAlign w:val="baseline"/>
          <w:lang w:val="sr-Cyrl-CS" w:eastAsia="sr-Latn-CS"/>
        </w:rPr>
      </w:pPr>
      <w:r w:rsidRPr="008E2ED7">
        <w:rPr>
          <w:b/>
          <w:bCs/>
          <w:noProof/>
          <w:sz w:val="22"/>
          <w:szCs w:val="22"/>
          <w:vertAlign w:val="baseline"/>
          <w:lang w:eastAsia="sr-Latn-CS"/>
        </w:rPr>
        <w:t>ТРОШКОВИ ПРИПРЕМЕ ПОНУДЕ</w:t>
      </w:r>
    </w:p>
    <w:p w:rsidR="00CD56C8" w:rsidRPr="008E2ED7" w:rsidRDefault="00CD56C8" w:rsidP="00CD56C8">
      <w:pPr>
        <w:autoSpaceDE w:val="0"/>
        <w:autoSpaceDN w:val="0"/>
        <w:adjustRightInd w:val="0"/>
        <w:jc w:val="center"/>
        <w:rPr>
          <w:noProof/>
          <w:sz w:val="22"/>
          <w:szCs w:val="22"/>
          <w:vertAlign w:val="baseline"/>
          <w:lang w:val="sr-Cyrl-CS" w:eastAsia="sr-Latn-CS"/>
        </w:rPr>
      </w:pP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3"/>
        <w:gridCol w:w="5470"/>
        <w:gridCol w:w="2216"/>
      </w:tblGrid>
      <w:tr w:rsidR="00CD56C8" w:rsidRPr="008E2ED7" w:rsidTr="00CD56C8">
        <w:trPr>
          <w:trHeight w:val="688"/>
        </w:trPr>
        <w:tc>
          <w:tcPr>
            <w:tcW w:w="683" w:type="dxa"/>
            <w:vAlign w:val="center"/>
          </w:tcPr>
          <w:p w:rsidR="00CD56C8" w:rsidRPr="008E2ED7" w:rsidRDefault="00CD56C8" w:rsidP="00CD56C8">
            <w:pPr>
              <w:jc w:val="center"/>
              <w:rPr>
                <w:noProof/>
                <w:sz w:val="22"/>
                <w:szCs w:val="22"/>
                <w:vertAlign w:val="baseline"/>
                <w:lang w:val="sr-Cyrl-CS"/>
              </w:rPr>
            </w:pPr>
            <w:r w:rsidRPr="008E2ED7">
              <w:rPr>
                <w:noProof/>
                <w:sz w:val="22"/>
                <w:szCs w:val="22"/>
                <w:vertAlign w:val="baseline"/>
                <w:lang w:val="sr-Cyrl-CS"/>
              </w:rPr>
              <w:t>Рб.</w:t>
            </w:r>
          </w:p>
        </w:tc>
        <w:tc>
          <w:tcPr>
            <w:tcW w:w="5470" w:type="dxa"/>
            <w:vAlign w:val="center"/>
          </w:tcPr>
          <w:p w:rsidR="00CD56C8" w:rsidRPr="008E2ED7" w:rsidRDefault="00CD56C8" w:rsidP="00CD56C8">
            <w:pPr>
              <w:jc w:val="center"/>
              <w:rPr>
                <w:noProof/>
                <w:sz w:val="22"/>
                <w:szCs w:val="22"/>
                <w:vertAlign w:val="baseline"/>
                <w:lang w:val="sr-Cyrl-CS"/>
              </w:rPr>
            </w:pPr>
            <w:r w:rsidRPr="008E2ED7">
              <w:rPr>
                <w:noProof/>
                <w:sz w:val="22"/>
                <w:szCs w:val="22"/>
                <w:vertAlign w:val="baseline"/>
              </w:rPr>
              <w:t>Врста трошка</w:t>
            </w:r>
          </w:p>
        </w:tc>
        <w:tc>
          <w:tcPr>
            <w:tcW w:w="2216" w:type="dxa"/>
            <w:vAlign w:val="center"/>
          </w:tcPr>
          <w:p w:rsidR="00CD56C8" w:rsidRPr="008E2ED7" w:rsidRDefault="00CD56C8" w:rsidP="00CD56C8">
            <w:pPr>
              <w:jc w:val="center"/>
              <w:rPr>
                <w:noProof/>
                <w:sz w:val="22"/>
                <w:szCs w:val="22"/>
                <w:vertAlign w:val="baseline"/>
              </w:rPr>
            </w:pPr>
            <w:r w:rsidRPr="008E2ED7">
              <w:rPr>
                <w:noProof/>
                <w:sz w:val="22"/>
                <w:szCs w:val="22"/>
                <w:vertAlign w:val="baseline"/>
              </w:rPr>
              <w:t>Износ</w:t>
            </w:r>
          </w:p>
          <w:p w:rsidR="00CD56C8" w:rsidRPr="008E2ED7" w:rsidRDefault="00CD56C8" w:rsidP="00CD56C8">
            <w:pPr>
              <w:jc w:val="center"/>
              <w:rPr>
                <w:noProof/>
                <w:sz w:val="22"/>
                <w:szCs w:val="22"/>
                <w:vertAlign w:val="baseline"/>
              </w:rPr>
            </w:pPr>
            <w:r w:rsidRPr="008E2ED7">
              <w:rPr>
                <w:noProof/>
                <w:sz w:val="22"/>
                <w:szCs w:val="22"/>
                <w:vertAlign w:val="baseline"/>
              </w:rPr>
              <w:t>(у динарима)</w:t>
            </w:r>
          </w:p>
        </w:tc>
      </w:tr>
      <w:tr w:rsidR="00CD56C8" w:rsidRPr="008E2ED7" w:rsidTr="00CD56C8">
        <w:trPr>
          <w:trHeight w:val="344"/>
        </w:trPr>
        <w:tc>
          <w:tcPr>
            <w:tcW w:w="683" w:type="dxa"/>
          </w:tcPr>
          <w:p w:rsidR="00CD56C8" w:rsidRPr="008E2ED7" w:rsidRDefault="00CD56C8" w:rsidP="00CD56C8">
            <w:pPr>
              <w:jc w:val="both"/>
              <w:rPr>
                <w:noProof/>
                <w:sz w:val="22"/>
                <w:szCs w:val="22"/>
                <w:vertAlign w:val="baseline"/>
              </w:rPr>
            </w:pPr>
          </w:p>
        </w:tc>
        <w:tc>
          <w:tcPr>
            <w:tcW w:w="5470" w:type="dxa"/>
          </w:tcPr>
          <w:p w:rsidR="00CD56C8" w:rsidRPr="008E2ED7" w:rsidRDefault="00CD56C8" w:rsidP="00CD56C8">
            <w:pPr>
              <w:jc w:val="both"/>
              <w:rPr>
                <w:noProof/>
                <w:sz w:val="22"/>
                <w:szCs w:val="22"/>
                <w:vertAlign w:val="baseline"/>
              </w:rPr>
            </w:pPr>
          </w:p>
        </w:tc>
        <w:tc>
          <w:tcPr>
            <w:tcW w:w="2216" w:type="dxa"/>
          </w:tcPr>
          <w:p w:rsidR="00CD56C8" w:rsidRPr="008E2ED7" w:rsidRDefault="00CD56C8" w:rsidP="00CD56C8">
            <w:pPr>
              <w:jc w:val="both"/>
              <w:rPr>
                <w:noProof/>
                <w:sz w:val="22"/>
                <w:szCs w:val="22"/>
                <w:vertAlign w:val="baseline"/>
              </w:rPr>
            </w:pPr>
          </w:p>
        </w:tc>
      </w:tr>
      <w:tr w:rsidR="00CD56C8" w:rsidRPr="008E2ED7" w:rsidTr="00CD56C8">
        <w:trPr>
          <w:trHeight w:val="324"/>
        </w:trPr>
        <w:tc>
          <w:tcPr>
            <w:tcW w:w="683" w:type="dxa"/>
          </w:tcPr>
          <w:p w:rsidR="00CD56C8" w:rsidRPr="008E2ED7" w:rsidRDefault="00CD56C8" w:rsidP="00CD56C8">
            <w:pPr>
              <w:jc w:val="both"/>
              <w:rPr>
                <w:noProof/>
                <w:sz w:val="22"/>
                <w:szCs w:val="22"/>
                <w:vertAlign w:val="baseline"/>
              </w:rPr>
            </w:pPr>
          </w:p>
        </w:tc>
        <w:tc>
          <w:tcPr>
            <w:tcW w:w="5470" w:type="dxa"/>
          </w:tcPr>
          <w:p w:rsidR="00CD56C8" w:rsidRPr="008E2ED7" w:rsidRDefault="00CD56C8" w:rsidP="00CD56C8">
            <w:pPr>
              <w:jc w:val="both"/>
              <w:rPr>
                <w:noProof/>
                <w:sz w:val="22"/>
                <w:szCs w:val="22"/>
                <w:vertAlign w:val="baseline"/>
              </w:rPr>
            </w:pPr>
          </w:p>
        </w:tc>
        <w:tc>
          <w:tcPr>
            <w:tcW w:w="2216" w:type="dxa"/>
          </w:tcPr>
          <w:p w:rsidR="00CD56C8" w:rsidRPr="008E2ED7" w:rsidRDefault="00CD56C8" w:rsidP="00CD56C8">
            <w:pPr>
              <w:jc w:val="both"/>
              <w:rPr>
                <w:noProof/>
                <w:sz w:val="22"/>
                <w:szCs w:val="22"/>
                <w:vertAlign w:val="baseline"/>
              </w:rPr>
            </w:pPr>
          </w:p>
        </w:tc>
      </w:tr>
      <w:tr w:rsidR="00CD56C8" w:rsidRPr="008E2ED7" w:rsidTr="00CD56C8">
        <w:trPr>
          <w:trHeight w:val="324"/>
        </w:trPr>
        <w:tc>
          <w:tcPr>
            <w:tcW w:w="683" w:type="dxa"/>
          </w:tcPr>
          <w:p w:rsidR="00CD56C8" w:rsidRPr="008E2ED7" w:rsidRDefault="00CD56C8" w:rsidP="00CD56C8">
            <w:pPr>
              <w:jc w:val="both"/>
              <w:rPr>
                <w:noProof/>
                <w:sz w:val="22"/>
                <w:szCs w:val="22"/>
                <w:vertAlign w:val="baseline"/>
              </w:rPr>
            </w:pPr>
          </w:p>
        </w:tc>
        <w:tc>
          <w:tcPr>
            <w:tcW w:w="5470" w:type="dxa"/>
          </w:tcPr>
          <w:p w:rsidR="00CD56C8" w:rsidRPr="008E2ED7" w:rsidRDefault="00CD56C8" w:rsidP="00CD56C8">
            <w:pPr>
              <w:jc w:val="both"/>
              <w:rPr>
                <w:noProof/>
                <w:sz w:val="22"/>
                <w:szCs w:val="22"/>
                <w:vertAlign w:val="baseline"/>
              </w:rPr>
            </w:pPr>
          </w:p>
        </w:tc>
        <w:tc>
          <w:tcPr>
            <w:tcW w:w="2216" w:type="dxa"/>
          </w:tcPr>
          <w:p w:rsidR="00CD56C8" w:rsidRPr="008E2ED7" w:rsidRDefault="00CD56C8" w:rsidP="00CD56C8">
            <w:pPr>
              <w:jc w:val="both"/>
              <w:rPr>
                <w:noProof/>
                <w:sz w:val="22"/>
                <w:szCs w:val="22"/>
                <w:vertAlign w:val="baseline"/>
              </w:rPr>
            </w:pPr>
          </w:p>
        </w:tc>
      </w:tr>
      <w:tr w:rsidR="00CD56C8" w:rsidRPr="008E2ED7" w:rsidTr="00CD56C8">
        <w:trPr>
          <w:trHeight w:val="324"/>
        </w:trPr>
        <w:tc>
          <w:tcPr>
            <w:tcW w:w="683" w:type="dxa"/>
          </w:tcPr>
          <w:p w:rsidR="00CD56C8" w:rsidRPr="008E2ED7" w:rsidRDefault="00CD56C8" w:rsidP="00CD56C8">
            <w:pPr>
              <w:jc w:val="both"/>
              <w:rPr>
                <w:noProof/>
                <w:sz w:val="22"/>
                <w:szCs w:val="22"/>
                <w:vertAlign w:val="baseline"/>
              </w:rPr>
            </w:pPr>
          </w:p>
        </w:tc>
        <w:tc>
          <w:tcPr>
            <w:tcW w:w="5470" w:type="dxa"/>
          </w:tcPr>
          <w:p w:rsidR="00CD56C8" w:rsidRPr="008E2ED7" w:rsidRDefault="00CD56C8" w:rsidP="00CD56C8">
            <w:pPr>
              <w:jc w:val="both"/>
              <w:rPr>
                <w:noProof/>
                <w:sz w:val="22"/>
                <w:szCs w:val="22"/>
                <w:vertAlign w:val="baseline"/>
              </w:rPr>
            </w:pPr>
          </w:p>
        </w:tc>
        <w:tc>
          <w:tcPr>
            <w:tcW w:w="2216" w:type="dxa"/>
          </w:tcPr>
          <w:p w:rsidR="00CD56C8" w:rsidRPr="008E2ED7" w:rsidRDefault="00CD56C8" w:rsidP="00CD56C8">
            <w:pPr>
              <w:jc w:val="both"/>
              <w:rPr>
                <w:noProof/>
                <w:sz w:val="22"/>
                <w:szCs w:val="22"/>
                <w:vertAlign w:val="baseline"/>
              </w:rPr>
            </w:pPr>
          </w:p>
        </w:tc>
      </w:tr>
      <w:tr w:rsidR="00CD56C8" w:rsidRPr="008E2ED7" w:rsidTr="00CD56C8">
        <w:trPr>
          <w:trHeight w:val="324"/>
        </w:trPr>
        <w:tc>
          <w:tcPr>
            <w:tcW w:w="683" w:type="dxa"/>
          </w:tcPr>
          <w:p w:rsidR="00CD56C8" w:rsidRPr="008E2ED7" w:rsidRDefault="00CD56C8" w:rsidP="00CD56C8">
            <w:pPr>
              <w:jc w:val="both"/>
              <w:rPr>
                <w:noProof/>
                <w:sz w:val="22"/>
                <w:szCs w:val="22"/>
                <w:vertAlign w:val="baseline"/>
              </w:rPr>
            </w:pPr>
          </w:p>
        </w:tc>
        <w:tc>
          <w:tcPr>
            <w:tcW w:w="5470" w:type="dxa"/>
          </w:tcPr>
          <w:p w:rsidR="00CD56C8" w:rsidRPr="008E2ED7" w:rsidRDefault="00CD56C8" w:rsidP="00CD56C8">
            <w:pPr>
              <w:jc w:val="both"/>
              <w:rPr>
                <w:noProof/>
                <w:sz w:val="22"/>
                <w:szCs w:val="22"/>
                <w:vertAlign w:val="baseline"/>
              </w:rPr>
            </w:pPr>
          </w:p>
        </w:tc>
        <w:tc>
          <w:tcPr>
            <w:tcW w:w="2216" w:type="dxa"/>
          </w:tcPr>
          <w:p w:rsidR="00CD56C8" w:rsidRPr="008E2ED7" w:rsidRDefault="00CD56C8" w:rsidP="00CD56C8">
            <w:pPr>
              <w:jc w:val="both"/>
              <w:rPr>
                <w:noProof/>
                <w:sz w:val="22"/>
                <w:szCs w:val="22"/>
                <w:vertAlign w:val="baseline"/>
              </w:rPr>
            </w:pPr>
          </w:p>
        </w:tc>
      </w:tr>
      <w:tr w:rsidR="00CD56C8" w:rsidRPr="008E2ED7" w:rsidTr="00CD56C8">
        <w:trPr>
          <w:trHeight w:val="324"/>
        </w:trPr>
        <w:tc>
          <w:tcPr>
            <w:tcW w:w="683" w:type="dxa"/>
          </w:tcPr>
          <w:p w:rsidR="00CD56C8" w:rsidRPr="008E2ED7" w:rsidRDefault="00CD56C8" w:rsidP="00CD56C8">
            <w:pPr>
              <w:jc w:val="both"/>
              <w:rPr>
                <w:noProof/>
                <w:sz w:val="22"/>
                <w:szCs w:val="22"/>
                <w:vertAlign w:val="baseline"/>
              </w:rPr>
            </w:pPr>
          </w:p>
        </w:tc>
        <w:tc>
          <w:tcPr>
            <w:tcW w:w="5470" w:type="dxa"/>
          </w:tcPr>
          <w:p w:rsidR="00CD56C8" w:rsidRPr="008E2ED7" w:rsidRDefault="00CD56C8" w:rsidP="00CD56C8">
            <w:pPr>
              <w:jc w:val="both"/>
              <w:rPr>
                <w:noProof/>
                <w:sz w:val="22"/>
                <w:szCs w:val="22"/>
                <w:vertAlign w:val="baseline"/>
              </w:rPr>
            </w:pPr>
          </w:p>
        </w:tc>
        <w:tc>
          <w:tcPr>
            <w:tcW w:w="2216" w:type="dxa"/>
          </w:tcPr>
          <w:p w:rsidR="00CD56C8" w:rsidRPr="008E2ED7" w:rsidRDefault="00CD56C8" w:rsidP="00CD56C8">
            <w:pPr>
              <w:jc w:val="both"/>
              <w:rPr>
                <w:noProof/>
                <w:sz w:val="22"/>
                <w:szCs w:val="22"/>
                <w:vertAlign w:val="baseline"/>
              </w:rPr>
            </w:pPr>
          </w:p>
        </w:tc>
      </w:tr>
      <w:tr w:rsidR="00CD56C8" w:rsidRPr="008E2ED7" w:rsidTr="00CD56C8">
        <w:trPr>
          <w:trHeight w:val="324"/>
        </w:trPr>
        <w:tc>
          <w:tcPr>
            <w:tcW w:w="683" w:type="dxa"/>
          </w:tcPr>
          <w:p w:rsidR="00CD56C8" w:rsidRPr="008E2ED7" w:rsidRDefault="00CD56C8" w:rsidP="00CD56C8">
            <w:pPr>
              <w:jc w:val="both"/>
              <w:rPr>
                <w:noProof/>
                <w:sz w:val="22"/>
                <w:szCs w:val="22"/>
                <w:vertAlign w:val="baseline"/>
              </w:rPr>
            </w:pPr>
          </w:p>
        </w:tc>
        <w:tc>
          <w:tcPr>
            <w:tcW w:w="5470" w:type="dxa"/>
          </w:tcPr>
          <w:p w:rsidR="00CD56C8" w:rsidRPr="008E2ED7" w:rsidRDefault="00CD56C8" w:rsidP="00CD56C8">
            <w:pPr>
              <w:jc w:val="both"/>
              <w:rPr>
                <w:noProof/>
                <w:sz w:val="22"/>
                <w:szCs w:val="22"/>
                <w:vertAlign w:val="baseline"/>
              </w:rPr>
            </w:pPr>
          </w:p>
        </w:tc>
        <w:tc>
          <w:tcPr>
            <w:tcW w:w="2216" w:type="dxa"/>
          </w:tcPr>
          <w:p w:rsidR="00CD56C8" w:rsidRPr="008E2ED7" w:rsidRDefault="00CD56C8" w:rsidP="00CD56C8">
            <w:pPr>
              <w:jc w:val="both"/>
              <w:rPr>
                <w:noProof/>
                <w:sz w:val="22"/>
                <w:szCs w:val="22"/>
                <w:vertAlign w:val="baseline"/>
              </w:rPr>
            </w:pPr>
          </w:p>
        </w:tc>
      </w:tr>
      <w:tr w:rsidR="00CD56C8" w:rsidRPr="008E2ED7" w:rsidTr="00CD56C8">
        <w:trPr>
          <w:trHeight w:val="324"/>
        </w:trPr>
        <w:tc>
          <w:tcPr>
            <w:tcW w:w="683" w:type="dxa"/>
          </w:tcPr>
          <w:p w:rsidR="00CD56C8" w:rsidRPr="008E2ED7" w:rsidRDefault="00CD56C8" w:rsidP="00CD56C8">
            <w:pPr>
              <w:jc w:val="both"/>
              <w:rPr>
                <w:noProof/>
                <w:sz w:val="22"/>
                <w:szCs w:val="22"/>
                <w:vertAlign w:val="baseline"/>
              </w:rPr>
            </w:pPr>
          </w:p>
        </w:tc>
        <w:tc>
          <w:tcPr>
            <w:tcW w:w="5470" w:type="dxa"/>
          </w:tcPr>
          <w:p w:rsidR="00CD56C8" w:rsidRPr="008E2ED7" w:rsidRDefault="00CD56C8" w:rsidP="00CD56C8">
            <w:pPr>
              <w:jc w:val="both"/>
              <w:rPr>
                <w:noProof/>
                <w:sz w:val="22"/>
                <w:szCs w:val="22"/>
                <w:vertAlign w:val="baseline"/>
              </w:rPr>
            </w:pPr>
          </w:p>
        </w:tc>
        <w:tc>
          <w:tcPr>
            <w:tcW w:w="2216" w:type="dxa"/>
          </w:tcPr>
          <w:p w:rsidR="00CD56C8" w:rsidRPr="008E2ED7" w:rsidRDefault="00CD56C8" w:rsidP="00CD56C8">
            <w:pPr>
              <w:jc w:val="both"/>
              <w:rPr>
                <w:noProof/>
                <w:sz w:val="22"/>
                <w:szCs w:val="22"/>
                <w:vertAlign w:val="baseline"/>
              </w:rPr>
            </w:pPr>
          </w:p>
        </w:tc>
      </w:tr>
      <w:tr w:rsidR="00CD56C8" w:rsidRPr="008E2ED7" w:rsidTr="00CD56C8">
        <w:trPr>
          <w:trHeight w:val="344"/>
        </w:trPr>
        <w:tc>
          <w:tcPr>
            <w:tcW w:w="683" w:type="dxa"/>
          </w:tcPr>
          <w:p w:rsidR="00CD56C8" w:rsidRPr="008E2ED7" w:rsidRDefault="00CD56C8" w:rsidP="00CD56C8">
            <w:pPr>
              <w:jc w:val="both"/>
              <w:rPr>
                <w:noProof/>
                <w:sz w:val="22"/>
                <w:szCs w:val="22"/>
                <w:vertAlign w:val="baseline"/>
              </w:rPr>
            </w:pPr>
          </w:p>
        </w:tc>
        <w:tc>
          <w:tcPr>
            <w:tcW w:w="5470" w:type="dxa"/>
          </w:tcPr>
          <w:p w:rsidR="00CD56C8" w:rsidRPr="008E2ED7" w:rsidRDefault="00CD56C8" w:rsidP="00CD56C8">
            <w:pPr>
              <w:jc w:val="both"/>
              <w:rPr>
                <w:noProof/>
                <w:sz w:val="22"/>
                <w:szCs w:val="22"/>
                <w:vertAlign w:val="baseline"/>
              </w:rPr>
            </w:pPr>
          </w:p>
        </w:tc>
        <w:tc>
          <w:tcPr>
            <w:tcW w:w="2216" w:type="dxa"/>
          </w:tcPr>
          <w:p w:rsidR="00CD56C8" w:rsidRPr="008E2ED7" w:rsidRDefault="00CD56C8" w:rsidP="00CD56C8">
            <w:pPr>
              <w:jc w:val="both"/>
              <w:rPr>
                <w:noProof/>
                <w:sz w:val="22"/>
                <w:szCs w:val="22"/>
                <w:vertAlign w:val="baseline"/>
              </w:rPr>
            </w:pPr>
          </w:p>
        </w:tc>
      </w:tr>
      <w:tr w:rsidR="00CD56C8" w:rsidRPr="008E2ED7" w:rsidTr="00CD56C8">
        <w:trPr>
          <w:trHeight w:val="344"/>
        </w:trPr>
        <w:tc>
          <w:tcPr>
            <w:tcW w:w="683" w:type="dxa"/>
          </w:tcPr>
          <w:p w:rsidR="00CD56C8" w:rsidRPr="008E2ED7" w:rsidRDefault="00CD56C8" w:rsidP="00CD56C8">
            <w:pPr>
              <w:jc w:val="both"/>
              <w:rPr>
                <w:noProof/>
                <w:sz w:val="22"/>
                <w:szCs w:val="22"/>
                <w:vertAlign w:val="baseline"/>
              </w:rPr>
            </w:pPr>
          </w:p>
        </w:tc>
        <w:tc>
          <w:tcPr>
            <w:tcW w:w="5470" w:type="dxa"/>
          </w:tcPr>
          <w:p w:rsidR="00CD56C8" w:rsidRPr="008E2ED7" w:rsidRDefault="00CD56C8" w:rsidP="00CD56C8">
            <w:pPr>
              <w:jc w:val="both"/>
              <w:rPr>
                <w:noProof/>
                <w:sz w:val="22"/>
                <w:szCs w:val="22"/>
                <w:vertAlign w:val="baseline"/>
              </w:rPr>
            </w:pPr>
          </w:p>
        </w:tc>
        <w:tc>
          <w:tcPr>
            <w:tcW w:w="2216" w:type="dxa"/>
          </w:tcPr>
          <w:p w:rsidR="00CD56C8" w:rsidRPr="008E2ED7" w:rsidRDefault="00CD56C8" w:rsidP="00CD56C8">
            <w:pPr>
              <w:jc w:val="both"/>
              <w:rPr>
                <w:noProof/>
                <w:sz w:val="22"/>
                <w:szCs w:val="22"/>
                <w:vertAlign w:val="baseline"/>
              </w:rPr>
            </w:pPr>
          </w:p>
        </w:tc>
      </w:tr>
      <w:tr w:rsidR="00CD56C8" w:rsidRPr="008E2ED7" w:rsidTr="00CD56C8">
        <w:trPr>
          <w:trHeight w:val="324"/>
        </w:trPr>
        <w:tc>
          <w:tcPr>
            <w:tcW w:w="683" w:type="dxa"/>
          </w:tcPr>
          <w:p w:rsidR="00CD56C8" w:rsidRPr="008E2ED7" w:rsidRDefault="00CD56C8" w:rsidP="00CD56C8">
            <w:pPr>
              <w:jc w:val="both"/>
              <w:rPr>
                <w:noProof/>
                <w:sz w:val="22"/>
                <w:szCs w:val="22"/>
                <w:vertAlign w:val="baseline"/>
              </w:rPr>
            </w:pPr>
          </w:p>
        </w:tc>
        <w:tc>
          <w:tcPr>
            <w:tcW w:w="5470" w:type="dxa"/>
          </w:tcPr>
          <w:p w:rsidR="00CD56C8" w:rsidRPr="008E2ED7" w:rsidRDefault="00CD56C8" w:rsidP="00CD56C8">
            <w:pPr>
              <w:jc w:val="both"/>
              <w:rPr>
                <w:noProof/>
                <w:sz w:val="22"/>
                <w:szCs w:val="22"/>
                <w:vertAlign w:val="baseline"/>
              </w:rPr>
            </w:pPr>
          </w:p>
        </w:tc>
        <w:tc>
          <w:tcPr>
            <w:tcW w:w="2216" w:type="dxa"/>
          </w:tcPr>
          <w:p w:rsidR="00CD56C8" w:rsidRPr="008E2ED7" w:rsidRDefault="00CD56C8" w:rsidP="00CD56C8">
            <w:pPr>
              <w:jc w:val="both"/>
              <w:rPr>
                <w:noProof/>
                <w:sz w:val="22"/>
                <w:szCs w:val="22"/>
                <w:vertAlign w:val="baseline"/>
              </w:rPr>
            </w:pPr>
          </w:p>
        </w:tc>
      </w:tr>
      <w:tr w:rsidR="00CD56C8" w:rsidRPr="008E2ED7" w:rsidTr="00CD56C8">
        <w:trPr>
          <w:trHeight w:val="324"/>
        </w:trPr>
        <w:tc>
          <w:tcPr>
            <w:tcW w:w="683" w:type="dxa"/>
          </w:tcPr>
          <w:p w:rsidR="00CD56C8" w:rsidRPr="008E2ED7" w:rsidRDefault="00CD56C8" w:rsidP="00CD56C8">
            <w:pPr>
              <w:jc w:val="both"/>
              <w:rPr>
                <w:noProof/>
                <w:sz w:val="22"/>
                <w:szCs w:val="22"/>
                <w:vertAlign w:val="baseline"/>
              </w:rPr>
            </w:pPr>
          </w:p>
        </w:tc>
        <w:tc>
          <w:tcPr>
            <w:tcW w:w="5470" w:type="dxa"/>
          </w:tcPr>
          <w:p w:rsidR="00CD56C8" w:rsidRPr="008E2ED7" w:rsidRDefault="00CD56C8" w:rsidP="00CD56C8">
            <w:pPr>
              <w:jc w:val="both"/>
              <w:rPr>
                <w:noProof/>
                <w:sz w:val="22"/>
                <w:szCs w:val="22"/>
                <w:vertAlign w:val="baseline"/>
              </w:rPr>
            </w:pPr>
          </w:p>
        </w:tc>
        <w:tc>
          <w:tcPr>
            <w:tcW w:w="2216" w:type="dxa"/>
          </w:tcPr>
          <w:p w:rsidR="00CD56C8" w:rsidRPr="008E2ED7" w:rsidRDefault="00CD56C8" w:rsidP="00CD56C8">
            <w:pPr>
              <w:jc w:val="both"/>
              <w:rPr>
                <w:noProof/>
                <w:sz w:val="22"/>
                <w:szCs w:val="22"/>
                <w:vertAlign w:val="baseline"/>
              </w:rPr>
            </w:pPr>
          </w:p>
        </w:tc>
      </w:tr>
      <w:tr w:rsidR="00CD56C8" w:rsidRPr="008E2ED7" w:rsidTr="00CD56C8">
        <w:trPr>
          <w:trHeight w:val="324"/>
        </w:trPr>
        <w:tc>
          <w:tcPr>
            <w:tcW w:w="683" w:type="dxa"/>
          </w:tcPr>
          <w:p w:rsidR="00CD56C8" w:rsidRPr="008E2ED7" w:rsidRDefault="00CD56C8" w:rsidP="00CD56C8">
            <w:pPr>
              <w:jc w:val="both"/>
              <w:rPr>
                <w:noProof/>
                <w:sz w:val="22"/>
                <w:szCs w:val="22"/>
                <w:vertAlign w:val="baseline"/>
              </w:rPr>
            </w:pPr>
          </w:p>
        </w:tc>
        <w:tc>
          <w:tcPr>
            <w:tcW w:w="5470" w:type="dxa"/>
          </w:tcPr>
          <w:p w:rsidR="00CD56C8" w:rsidRPr="008E2ED7" w:rsidRDefault="00CD56C8" w:rsidP="00CD56C8">
            <w:pPr>
              <w:jc w:val="both"/>
              <w:rPr>
                <w:noProof/>
                <w:sz w:val="22"/>
                <w:szCs w:val="22"/>
                <w:vertAlign w:val="baseline"/>
              </w:rPr>
            </w:pPr>
          </w:p>
        </w:tc>
        <w:tc>
          <w:tcPr>
            <w:tcW w:w="2216" w:type="dxa"/>
          </w:tcPr>
          <w:p w:rsidR="00CD56C8" w:rsidRPr="008E2ED7" w:rsidRDefault="00CD56C8" w:rsidP="00CD56C8">
            <w:pPr>
              <w:jc w:val="both"/>
              <w:rPr>
                <w:noProof/>
                <w:sz w:val="22"/>
                <w:szCs w:val="22"/>
                <w:vertAlign w:val="baseline"/>
              </w:rPr>
            </w:pPr>
          </w:p>
        </w:tc>
      </w:tr>
      <w:tr w:rsidR="00CD56C8" w:rsidRPr="008E2ED7" w:rsidTr="00CD56C8">
        <w:trPr>
          <w:trHeight w:val="324"/>
        </w:trPr>
        <w:tc>
          <w:tcPr>
            <w:tcW w:w="683" w:type="dxa"/>
          </w:tcPr>
          <w:p w:rsidR="00CD56C8" w:rsidRPr="008E2ED7" w:rsidRDefault="00CD56C8" w:rsidP="00CD56C8">
            <w:pPr>
              <w:jc w:val="both"/>
              <w:rPr>
                <w:noProof/>
                <w:sz w:val="22"/>
                <w:szCs w:val="22"/>
                <w:vertAlign w:val="baseline"/>
              </w:rPr>
            </w:pPr>
          </w:p>
        </w:tc>
        <w:tc>
          <w:tcPr>
            <w:tcW w:w="5470" w:type="dxa"/>
          </w:tcPr>
          <w:p w:rsidR="00CD56C8" w:rsidRPr="008E2ED7" w:rsidRDefault="00CD56C8" w:rsidP="00CD56C8">
            <w:pPr>
              <w:jc w:val="both"/>
              <w:rPr>
                <w:noProof/>
                <w:sz w:val="22"/>
                <w:szCs w:val="22"/>
                <w:vertAlign w:val="baseline"/>
              </w:rPr>
            </w:pPr>
          </w:p>
        </w:tc>
        <w:tc>
          <w:tcPr>
            <w:tcW w:w="2216" w:type="dxa"/>
          </w:tcPr>
          <w:p w:rsidR="00CD56C8" w:rsidRPr="008E2ED7" w:rsidRDefault="00CD56C8" w:rsidP="00CD56C8">
            <w:pPr>
              <w:jc w:val="both"/>
              <w:rPr>
                <w:noProof/>
                <w:sz w:val="22"/>
                <w:szCs w:val="22"/>
                <w:vertAlign w:val="baseline"/>
              </w:rPr>
            </w:pPr>
          </w:p>
        </w:tc>
      </w:tr>
      <w:tr w:rsidR="00CD56C8" w:rsidRPr="008E2ED7" w:rsidTr="00CD56C8">
        <w:trPr>
          <w:trHeight w:val="324"/>
        </w:trPr>
        <w:tc>
          <w:tcPr>
            <w:tcW w:w="683" w:type="dxa"/>
          </w:tcPr>
          <w:p w:rsidR="00CD56C8" w:rsidRPr="008E2ED7" w:rsidRDefault="00CD56C8" w:rsidP="00CD56C8">
            <w:pPr>
              <w:jc w:val="both"/>
              <w:rPr>
                <w:noProof/>
                <w:sz w:val="22"/>
                <w:szCs w:val="22"/>
                <w:vertAlign w:val="baseline"/>
              </w:rPr>
            </w:pPr>
          </w:p>
        </w:tc>
        <w:tc>
          <w:tcPr>
            <w:tcW w:w="5470" w:type="dxa"/>
          </w:tcPr>
          <w:p w:rsidR="00CD56C8" w:rsidRPr="008E2ED7" w:rsidRDefault="00CD56C8" w:rsidP="00CD56C8">
            <w:pPr>
              <w:jc w:val="both"/>
              <w:rPr>
                <w:noProof/>
                <w:sz w:val="22"/>
                <w:szCs w:val="22"/>
                <w:vertAlign w:val="baseline"/>
              </w:rPr>
            </w:pPr>
          </w:p>
        </w:tc>
        <w:tc>
          <w:tcPr>
            <w:tcW w:w="2216" w:type="dxa"/>
          </w:tcPr>
          <w:p w:rsidR="00CD56C8" w:rsidRPr="008E2ED7" w:rsidRDefault="00CD56C8" w:rsidP="00CD56C8">
            <w:pPr>
              <w:jc w:val="both"/>
              <w:rPr>
                <w:noProof/>
                <w:sz w:val="22"/>
                <w:szCs w:val="22"/>
                <w:vertAlign w:val="baseline"/>
              </w:rPr>
            </w:pPr>
          </w:p>
        </w:tc>
      </w:tr>
      <w:tr w:rsidR="00CD56C8" w:rsidRPr="008E2ED7" w:rsidTr="00CD56C8">
        <w:trPr>
          <w:trHeight w:val="344"/>
        </w:trPr>
        <w:tc>
          <w:tcPr>
            <w:tcW w:w="683" w:type="dxa"/>
          </w:tcPr>
          <w:p w:rsidR="00CD56C8" w:rsidRPr="008E2ED7" w:rsidRDefault="00CD56C8" w:rsidP="00CD56C8">
            <w:pPr>
              <w:jc w:val="both"/>
              <w:rPr>
                <w:noProof/>
                <w:sz w:val="22"/>
                <w:szCs w:val="22"/>
                <w:vertAlign w:val="baseline"/>
              </w:rPr>
            </w:pPr>
          </w:p>
        </w:tc>
        <w:tc>
          <w:tcPr>
            <w:tcW w:w="5470" w:type="dxa"/>
          </w:tcPr>
          <w:p w:rsidR="00CD56C8" w:rsidRPr="008E2ED7" w:rsidRDefault="00CD56C8" w:rsidP="00CD56C8">
            <w:pPr>
              <w:jc w:val="both"/>
              <w:rPr>
                <w:noProof/>
                <w:sz w:val="22"/>
                <w:szCs w:val="22"/>
                <w:vertAlign w:val="baseline"/>
              </w:rPr>
            </w:pPr>
          </w:p>
        </w:tc>
        <w:tc>
          <w:tcPr>
            <w:tcW w:w="2216" w:type="dxa"/>
          </w:tcPr>
          <w:p w:rsidR="00CD56C8" w:rsidRPr="008E2ED7" w:rsidRDefault="00CD56C8" w:rsidP="00CD56C8">
            <w:pPr>
              <w:jc w:val="both"/>
              <w:rPr>
                <w:noProof/>
                <w:sz w:val="22"/>
                <w:szCs w:val="22"/>
                <w:vertAlign w:val="baseline"/>
              </w:rPr>
            </w:pPr>
          </w:p>
        </w:tc>
      </w:tr>
    </w:tbl>
    <w:p w:rsidR="00CD56C8" w:rsidRPr="008E2ED7" w:rsidRDefault="00CD56C8" w:rsidP="00CD56C8">
      <w:pPr>
        <w:tabs>
          <w:tab w:val="left" w:pos="5805"/>
        </w:tabs>
        <w:autoSpaceDE w:val="0"/>
        <w:autoSpaceDN w:val="0"/>
        <w:adjustRightInd w:val="0"/>
        <w:rPr>
          <w:noProof/>
          <w:sz w:val="22"/>
          <w:szCs w:val="22"/>
          <w:vertAlign w:val="baseline"/>
          <w:lang w:val="ru-RU" w:eastAsia="sr-Latn-CS"/>
        </w:rPr>
      </w:pPr>
    </w:p>
    <w:p w:rsidR="00CD56C8" w:rsidRPr="008E2ED7" w:rsidRDefault="00CD56C8" w:rsidP="00CD56C8">
      <w:pPr>
        <w:tabs>
          <w:tab w:val="left" w:pos="8931"/>
        </w:tabs>
        <w:autoSpaceDE w:val="0"/>
        <w:autoSpaceDN w:val="0"/>
        <w:adjustRightInd w:val="0"/>
        <w:ind w:right="272"/>
        <w:jc w:val="right"/>
        <w:rPr>
          <w:noProof/>
          <w:sz w:val="22"/>
          <w:szCs w:val="22"/>
          <w:vertAlign w:val="baseline"/>
          <w:lang w:val="ru-RU" w:eastAsia="sr-Latn-CS"/>
        </w:rPr>
      </w:pPr>
      <w:r w:rsidRPr="008E2ED7">
        <w:rPr>
          <w:b/>
          <w:noProof/>
          <w:sz w:val="22"/>
          <w:szCs w:val="22"/>
          <w:vertAlign w:val="baseline"/>
          <w:lang w:val="ru-RU" w:eastAsia="sr-Latn-CS"/>
        </w:rPr>
        <w:t xml:space="preserve">                                                                                     УКУПНО</w:t>
      </w:r>
      <w:r w:rsidRPr="008E2ED7">
        <w:rPr>
          <w:noProof/>
          <w:sz w:val="22"/>
          <w:szCs w:val="22"/>
          <w:vertAlign w:val="baseline"/>
          <w:lang w:val="ru-RU" w:eastAsia="sr-Latn-CS"/>
        </w:rPr>
        <w:t>: ______________________</w:t>
      </w:r>
      <w:r w:rsidRPr="008E2ED7">
        <w:rPr>
          <w:noProof/>
          <w:sz w:val="22"/>
          <w:szCs w:val="22"/>
          <w:vertAlign w:val="baseline"/>
          <w:lang w:val="ru-RU" w:eastAsia="sr-Latn-CS"/>
        </w:rPr>
        <w:tab/>
      </w:r>
      <w:r w:rsidRPr="008E2ED7">
        <w:rPr>
          <w:noProof/>
          <w:sz w:val="22"/>
          <w:szCs w:val="22"/>
          <w:vertAlign w:val="baseline"/>
          <w:lang w:val="ru-RU" w:eastAsia="sr-Latn-CS"/>
        </w:rPr>
        <w:tab/>
      </w:r>
    </w:p>
    <w:p w:rsidR="00CD56C8" w:rsidRPr="008E2ED7" w:rsidRDefault="00CD56C8" w:rsidP="00CD56C8">
      <w:pPr>
        <w:ind w:firstLine="720"/>
        <w:jc w:val="both"/>
        <w:rPr>
          <w:noProof/>
          <w:sz w:val="22"/>
          <w:szCs w:val="22"/>
          <w:vertAlign w:val="baseline"/>
          <w:lang w:val="ru-RU"/>
        </w:rPr>
      </w:pPr>
    </w:p>
    <w:p w:rsidR="00CD56C8" w:rsidRPr="008E2ED7" w:rsidRDefault="00CD56C8" w:rsidP="00CD56C8">
      <w:pPr>
        <w:ind w:firstLine="720"/>
        <w:jc w:val="both"/>
        <w:rPr>
          <w:noProof/>
          <w:sz w:val="22"/>
          <w:szCs w:val="22"/>
          <w:vertAlign w:val="baseline"/>
          <w:lang w:val="ru-RU"/>
        </w:rPr>
      </w:pPr>
    </w:p>
    <w:p w:rsidR="00CD56C8" w:rsidRPr="008E2ED7" w:rsidRDefault="00CD56C8" w:rsidP="00CD56C8">
      <w:pPr>
        <w:ind w:firstLine="720"/>
        <w:jc w:val="both"/>
        <w:rPr>
          <w:noProof/>
          <w:sz w:val="22"/>
          <w:szCs w:val="22"/>
          <w:vertAlign w:val="baseline"/>
          <w:lang w:val="ru-RU"/>
        </w:rPr>
      </w:pPr>
      <w:r w:rsidRPr="008E2ED7">
        <w:rPr>
          <w:noProof/>
          <w:sz w:val="22"/>
          <w:szCs w:val="22"/>
          <w:vertAlign w:val="baseline"/>
          <w:lang w:val="ru-RU"/>
        </w:rPr>
        <w:t>Трошкове припреме и подношења понуде сноси искључиво понуђач и не може тражити од наручиоца накнаду трошкова.</w:t>
      </w:r>
    </w:p>
    <w:p w:rsidR="00CD56C8" w:rsidRPr="008E2ED7" w:rsidRDefault="00CD56C8" w:rsidP="00CD56C8">
      <w:pPr>
        <w:ind w:firstLine="720"/>
        <w:jc w:val="both"/>
        <w:rPr>
          <w:noProof/>
          <w:sz w:val="22"/>
          <w:szCs w:val="22"/>
          <w:vertAlign w:val="baseline"/>
          <w:lang w:val="ru-RU"/>
        </w:rPr>
      </w:pPr>
      <w:r w:rsidRPr="008E2ED7">
        <w:rPr>
          <w:noProof/>
          <w:sz w:val="22"/>
          <w:szCs w:val="22"/>
          <w:vertAlign w:val="baseline"/>
          <w:lang w:val="ru-RU"/>
        </w:rPr>
        <w:t xml:space="preserve">Ако је поступак јавне набавке </w:t>
      </w:r>
      <w:r w:rsidRPr="008E2ED7">
        <w:rPr>
          <w:noProof/>
          <w:sz w:val="22"/>
          <w:szCs w:val="22"/>
          <w:u w:val="single"/>
          <w:vertAlign w:val="baseline"/>
          <w:lang w:val="ru-RU"/>
        </w:rPr>
        <w:t>обустављен</w:t>
      </w:r>
      <w:r w:rsidRPr="008E2ED7">
        <w:rPr>
          <w:noProof/>
          <w:sz w:val="22"/>
          <w:szCs w:val="22"/>
          <w:vertAlign w:val="baseline"/>
          <w:lang w:val="ru-RU"/>
        </w:rPr>
        <w:t xml:space="preserve"> из разлога који су на страни наручиоца, наручилац је дужан да понуђачу </w:t>
      </w:r>
      <w:r w:rsidRPr="008E2ED7">
        <w:rPr>
          <w:noProof/>
          <w:sz w:val="22"/>
          <w:szCs w:val="22"/>
          <w:u w:val="single"/>
          <w:vertAlign w:val="baseline"/>
          <w:lang w:val="ru-RU"/>
        </w:rPr>
        <w:t>надокнади трошкове израде узорка или модела</w:t>
      </w:r>
      <w:r w:rsidRPr="008E2ED7">
        <w:rPr>
          <w:noProof/>
          <w:sz w:val="22"/>
          <w:szCs w:val="22"/>
          <w:vertAlign w:val="baseline"/>
          <w:lang w:val="ru-RU"/>
        </w:rPr>
        <w:t xml:space="preserve">, ако су израђени у складу са техничким спецификацијама наручиоца и </w:t>
      </w:r>
      <w:r w:rsidRPr="008E2ED7">
        <w:rPr>
          <w:noProof/>
          <w:sz w:val="22"/>
          <w:szCs w:val="22"/>
          <w:u w:val="single"/>
          <w:vertAlign w:val="baseline"/>
          <w:lang w:val="ru-RU"/>
        </w:rPr>
        <w:t>трошкове прибављања средства обезбеђења</w:t>
      </w:r>
      <w:r w:rsidRPr="008E2ED7">
        <w:rPr>
          <w:noProof/>
          <w:sz w:val="22"/>
          <w:szCs w:val="22"/>
          <w:vertAlign w:val="baseline"/>
          <w:lang w:val="ru-RU"/>
        </w:rPr>
        <w:t>, под условом да је понуђач тражио накнаду тих трошкова у својој понуди.</w:t>
      </w:r>
    </w:p>
    <w:p w:rsidR="00CD56C8" w:rsidRPr="008E2ED7" w:rsidRDefault="00CD56C8" w:rsidP="00CD56C8">
      <w:pPr>
        <w:tabs>
          <w:tab w:val="left" w:pos="5805"/>
        </w:tabs>
        <w:autoSpaceDE w:val="0"/>
        <w:autoSpaceDN w:val="0"/>
        <w:adjustRightInd w:val="0"/>
        <w:rPr>
          <w:noProof/>
          <w:sz w:val="22"/>
          <w:szCs w:val="22"/>
          <w:vertAlign w:val="baseline"/>
          <w:lang w:val="ru-RU" w:eastAsia="sr-Latn-CS"/>
        </w:rPr>
      </w:pPr>
    </w:p>
    <w:p w:rsidR="00CD56C8" w:rsidRPr="008E2ED7" w:rsidRDefault="00CD56C8" w:rsidP="00CD56C8">
      <w:pPr>
        <w:autoSpaceDE w:val="0"/>
        <w:autoSpaceDN w:val="0"/>
        <w:adjustRightInd w:val="0"/>
        <w:ind w:left="4320"/>
        <w:rPr>
          <w:bCs/>
          <w:noProof/>
          <w:sz w:val="22"/>
          <w:szCs w:val="22"/>
          <w:vertAlign w:val="baseline"/>
          <w:lang w:val="ru-RU" w:eastAsia="sr-Latn-CS"/>
        </w:rPr>
      </w:pPr>
    </w:p>
    <w:tbl>
      <w:tblPr>
        <w:tblW w:w="0" w:type="auto"/>
        <w:tblLook w:val="04A0"/>
      </w:tblPr>
      <w:tblGrid>
        <w:gridCol w:w="3258"/>
        <w:gridCol w:w="2070"/>
        <w:gridCol w:w="3510"/>
      </w:tblGrid>
      <w:tr w:rsidR="00CD56C8" w:rsidRPr="008E2ED7" w:rsidTr="00CD56C8">
        <w:tc>
          <w:tcPr>
            <w:tcW w:w="3258" w:type="dxa"/>
          </w:tcPr>
          <w:p w:rsidR="00CD56C8" w:rsidRPr="008E2ED7" w:rsidRDefault="00CD56C8" w:rsidP="00CD56C8">
            <w:pPr>
              <w:jc w:val="center"/>
              <w:rPr>
                <w:rFonts w:eastAsia="Calibri"/>
                <w:sz w:val="22"/>
                <w:szCs w:val="22"/>
                <w:vertAlign w:val="baseline"/>
                <w:lang w:val="sr-Cyrl-CS"/>
              </w:rPr>
            </w:pPr>
          </w:p>
          <w:p w:rsidR="00CD56C8" w:rsidRPr="008E2ED7" w:rsidRDefault="00CD56C8" w:rsidP="00CD56C8">
            <w:pPr>
              <w:jc w:val="center"/>
              <w:rPr>
                <w:rFonts w:eastAsia="Calibri"/>
                <w:sz w:val="22"/>
                <w:szCs w:val="22"/>
                <w:vertAlign w:val="baseline"/>
                <w:lang w:val="sr-Cyrl-CS"/>
              </w:rPr>
            </w:pPr>
          </w:p>
          <w:p w:rsidR="00CD56C8" w:rsidRPr="008E2ED7" w:rsidRDefault="00CD56C8" w:rsidP="00CD56C8">
            <w:pPr>
              <w:jc w:val="center"/>
              <w:rPr>
                <w:rFonts w:eastAsia="Calibri"/>
                <w:sz w:val="22"/>
                <w:szCs w:val="22"/>
                <w:vertAlign w:val="baseline"/>
                <w:lang w:val="sr-Cyrl-CS"/>
              </w:rPr>
            </w:pPr>
            <w:r w:rsidRPr="008E2ED7">
              <w:rPr>
                <w:rFonts w:eastAsia="Calibri"/>
                <w:sz w:val="22"/>
                <w:szCs w:val="22"/>
                <w:vertAlign w:val="baseline"/>
                <w:lang w:val="sr-Cyrl-CS"/>
              </w:rPr>
              <w:t>Датум: _______________</w:t>
            </w:r>
          </w:p>
          <w:p w:rsidR="00CD56C8" w:rsidRPr="008E2ED7" w:rsidRDefault="00CD56C8" w:rsidP="00CD56C8">
            <w:pPr>
              <w:jc w:val="center"/>
              <w:rPr>
                <w:rFonts w:eastAsia="Calibri"/>
                <w:sz w:val="22"/>
                <w:szCs w:val="22"/>
                <w:vertAlign w:val="baseline"/>
                <w:lang w:val="sr-Cyrl-CS"/>
              </w:rPr>
            </w:pPr>
          </w:p>
        </w:tc>
        <w:tc>
          <w:tcPr>
            <w:tcW w:w="2070" w:type="dxa"/>
          </w:tcPr>
          <w:p w:rsidR="00CD56C8" w:rsidRPr="008E2ED7" w:rsidRDefault="00CD56C8" w:rsidP="00CD56C8">
            <w:pPr>
              <w:jc w:val="center"/>
              <w:rPr>
                <w:rFonts w:eastAsia="Calibri"/>
                <w:sz w:val="22"/>
                <w:szCs w:val="22"/>
                <w:vertAlign w:val="baseline"/>
                <w:lang w:val="sr-Cyrl-CS"/>
              </w:rPr>
            </w:pPr>
          </w:p>
          <w:p w:rsidR="00CD56C8" w:rsidRPr="008E2ED7" w:rsidRDefault="00CD56C8" w:rsidP="00CD56C8">
            <w:pPr>
              <w:jc w:val="center"/>
              <w:rPr>
                <w:rFonts w:eastAsia="Calibri"/>
                <w:sz w:val="22"/>
                <w:szCs w:val="22"/>
                <w:vertAlign w:val="baseline"/>
                <w:lang w:val="sr-Cyrl-CS"/>
              </w:rPr>
            </w:pPr>
          </w:p>
          <w:p w:rsidR="00CD56C8" w:rsidRPr="008E2ED7" w:rsidRDefault="00CD56C8" w:rsidP="00CD56C8">
            <w:pPr>
              <w:jc w:val="center"/>
              <w:rPr>
                <w:rFonts w:eastAsia="Calibri"/>
                <w:sz w:val="22"/>
                <w:szCs w:val="22"/>
                <w:vertAlign w:val="baseline"/>
                <w:lang w:val="sr-Cyrl-CS"/>
              </w:rPr>
            </w:pPr>
            <w:r w:rsidRPr="008E2ED7">
              <w:rPr>
                <w:rFonts w:eastAsia="Calibri"/>
                <w:sz w:val="22"/>
                <w:szCs w:val="22"/>
                <w:vertAlign w:val="baseline"/>
                <w:lang w:val="sr-Cyrl-CS"/>
              </w:rPr>
              <w:t>М.П.</w:t>
            </w:r>
          </w:p>
        </w:tc>
        <w:tc>
          <w:tcPr>
            <w:tcW w:w="3510" w:type="dxa"/>
          </w:tcPr>
          <w:p w:rsidR="00CD56C8" w:rsidRPr="008E2ED7" w:rsidRDefault="00CD56C8" w:rsidP="00CD56C8">
            <w:pPr>
              <w:jc w:val="center"/>
              <w:rPr>
                <w:rFonts w:eastAsia="Calibri"/>
                <w:sz w:val="22"/>
                <w:szCs w:val="22"/>
                <w:vertAlign w:val="baseline"/>
                <w:lang w:val="sr-Cyrl-CS"/>
              </w:rPr>
            </w:pPr>
          </w:p>
          <w:p w:rsidR="00CD56C8" w:rsidRPr="008E2ED7" w:rsidRDefault="00CD56C8" w:rsidP="00CD56C8">
            <w:pPr>
              <w:jc w:val="center"/>
              <w:rPr>
                <w:rFonts w:eastAsia="Calibri"/>
                <w:sz w:val="22"/>
                <w:szCs w:val="22"/>
                <w:vertAlign w:val="baseline"/>
                <w:lang w:val="sr-Cyrl-CS"/>
              </w:rPr>
            </w:pPr>
          </w:p>
          <w:p w:rsidR="00CD56C8" w:rsidRPr="008E2ED7" w:rsidRDefault="00CD56C8" w:rsidP="00CD56C8">
            <w:pPr>
              <w:jc w:val="center"/>
              <w:rPr>
                <w:rFonts w:eastAsia="Calibri"/>
                <w:sz w:val="22"/>
                <w:szCs w:val="22"/>
                <w:vertAlign w:val="baseline"/>
                <w:lang w:val="sr-Cyrl-CS"/>
              </w:rPr>
            </w:pPr>
            <w:r w:rsidRPr="008E2ED7">
              <w:rPr>
                <w:rFonts w:eastAsia="Calibri"/>
                <w:sz w:val="22"/>
                <w:szCs w:val="22"/>
                <w:vertAlign w:val="baseline"/>
                <w:lang w:val="sr-Cyrl-CS"/>
              </w:rPr>
              <w:t>________________________</w:t>
            </w:r>
          </w:p>
          <w:p w:rsidR="00CD56C8" w:rsidRPr="008E2ED7" w:rsidRDefault="00CD56C8" w:rsidP="00CD56C8">
            <w:pPr>
              <w:jc w:val="center"/>
              <w:rPr>
                <w:rFonts w:eastAsia="Calibri"/>
                <w:sz w:val="22"/>
                <w:szCs w:val="22"/>
                <w:vertAlign w:val="baseline"/>
                <w:lang w:val="sr-Cyrl-CS"/>
              </w:rPr>
            </w:pPr>
            <w:r w:rsidRPr="008E2ED7">
              <w:rPr>
                <w:rFonts w:eastAsia="Calibri"/>
                <w:sz w:val="22"/>
                <w:szCs w:val="22"/>
                <w:vertAlign w:val="baseline"/>
                <w:lang w:val="sr-Cyrl-CS"/>
              </w:rPr>
              <w:t>/ потпис овлашћеног лица /</w:t>
            </w:r>
          </w:p>
        </w:tc>
      </w:tr>
    </w:tbl>
    <w:p w:rsidR="00CD56C8" w:rsidRPr="008E2ED7" w:rsidRDefault="00CD56C8" w:rsidP="00CD56C8">
      <w:pPr>
        <w:autoSpaceDE w:val="0"/>
        <w:autoSpaceDN w:val="0"/>
        <w:adjustRightInd w:val="0"/>
        <w:ind w:left="4320"/>
        <w:rPr>
          <w:bCs/>
          <w:noProof/>
          <w:sz w:val="22"/>
          <w:szCs w:val="22"/>
          <w:vertAlign w:val="baseline"/>
          <w:lang w:val="ru-RU" w:eastAsia="sr-Latn-CS"/>
        </w:rPr>
      </w:pPr>
    </w:p>
    <w:p w:rsidR="00CD56C8" w:rsidRPr="008E2ED7" w:rsidRDefault="00CD56C8" w:rsidP="00CD56C8">
      <w:pPr>
        <w:rPr>
          <w:sz w:val="22"/>
          <w:szCs w:val="22"/>
          <w:vertAlign w:val="baseline"/>
          <w:lang w:val="sr-Cyrl-CS"/>
        </w:rPr>
      </w:pPr>
    </w:p>
    <w:p w:rsidR="00CD56C8" w:rsidRPr="008E2ED7" w:rsidRDefault="00CD56C8" w:rsidP="00CD56C8">
      <w:pPr>
        <w:rPr>
          <w:sz w:val="22"/>
          <w:szCs w:val="22"/>
          <w:vertAlign w:val="baseline"/>
          <w:lang w:val="sr-Cyrl-CS"/>
        </w:rPr>
      </w:pPr>
    </w:p>
    <w:p w:rsidR="00CD56C8" w:rsidRPr="008E2ED7" w:rsidRDefault="00CD56C8" w:rsidP="00CD56C8">
      <w:pPr>
        <w:rPr>
          <w:sz w:val="22"/>
          <w:szCs w:val="22"/>
          <w:vertAlign w:val="baseline"/>
          <w:lang w:val="sr-Cyrl-CS"/>
        </w:rPr>
      </w:pPr>
    </w:p>
    <w:p w:rsidR="00A405C9" w:rsidRDefault="00A405C9" w:rsidP="00CD56C8">
      <w:pPr>
        <w:rPr>
          <w:sz w:val="22"/>
          <w:szCs w:val="22"/>
          <w:vertAlign w:val="baseline"/>
          <w:lang w:val="en-US"/>
        </w:rPr>
      </w:pPr>
    </w:p>
    <w:p w:rsidR="00A405C9" w:rsidRDefault="00A405C9" w:rsidP="00CD56C8">
      <w:pPr>
        <w:rPr>
          <w:sz w:val="22"/>
          <w:szCs w:val="22"/>
          <w:vertAlign w:val="baseline"/>
          <w:lang w:val="en-US"/>
        </w:rPr>
      </w:pPr>
    </w:p>
    <w:p w:rsidR="00A405C9" w:rsidRDefault="00A405C9" w:rsidP="00CD56C8">
      <w:pPr>
        <w:rPr>
          <w:sz w:val="22"/>
          <w:szCs w:val="22"/>
          <w:vertAlign w:val="baseline"/>
          <w:lang w:val="en-US"/>
        </w:rPr>
      </w:pPr>
    </w:p>
    <w:p w:rsidR="00A405C9" w:rsidRDefault="00A405C9" w:rsidP="00CD56C8">
      <w:pPr>
        <w:rPr>
          <w:sz w:val="22"/>
          <w:szCs w:val="22"/>
          <w:vertAlign w:val="baseline"/>
          <w:lang w:val="en-US"/>
        </w:rPr>
      </w:pPr>
    </w:p>
    <w:p w:rsidR="00A405C9" w:rsidRPr="00487018" w:rsidRDefault="00A405C9" w:rsidP="00CD56C8">
      <w:pPr>
        <w:rPr>
          <w:sz w:val="22"/>
          <w:szCs w:val="22"/>
          <w:vertAlign w:val="baseline"/>
        </w:rPr>
      </w:pPr>
    </w:p>
    <w:p w:rsidR="00A405C9" w:rsidRPr="008E2ED7" w:rsidRDefault="00A405C9" w:rsidP="00CD56C8">
      <w:pPr>
        <w:rPr>
          <w:sz w:val="22"/>
          <w:szCs w:val="22"/>
          <w:vertAlign w:val="baselin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CD56C8" w:rsidRPr="001F020C" w:rsidTr="00CD56C8">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CD56C8" w:rsidRPr="001F020C" w:rsidRDefault="00CD56C8" w:rsidP="00025D2E">
            <w:pPr>
              <w:jc w:val="center"/>
              <w:rPr>
                <w:rFonts w:ascii="Arial" w:hAnsi="Arial" w:cs="Arial"/>
                <w:b/>
                <w:sz w:val="22"/>
                <w:szCs w:val="22"/>
                <w:vertAlign w:val="baseline"/>
                <w:lang w:val="sr-Cyrl-CS"/>
              </w:rPr>
            </w:pPr>
            <w:r w:rsidRPr="001F020C">
              <w:rPr>
                <w:rFonts w:ascii="Arial" w:hAnsi="Arial" w:cs="Arial"/>
                <w:b/>
                <w:sz w:val="22"/>
                <w:szCs w:val="22"/>
                <w:vertAlign w:val="baseline"/>
                <w:lang w:val="sr-Cyrl-CS"/>
              </w:rPr>
              <w:t xml:space="preserve">Образац бр. </w:t>
            </w:r>
            <w:r w:rsidR="00B81927">
              <w:rPr>
                <w:rFonts w:ascii="Arial" w:hAnsi="Arial" w:cs="Arial"/>
                <w:b/>
                <w:sz w:val="22"/>
                <w:szCs w:val="22"/>
                <w:vertAlign w:val="baseline"/>
                <w:lang w:val="sr-Cyrl-CS"/>
              </w:rPr>
              <w:t>9</w:t>
            </w:r>
          </w:p>
        </w:tc>
      </w:tr>
    </w:tbl>
    <w:p w:rsidR="00CD56C8" w:rsidRPr="001F020C" w:rsidRDefault="00CD56C8" w:rsidP="00CD56C8">
      <w:pPr>
        <w:keepNext/>
        <w:outlineLvl w:val="1"/>
        <w:rPr>
          <w:rFonts w:ascii="Arial" w:hAnsi="Arial" w:cs="Arial"/>
          <w:b/>
          <w:bCs/>
          <w:iCs/>
          <w:sz w:val="22"/>
          <w:szCs w:val="22"/>
          <w:vertAlign w:val="baseline"/>
          <w:lang w:val="sr-Cyrl-CS"/>
        </w:rPr>
      </w:pPr>
    </w:p>
    <w:p w:rsidR="004D1874" w:rsidRDefault="004D1874" w:rsidP="00CD56C8">
      <w:pPr>
        <w:autoSpaceDE w:val="0"/>
        <w:autoSpaceDN w:val="0"/>
        <w:adjustRightInd w:val="0"/>
        <w:jc w:val="center"/>
        <w:rPr>
          <w:rFonts w:ascii="Arial" w:hAnsi="Arial" w:cs="Arial"/>
          <w:b/>
          <w:bCs/>
          <w:noProof/>
          <w:sz w:val="22"/>
          <w:szCs w:val="22"/>
          <w:vertAlign w:val="baseline"/>
          <w:lang w:val="en-US" w:eastAsia="sr-Latn-CS"/>
        </w:rPr>
      </w:pPr>
    </w:p>
    <w:p w:rsidR="004D1874" w:rsidRDefault="004D1874" w:rsidP="00CD56C8">
      <w:pPr>
        <w:autoSpaceDE w:val="0"/>
        <w:autoSpaceDN w:val="0"/>
        <w:adjustRightInd w:val="0"/>
        <w:jc w:val="center"/>
        <w:rPr>
          <w:rFonts w:ascii="Arial" w:hAnsi="Arial" w:cs="Arial"/>
          <w:b/>
          <w:bCs/>
          <w:noProof/>
          <w:sz w:val="22"/>
          <w:szCs w:val="22"/>
          <w:vertAlign w:val="baseline"/>
          <w:lang w:val="en-US" w:eastAsia="sr-Latn-CS"/>
        </w:rPr>
      </w:pPr>
    </w:p>
    <w:p w:rsidR="004D1874" w:rsidRDefault="004D1874" w:rsidP="00CD56C8">
      <w:pPr>
        <w:autoSpaceDE w:val="0"/>
        <w:autoSpaceDN w:val="0"/>
        <w:adjustRightInd w:val="0"/>
        <w:jc w:val="center"/>
        <w:rPr>
          <w:rFonts w:ascii="Arial" w:hAnsi="Arial" w:cs="Arial"/>
          <w:b/>
          <w:bCs/>
          <w:noProof/>
          <w:sz w:val="22"/>
          <w:szCs w:val="22"/>
          <w:vertAlign w:val="baseline"/>
          <w:lang w:val="en-US" w:eastAsia="sr-Latn-CS"/>
        </w:rPr>
      </w:pPr>
    </w:p>
    <w:p w:rsidR="004D1874" w:rsidRDefault="004D1874" w:rsidP="00CD56C8">
      <w:pPr>
        <w:autoSpaceDE w:val="0"/>
        <w:autoSpaceDN w:val="0"/>
        <w:adjustRightInd w:val="0"/>
        <w:jc w:val="center"/>
        <w:rPr>
          <w:rFonts w:ascii="Arial" w:hAnsi="Arial" w:cs="Arial"/>
          <w:b/>
          <w:bCs/>
          <w:noProof/>
          <w:sz w:val="22"/>
          <w:szCs w:val="22"/>
          <w:vertAlign w:val="baseline"/>
          <w:lang w:val="en-US" w:eastAsia="sr-Latn-CS"/>
        </w:rPr>
      </w:pPr>
    </w:p>
    <w:p w:rsidR="004D1874" w:rsidRDefault="004D1874" w:rsidP="00CD56C8">
      <w:pPr>
        <w:autoSpaceDE w:val="0"/>
        <w:autoSpaceDN w:val="0"/>
        <w:adjustRightInd w:val="0"/>
        <w:jc w:val="center"/>
        <w:rPr>
          <w:rFonts w:ascii="Arial" w:hAnsi="Arial" w:cs="Arial"/>
          <w:b/>
          <w:bCs/>
          <w:noProof/>
          <w:sz w:val="22"/>
          <w:szCs w:val="22"/>
          <w:vertAlign w:val="baseline"/>
          <w:lang w:val="en-US" w:eastAsia="sr-Latn-CS"/>
        </w:rPr>
      </w:pPr>
    </w:p>
    <w:p w:rsidR="004D1874" w:rsidRDefault="004D1874" w:rsidP="00CD56C8">
      <w:pPr>
        <w:autoSpaceDE w:val="0"/>
        <w:autoSpaceDN w:val="0"/>
        <w:adjustRightInd w:val="0"/>
        <w:jc w:val="center"/>
        <w:rPr>
          <w:rFonts w:ascii="Arial" w:hAnsi="Arial" w:cs="Arial"/>
          <w:b/>
          <w:bCs/>
          <w:noProof/>
          <w:sz w:val="22"/>
          <w:szCs w:val="22"/>
          <w:vertAlign w:val="baseline"/>
          <w:lang w:val="en-US" w:eastAsia="sr-Latn-CS"/>
        </w:rPr>
      </w:pPr>
    </w:p>
    <w:p w:rsidR="004D1874" w:rsidRDefault="004D1874" w:rsidP="00CD56C8">
      <w:pPr>
        <w:autoSpaceDE w:val="0"/>
        <w:autoSpaceDN w:val="0"/>
        <w:adjustRightInd w:val="0"/>
        <w:jc w:val="center"/>
        <w:rPr>
          <w:rFonts w:ascii="Arial" w:hAnsi="Arial" w:cs="Arial"/>
          <w:b/>
          <w:bCs/>
          <w:noProof/>
          <w:sz w:val="22"/>
          <w:szCs w:val="22"/>
          <w:vertAlign w:val="baseline"/>
          <w:lang w:val="en-US" w:eastAsia="sr-Latn-CS"/>
        </w:rPr>
      </w:pPr>
    </w:p>
    <w:p w:rsidR="004D1874" w:rsidRDefault="004D1874" w:rsidP="00CD56C8">
      <w:pPr>
        <w:autoSpaceDE w:val="0"/>
        <w:autoSpaceDN w:val="0"/>
        <w:adjustRightInd w:val="0"/>
        <w:jc w:val="center"/>
        <w:rPr>
          <w:rFonts w:ascii="Arial" w:hAnsi="Arial" w:cs="Arial"/>
          <w:b/>
          <w:bCs/>
          <w:noProof/>
          <w:sz w:val="22"/>
          <w:szCs w:val="22"/>
          <w:vertAlign w:val="baseline"/>
          <w:lang w:val="en-US" w:eastAsia="sr-Latn-CS"/>
        </w:rPr>
      </w:pPr>
    </w:p>
    <w:p w:rsidR="004D1874" w:rsidRDefault="004D1874" w:rsidP="00CD56C8">
      <w:pPr>
        <w:autoSpaceDE w:val="0"/>
        <w:autoSpaceDN w:val="0"/>
        <w:adjustRightInd w:val="0"/>
        <w:jc w:val="center"/>
        <w:rPr>
          <w:rFonts w:ascii="Arial" w:hAnsi="Arial" w:cs="Arial"/>
          <w:b/>
          <w:bCs/>
          <w:noProof/>
          <w:sz w:val="22"/>
          <w:szCs w:val="22"/>
          <w:vertAlign w:val="baseline"/>
          <w:lang w:val="en-US" w:eastAsia="sr-Latn-CS"/>
        </w:rPr>
      </w:pPr>
    </w:p>
    <w:p w:rsidR="004D1874" w:rsidRDefault="004D1874" w:rsidP="00CD56C8">
      <w:pPr>
        <w:autoSpaceDE w:val="0"/>
        <w:autoSpaceDN w:val="0"/>
        <w:adjustRightInd w:val="0"/>
        <w:jc w:val="center"/>
        <w:rPr>
          <w:rFonts w:ascii="Arial" w:hAnsi="Arial" w:cs="Arial"/>
          <w:b/>
          <w:bCs/>
          <w:noProof/>
          <w:sz w:val="22"/>
          <w:szCs w:val="22"/>
          <w:vertAlign w:val="baseline"/>
          <w:lang w:val="en-US" w:eastAsia="sr-Latn-CS"/>
        </w:rPr>
      </w:pPr>
    </w:p>
    <w:p w:rsidR="004D1874" w:rsidRDefault="004D1874" w:rsidP="00CD56C8">
      <w:pPr>
        <w:autoSpaceDE w:val="0"/>
        <w:autoSpaceDN w:val="0"/>
        <w:adjustRightInd w:val="0"/>
        <w:jc w:val="center"/>
        <w:rPr>
          <w:rFonts w:ascii="Arial" w:hAnsi="Arial" w:cs="Arial"/>
          <w:b/>
          <w:bCs/>
          <w:noProof/>
          <w:sz w:val="22"/>
          <w:szCs w:val="22"/>
          <w:vertAlign w:val="baseline"/>
          <w:lang w:val="en-US" w:eastAsia="sr-Latn-CS"/>
        </w:rPr>
      </w:pPr>
    </w:p>
    <w:p w:rsidR="004D1874" w:rsidRDefault="004D1874" w:rsidP="00CD56C8">
      <w:pPr>
        <w:autoSpaceDE w:val="0"/>
        <w:autoSpaceDN w:val="0"/>
        <w:adjustRightInd w:val="0"/>
        <w:jc w:val="center"/>
        <w:rPr>
          <w:rFonts w:ascii="Arial" w:hAnsi="Arial" w:cs="Arial"/>
          <w:b/>
          <w:bCs/>
          <w:noProof/>
          <w:sz w:val="22"/>
          <w:szCs w:val="22"/>
          <w:vertAlign w:val="baseline"/>
          <w:lang w:eastAsia="sr-Latn-CS"/>
        </w:rPr>
      </w:pPr>
    </w:p>
    <w:p w:rsidR="00487018" w:rsidRDefault="00487018" w:rsidP="00CD56C8">
      <w:pPr>
        <w:autoSpaceDE w:val="0"/>
        <w:autoSpaceDN w:val="0"/>
        <w:adjustRightInd w:val="0"/>
        <w:jc w:val="center"/>
        <w:rPr>
          <w:rFonts w:ascii="Arial" w:hAnsi="Arial" w:cs="Arial"/>
          <w:b/>
          <w:bCs/>
          <w:noProof/>
          <w:sz w:val="22"/>
          <w:szCs w:val="22"/>
          <w:vertAlign w:val="baseline"/>
          <w:lang w:eastAsia="sr-Latn-CS"/>
        </w:rPr>
      </w:pPr>
    </w:p>
    <w:p w:rsidR="00487018" w:rsidRPr="00487018" w:rsidRDefault="00487018" w:rsidP="00CD56C8">
      <w:pPr>
        <w:autoSpaceDE w:val="0"/>
        <w:autoSpaceDN w:val="0"/>
        <w:adjustRightInd w:val="0"/>
        <w:jc w:val="center"/>
        <w:rPr>
          <w:rFonts w:ascii="Arial" w:hAnsi="Arial" w:cs="Arial"/>
          <w:b/>
          <w:bCs/>
          <w:noProof/>
          <w:sz w:val="22"/>
          <w:szCs w:val="22"/>
          <w:vertAlign w:val="baseline"/>
          <w:lang w:eastAsia="sr-Latn-CS"/>
        </w:rPr>
      </w:pPr>
    </w:p>
    <w:p w:rsidR="004D1874" w:rsidRDefault="004D1874" w:rsidP="00CD56C8">
      <w:pPr>
        <w:autoSpaceDE w:val="0"/>
        <w:autoSpaceDN w:val="0"/>
        <w:adjustRightInd w:val="0"/>
        <w:jc w:val="center"/>
        <w:rPr>
          <w:rFonts w:ascii="Arial" w:hAnsi="Arial" w:cs="Arial"/>
          <w:b/>
          <w:bCs/>
          <w:noProof/>
          <w:sz w:val="22"/>
          <w:szCs w:val="22"/>
          <w:vertAlign w:val="baseline"/>
          <w:lang w:val="en-US" w:eastAsia="sr-Latn-CS"/>
        </w:rPr>
      </w:pPr>
    </w:p>
    <w:p w:rsidR="00CD56C8" w:rsidRDefault="009C3004" w:rsidP="00CD56C8">
      <w:pPr>
        <w:autoSpaceDE w:val="0"/>
        <w:autoSpaceDN w:val="0"/>
        <w:adjustRightInd w:val="0"/>
        <w:jc w:val="center"/>
        <w:rPr>
          <w:rFonts w:ascii="Arial" w:hAnsi="Arial" w:cs="Arial"/>
          <w:b/>
          <w:bCs/>
          <w:noProof/>
          <w:sz w:val="22"/>
          <w:szCs w:val="22"/>
          <w:vertAlign w:val="baseline"/>
          <w:lang w:eastAsia="sr-Latn-CS"/>
        </w:rPr>
      </w:pPr>
      <w:r>
        <w:rPr>
          <w:rFonts w:ascii="Arial" w:hAnsi="Arial" w:cs="Arial"/>
          <w:b/>
          <w:bCs/>
          <w:noProof/>
          <w:sz w:val="22"/>
          <w:szCs w:val="22"/>
          <w:vertAlign w:val="baseline"/>
          <w:lang w:val="sr-Cyrl-CS" w:eastAsia="sr-Latn-CS"/>
        </w:rPr>
        <w:t>СТРУКТУРА ЦЕН</w:t>
      </w:r>
      <w:r>
        <w:rPr>
          <w:rFonts w:ascii="Arial" w:hAnsi="Arial" w:cs="Arial"/>
          <w:b/>
          <w:bCs/>
          <w:noProof/>
          <w:sz w:val="22"/>
          <w:szCs w:val="22"/>
          <w:vertAlign w:val="baseline"/>
          <w:lang w:eastAsia="sr-Latn-CS"/>
        </w:rPr>
        <w:t>Е</w:t>
      </w:r>
      <w:r w:rsidR="00273B15">
        <w:rPr>
          <w:rFonts w:ascii="Arial" w:hAnsi="Arial" w:cs="Arial"/>
          <w:b/>
          <w:bCs/>
          <w:noProof/>
          <w:sz w:val="22"/>
          <w:szCs w:val="22"/>
          <w:vertAlign w:val="baseline"/>
          <w:lang w:eastAsia="sr-Latn-CS"/>
        </w:rPr>
        <w:t xml:space="preserve"> СА ТЕХНИЧКОМ СПЕЦИФИКАЦИЈОМ</w:t>
      </w:r>
    </w:p>
    <w:p w:rsidR="00273B15" w:rsidRPr="00FF3C58" w:rsidRDefault="00273B15" w:rsidP="00CD56C8">
      <w:pPr>
        <w:autoSpaceDE w:val="0"/>
        <w:autoSpaceDN w:val="0"/>
        <w:adjustRightInd w:val="0"/>
        <w:jc w:val="center"/>
        <w:rPr>
          <w:rFonts w:ascii="Arial" w:hAnsi="Arial" w:cs="Arial"/>
          <w:b/>
          <w:bCs/>
          <w:noProof/>
          <w:sz w:val="28"/>
          <w:szCs w:val="28"/>
          <w:vertAlign w:val="baseline"/>
          <w:lang w:eastAsia="sr-Latn-CS"/>
        </w:rPr>
      </w:pPr>
    </w:p>
    <w:p w:rsidR="0067193F" w:rsidRPr="00FF3C58" w:rsidRDefault="0067193F" w:rsidP="0067193F">
      <w:pPr>
        <w:jc w:val="center"/>
        <w:rPr>
          <w:rFonts w:ascii="Arial" w:hAnsi="Arial" w:cs="Arial"/>
          <w:b/>
          <w:sz w:val="28"/>
          <w:szCs w:val="28"/>
          <w:lang w:val="sr-Cyrl-CS"/>
        </w:rPr>
      </w:pPr>
    </w:p>
    <w:p w:rsidR="0067193F" w:rsidRPr="00852CAF" w:rsidRDefault="00D8327D" w:rsidP="0067193F">
      <w:pPr>
        <w:jc w:val="center"/>
        <w:rPr>
          <w:rFonts w:ascii="Arial" w:hAnsi="Arial" w:cs="Arial"/>
          <w:b/>
          <w:sz w:val="32"/>
          <w:szCs w:val="32"/>
        </w:rPr>
      </w:pPr>
      <w:r w:rsidRPr="00852CAF">
        <w:rPr>
          <w:rFonts w:ascii="Arial" w:hAnsi="Arial" w:cs="Arial"/>
          <w:b/>
          <w:sz w:val="32"/>
          <w:szCs w:val="32"/>
          <w:lang w:val="ru-RU"/>
        </w:rPr>
        <w:t xml:space="preserve">НАБАВКА </w:t>
      </w:r>
      <w:r w:rsidR="003219DA" w:rsidRPr="00852CAF">
        <w:rPr>
          <w:rFonts w:ascii="Arial" w:hAnsi="Arial" w:cs="Arial"/>
          <w:b/>
          <w:sz w:val="32"/>
          <w:szCs w:val="32"/>
          <w:lang w:val="ru-RU"/>
        </w:rPr>
        <w:t xml:space="preserve">И </w:t>
      </w:r>
      <w:r w:rsidR="00EB316A" w:rsidRPr="00852CAF">
        <w:rPr>
          <w:rFonts w:ascii="Arial" w:hAnsi="Arial" w:cs="Arial"/>
          <w:b/>
          <w:sz w:val="32"/>
          <w:szCs w:val="32"/>
        </w:rPr>
        <w:t>УГРАДЊА  ЛИФТОВА</w:t>
      </w:r>
    </w:p>
    <w:p w:rsidR="00DA3058" w:rsidRPr="00DA3058" w:rsidRDefault="00DA3058" w:rsidP="00DA3058">
      <w:pPr>
        <w:jc w:val="center"/>
        <w:rPr>
          <w:rFonts w:ascii="Arial" w:hAnsi="Arial" w:cs="Arial"/>
          <w:b/>
          <w:lang w:val="ru-RU"/>
        </w:rPr>
      </w:pPr>
      <w:r w:rsidRPr="00DA3058">
        <w:rPr>
          <w:b/>
          <w:noProof/>
          <w:vertAlign w:val="baseline"/>
          <w:lang w:eastAsia="zh-CN"/>
        </w:rPr>
        <w:t>Партија 1</w:t>
      </w:r>
      <w:proofErr w:type="gramStart"/>
      <w:r w:rsidRPr="00DA3058">
        <w:rPr>
          <w:noProof/>
          <w:vertAlign w:val="baseline"/>
          <w:lang w:eastAsia="zh-CN"/>
        </w:rPr>
        <w:t>-</w:t>
      </w:r>
      <w:r w:rsidRPr="00DA3058">
        <w:rPr>
          <w:rFonts w:ascii="Arial" w:hAnsi="Arial" w:cs="Arial"/>
          <w:b/>
          <w:lang w:val="ru-RU"/>
        </w:rPr>
        <w:t xml:space="preserve">  </w:t>
      </w:r>
      <w:r w:rsidRPr="00DA3058">
        <w:rPr>
          <w:rFonts w:ascii="Arial" w:hAnsi="Arial" w:cs="Arial"/>
          <w:b/>
          <w:vertAlign w:val="baseline"/>
          <w:lang w:val="ru-RU"/>
        </w:rPr>
        <w:t>ЛИФТ</w:t>
      </w:r>
      <w:proofErr w:type="gramEnd"/>
      <w:r w:rsidRPr="00DA3058">
        <w:rPr>
          <w:rFonts w:ascii="Arial" w:hAnsi="Arial" w:cs="Arial"/>
          <w:b/>
          <w:vertAlign w:val="baseline"/>
          <w:lang w:val="ru-RU"/>
        </w:rPr>
        <w:t xml:space="preserve"> А – ЛЕВИ  ВИЛА „БОСНА“</w:t>
      </w:r>
      <w:r w:rsidRPr="00DA3058">
        <w:rPr>
          <w:rFonts w:ascii="Arial" w:hAnsi="Arial" w:cs="Arial"/>
          <w:b/>
          <w:lang w:val="ru-RU"/>
        </w:rPr>
        <w:t xml:space="preserve"> </w:t>
      </w:r>
    </w:p>
    <w:p w:rsidR="00DA3058" w:rsidRPr="00EB316A" w:rsidRDefault="00DA3058" w:rsidP="0067193F">
      <w:pPr>
        <w:jc w:val="center"/>
        <w:rPr>
          <w:rFonts w:ascii="Arial" w:hAnsi="Arial" w:cs="Arial"/>
          <w:b/>
          <w:sz w:val="28"/>
          <w:szCs w:val="28"/>
        </w:rPr>
      </w:pPr>
    </w:p>
    <w:p w:rsidR="0067193F" w:rsidRPr="00A405C9" w:rsidRDefault="0067193F" w:rsidP="0067193F">
      <w:pPr>
        <w:ind w:left="1134"/>
        <w:rPr>
          <w:rFonts w:ascii="Arial" w:hAnsi="Arial" w:cs="Arial"/>
          <w:b/>
          <w:color w:val="FF0000"/>
          <w:sz w:val="28"/>
          <w:szCs w:val="28"/>
          <w:lang w:val="ru-RU"/>
        </w:rPr>
      </w:pPr>
    </w:p>
    <w:p w:rsidR="0067193F" w:rsidRDefault="0067193F" w:rsidP="00A91311">
      <w:pPr>
        <w:rPr>
          <w:rFonts w:ascii="Arial" w:hAnsi="Arial" w:cs="Arial"/>
          <w:color w:val="FF0000"/>
        </w:rPr>
      </w:pPr>
    </w:p>
    <w:p w:rsidR="00A405C9" w:rsidRDefault="00A405C9" w:rsidP="00A91311">
      <w:pPr>
        <w:rPr>
          <w:rFonts w:ascii="Arial" w:hAnsi="Arial" w:cs="Arial"/>
          <w:color w:val="FF0000"/>
        </w:rPr>
      </w:pPr>
    </w:p>
    <w:p w:rsidR="00803935" w:rsidRDefault="00803935" w:rsidP="00A91311">
      <w:pPr>
        <w:rPr>
          <w:rFonts w:ascii="Arial" w:hAnsi="Arial" w:cs="Arial"/>
          <w:color w:val="FF0000"/>
        </w:rPr>
      </w:pPr>
    </w:p>
    <w:p w:rsidR="00803935" w:rsidRDefault="00803935" w:rsidP="00A91311">
      <w:pPr>
        <w:rPr>
          <w:rFonts w:ascii="Arial" w:hAnsi="Arial" w:cs="Arial"/>
          <w:color w:val="FF0000"/>
        </w:rPr>
      </w:pPr>
    </w:p>
    <w:p w:rsidR="00803935" w:rsidRDefault="00803935" w:rsidP="00A91311">
      <w:pPr>
        <w:rPr>
          <w:rFonts w:ascii="Arial" w:hAnsi="Arial" w:cs="Arial"/>
          <w:color w:val="FF0000"/>
        </w:rPr>
      </w:pPr>
    </w:p>
    <w:p w:rsidR="00803935" w:rsidRDefault="00803935" w:rsidP="00A91311">
      <w:pPr>
        <w:rPr>
          <w:rFonts w:ascii="Arial" w:hAnsi="Arial" w:cs="Arial"/>
          <w:color w:val="FF0000"/>
        </w:rPr>
      </w:pPr>
    </w:p>
    <w:p w:rsidR="00803935" w:rsidRDefault="00803935" w:rsidP="00A91311">
      <w:pPr>
        <w:rPr>
          <w:rFonts w:ascii="Arial" w:hAnsi="Arial" w:cs="Arial"/>
          <w:color w:val="FF0000"/>
        </w:rPr>
      </w:pPr>
    </w:p>
    <w:p w:rsidR="00803935" w:rsidRDefault="00803935" w:rsidP="00A91311">
      <w:pPr>
        <w:rPr>
          <w:rFonts w:ascii="Arial" w:hAnsi="Arial" w:cs="Arial"/>
          <w:color w:val="FF0000"/>
        </w:rPr>
      </w:pPr>
    </w:p>
    <w:p w:rsidR="00803935" w:rsidRDefault="00803935" w:rsidP="00A91311">
      <w:pPr>
        <w:rPr>
          <w:rFonts w:ascii="Arial" w:hAnsi="Arial" w:cs="Arial"/>
          <w:color w:val="FF0000"/>
        </w:rPr>
      </w:pPr>
    </w:p>
    <w:p w:rsidR="00803935" w:rsidRDefault="00803935" w:rsidP="00A91311">
      <w:pPr>
        <w:rPr>
          <w:rFonts w:ascii="Arial" w:hAnsi="Arial" w:cs="Arial"/>
          <w:color w:val="FF0000"/>
        </w:rPr>
      </w:pPr>
    </w:p>
    <w:p w:rsidR="00803935" w:rsidRDefault="00803935" w:rsidP="00A91311">
      <w:pPr>
        <w:rPr>
          <w:rFonts w:ascii="Arial" w:hAnsi="Arial" w:cs="Arial"/>
          <w:color w:val="FF0000"/>
        </w:rPr>
      </w:pPr>
    </w:p>
    <w:p w:rsidR="00803935" w:rsidRDefault="00803935" w:rsidP="00A91311">
      <w:pPr>
        <w:rPr>
          <w:rFonts w:ascii="Arial" w:hAnsi="Arial" w:cs="Arial"/>
          <w:color w:val="FF0000"/>
        </w:rPr>
      </w:pPr>
    </w:p>
    <w:p w:rsidR="00803935" w:rsidRDefault="00803935" w:rsidP="00A91311">
      <w:pPr>
        <w:rPr>
          <w:rFonts w:ascii="Arial" w:hAnsi="Arial" w:cs="Arial"/>
          <w:color w:val="FF0000"/>
        </w:rPr>
      </w:pPr>
    </w:p>
    <w:p w:rsidR="00803935" w:rsidRDefault="00803935" w:rsidP="00A91311">
      <w:pPr>
        <w:rPr>
          <w:rFonts w:ascii="Arial" w:hAnsi="Arial" w:cs="Arial"/>
          <w:color w:val="FF0000"/>
        </w:rPr>
      </w:pPr>
    </w:p>
    <w:p w:rsidR="00803935" w:rsidRDefault="00803935" w:rsidP="00A91311">
      <w:pPr>
        <w:rPr>
          <w:rFonts w:ascii="Arial" w:hAnsi="Arial" w:cs="Arial"/>
          <w:color w:val="FF0000"/>
        </w:rPr>
      </w:pPr>
    </w:p>
    <w:p w:rsidR="00346B2A" w:rsidRDefault="00346B2A" w:rsidP="00A91311">
      <w:pPr>
        <w:rPr>
          <w:rFonts w:ascii="Arial" w:hAnsi="Arial" w:cs="Arial"/>
          <w:color w:val="FF0000"/>
        </w:rPr>
      </w:pPr>
    </w:p>
    <w:p w:rsidR="00803935" w:rsidRDefault="00803935" w:rsidP="00A91311">
      <w:pPr>
        <w:rPr>
          <w:rFonts w:ascii="Arial" w:hAnsi="Arial" w:cs="Arial"/>
          <w:color w:val="FF0000"/>
        </w:rPr>
      </w:pPr>
    </w:p>
    <w:p w:rsidR="00803935" w:rsidRDefault="00803935" w:rsidP="00A91311">
      <w:pPr>
        <w:rPr>
          <w:rFonts w:ascii="Arial" w:hAnsi="Arial" w:cs="Arial"/>
          <w:color w:val="FF0000"/>
        </w:rPr>
      </w:pPr>
    </w:p>
    <w:p w:rsidR="00803935" w:rsidRDefault="00803935" w:rsidP="00A91311">
      <w:pPr>
        <w:rPr>
          <w:rFonts w:ascii="Arial" w:hAnsi="Arial" w:cs="Arial"/>
          <w:color w:val="FF0000"/>
        </w:rPr>
      </w:pPr>
    </w:p>
    <w:p w:rsidR="00803935" w:rsidRDefault="00803935" w:rsidP="00A91311">
      <w:pPr>
        <w:rPr>
          <w:rFonts w:ascii="Arial" w:hAnsi="Arial" w:cs="Arial"/>
          <w:color w:val="FF0000"/>
        </w:rPr>
      </w:pPr>
    </w:p>
    <w:p w:rsidR="00803935" w:rsidRDefault="00803935" w:rsidP="00A91311">
      <w:pPr>
        <w:rPr>
          <w:rFonts w:ascii="Arial" w:hAnsi="Arial" w:cs="Arial"/>
          <w:color w:val="FF0000"/>
        </w:rPr>
      </w:pPr>
    </w:p>
    <w:p w:rsidR="00803935" w:rsidRDefault="00803935" w:rsidP="00A91311">
      <w:pPr>
        <w:rPr>
          <w:rFonts w:ascii="Arial" w:hAnsi="Arial" w:cs="Arial"/>
          <w:color w:val="FF0000"/>
        </w:rPr>
      </w:pPr>
    </w:p>
    <w:p w:rsidR="00C311C0" w:rsidRPr="000475B3" w:rsidRDefault="00C311C0" w:rsidP="00A91311">
      <w:pPr>
        <w:rPr>
          <w:rFonts w:ascii="Arial" w:hAnsi="Arial" w:cs="Arial"/>
          <w:color w:val="FF0000"/>
        </w:rPr>
        <w:sectPr w:rsidR="00C311C0" w:rsidRPr="000475B3" w:rsidSect="008C2DC9">
          <w:headerReference w:type="default" r:id="rId13"/>
          <w:footerReference w:type="even" r:id="rId14"/>
          <w:footerReference w:type="default" r:id="rId15"/>
          <w:pgSz w:w="11906" w:h="16838"/>
          <w:pgMar w:top="1135" w:right="1286" w:bottom="851" w:left="1417" w:header="567" w:footer="567" w:gutter="0"/>
          <w:cols w:space="708"/>
          <w:docGrid w:linePitch="360"/>
        </w:sectPr>
      </w:pPr>
    </w:p>
    <w:p w:rsidR="00114350" w:rsidRPr="007E2582" w:rsidRDefault="000475B3" w:rsidP="00114350">
      <w:pPr>
        <w:rPr>
          <w:rFonts w:ascii="Arial" w:hAnsi="Arial" w:cs="Arial"/>
          <w:b/>
          <w:lang w:val="ru-RU"/>
        </w:rPr>
      </w:pPr>
      <w:r>
        <w:rPr>
          <w:rFonts w:ascii="Arial" w:hAnsi="Arial" w:cs="Arial"/>
          <w:b/>
          <w:lang w:val="ru-RU"/>
        </w:rPr>
        <w:lastRenderedPageBreak/>
        <w:t xml:space="preserve">                 </w:t>
      </w:r>
      <w:r w:rsidR="00114350" w:rsidRPr="007E2582">
        <w:rPr>
          <w:rFonts w:ascii="Arial" w:hAnsi="Arial" w:cs="Arial"/>
          <w:b/>
          <w:lang w:val="ru-RU"/>
        </w:rPr>
        <w:t>РЕКОНСТРУКЦИЈ</w:t>
      </w:r>
      <w:r w:rsidR="00114350">
        <w:rPr>
          <w:rFonts w:ascii="Arial" w:hAnsi="Arial" w:cs="Arial"/>
          <w:b/>
          <w:lang w:val="ru-RU"/>
        </w:rPr>
        <w:t>А</w:t>
      </w:r>
      <w:r w:rsidR="00114350" w:rsidRPr="007E2582">
        <w:rPr>
          <w:rFonts w:ascii="Arial" w:hAnsi="Arial" w:cs="Arial"/>
          <w:b/>
          <w:lang w:val="ru-RU"/>
        </w:rPr>
        <w:t xml:space="preserve"> </w:t>
      </w:r>
      <w:r w:rsidR="00114350">
        <w:rPr>
          <w:rFonts w:ascii="Arial" w:hAnsi="Arial" w:cs="Arial"/>
          <w:b/>
          <w:lang w:val="ru-RU"/>
        </w:rPr>
        <w:t xml:space="preserve"> </w:t>
      </w:r>
      <w:r w:rsidR="00114350" w:rsidRPr="007E2582">
        <w:rPr>
          <w:rFonts w:ascii="Arial" w:hAnsi="Arial" w:cs="Arial"/>
          <w:b/>
          <w:lang w:val="ru-RU"/>
        </w:rPr>
        <w:t xml:space="preserve">И </w:t>
      </w:r>
      <w:r w:rsidR="00114350">
        <w:rPr>
          <w:rFonts w:ascii="Arial" w:hAnsi="Arial" w:cs="Arial"/>
          <w:b/>
          <w:lang w:val="ru-RU"/>
        </w:rPr>
        <w:t xml:space="preserve"> </w:t>
      </w:r>
      <w:r w:rsidR="00114350" w:rsidRPr="007E2582">
        <w:rPr>
          <w:rFonts w:ascii="Arial" w:hAnsi="Arial" w:cs="Arial"/>
          <w:b/>
          <w:lang w:val="ru-RU"/>
        </w:rPr>
        <w:t>МОДЕР</w:t>
      </w:r>
      <w:r w:rsidR="00114350">
        <w:rPr>
          <w:rFonts w:ascii="Arial" w:hAnsi="Arial" w:cs="Arial"/>
          <w:b/>
          <w:lang w:val="ru-RU"/>
        </w:rPr>
        <w:t>Н</w:t>
      </w:r>
      <w:r w:rsidR="00114350" w:rsidRPr="007E2582">
        <w:rPr>
          <w:rFonts w:ascii="Arial" w:hAnsi="Arial" w:cs="Arial"/>
          <w:b/>
          <w:lang w:val="ru-RU"/>
        </w:rPr>
        <w:t>ИЗАЦИЈ</w:t>
      </w:r>
      <w:r w:rsidR="00114350">
        <w:rPr>
          <w:rFonts w:ascii="Arial" w:hAnsi="Arial" w:cs="Arial"/>
          <w:b/>
          <w:lang w:val="ru-RU"/>
        </w:rPr>
        <w:t xml:space="preserve">А </w:t>
      </w:r>
      <w:r w:rsidR="00114350" w:rsidRPr="007E2582">
        <w:rPr>
          <w:rFonts w:ascii="Arial" w:hAnsi="Arial" w:cs="Arial"/>
          <w:b/>
          <w:lang w:val="ru-RU"/>
        </w:rPr>
        <w:t xml:space="preserve"> ЛИФТ</w:t>
      </w:r>
      <w:r w:rsidR="00114350">
        <w:rPr>
          <w:rFonts w:ascii="Arial" w:hAnsi="Arial" w:cs="Arial"/>
          <w:b/>
        </w:rPr>
        <w:t>A</w:t>
      </w:r>
      <w:r w:rsidR="00114350">
        <w:rPr>
          <w:rFonts w:ascii="Arial" w:hAnsi="Arial" w:cs="Arial"/>
          <w:b/>
          <w:lang w:val="sr-Cyrl-CS"/>
        </w:rPr>
        <w:t xml:space="preserve"> </w:t>
      </w:r>
      <w:r w:rsidR="00114350" w:rsidRPr="007E2582">
        <w:rPr>
          <w:rFonts w:ascii="Arial" w:hAnsi="Arial" w:cs="Arial"/>
          <w:b/>
          <w:lang w:val="ru-RU"/>
        </w:rPr>
        <w:t xml:space="preserve"> У</w:t>
      </w:r>
      <w:r w:rsidR="00114350">
        <w:rPr>
          <w:rFonts w:ascii="Arial" w:hAnsi="Arial" w:cs="Arial"/>
          <w:b/>
          <w:lang w:val="ru-RU"/>
        </w:rPr>
        <w:t xml:space="preserve"> </w:t>
      </w:r>
      <w:r w:rsidR="00114350" w:rsidRPr="007E2582">
        <w:rPr>
          <w:rFonts w:ascii="Arial" w:hAnsi="Arial" w:cs="Arial"/>
          <w:b/>
          <w:lang w:val="ru-RU"/>
        </w:rPr>
        <w:t xml:space="preserve"> </w:t>
      </w:r>
      <w:r w:rsidR="00114350">
        <w:rPr>
          <w:rFonts w:ascii="Arial" w:hAnsi="Arial" w:cs="Arial"/>
          <w:b/>
          <w:lang w:val="ru-RU"/>
        </w:rPr>
        <w:t>СПЕЦИЈАЛНОЈ  БОЛНИЦИ</w:t>
      </w:r>
      <w:r w:rsidR="00114350" w:rsidRPr="007E2582">
        <w:rPr>
          <w:rFonts w:ascii="Arial" w:hAnsi="Arial" w:cs="Arial"/>
          <w:b/>
          <w:lang w:val="ru-RU"/>
        </w:rPr>
        <w:t xml:space="preserve"> </w:t>
      </w:r>
      <w:r w:rsidR="00114350">
        <w:rPr>
          <w:rFonts w:ascii="Arial" w:hAnsi="Arial" w:cs="Arial"/>
          <w:b/>
          <w:lang w:val="ru-RU"/>
        </w:rPr>
        <w:t xml:space="preserve"> «</w:t>
      </w:r>
      <w:r w:rsidR="00114350" w:rsidRPr="007E2582">
        <w:rPr>
          <w:rFonts w:ascii="Arial" w:hAnsi="Arial" w:cs="Arial"/>
          <w:b/>
          <w:lang w:val="ru-RU"/>
        </w:rPr>
        <w:t>РИБАРСКА БАЊА</w:t>
      </w:r>
      <w:r w:rsidR="00114350">
        <w:rPr>
          <w:rFonts w:ascii="Arial" w:hAnsi="Arial" w:cs="Arial"/>
          <w:b/>
          <w:lang w:val="ru-RU"/>
        </w:rPr>
        <w:t>»</w:t>
      </w:r>
    </w:p>
    <w:p w:rsidR="00114350" w:rsidRPr="00DA6190" w:rsidRDefault="00114350" w:rsidP="00114350">
      <w:pPr>
        <w:rPr>
          <w:rFonts w:ascii="Arial" w:hAnsi="Arial" w:cs="Arial"/>
          <w:lang w:val="ru-RU"/>
        </w:rPr>
      </w:pPr>
      <w:r w:rsidRPr="003C297F">
        <w:rPr>
          <w:rFonts w:ascii="Arial" w:hAnsi="Arial" w:cs="Arial"/>
          <w:b/>
          <w:lang w:val="ru-RU"/>
        </w:rPr>
        <w:t xml:space="preserve">                 </w:t>
      </w:r>
      <w:r w:rsidRPr="003C297F">
        <w:rPr>
          <w:rFonts w:ascii="Arial" w:hAnsi="Arial" w:cs="Arial"/>
          <w:b/>
          <w:u w:val="single"/>
          <w:lang w:val="ru-RU"/>
        </w:rPr>
        <w:t>ЛОКАЦИЈА:</w:t>
      </w:r>
      <w:r>
        <w:rPr>
          <w:rFonts w:ascii="Arial" w:hAnsi="Arial" w:cs="Arial"/>
          <w:b/>
          <w:lang w:val="ru-RU"/>
        </w:rPr>
        <w:t xml:space="preserve">             </w:t>
      </w:r>
      <w:r w:rsidRPr="00DA6190">
        <w:rPr>
          <w:rFonts w:ascii="Arial" w:hAnsi="Arial" w:cs="Arial"/>
          <w:b/>
          <w:lang w:val="ru-RU"/>
        </w:rPr>
        <w:t>ЛИФТ  А  –  ЛЕВИ  ЛИФТ  У  ВИЛИ  „БОСНА“</w:t>
      </w:r>
      <w:r w:rsidRPr="00DA6190">
        <w:rPr>
          <w:rFonts w:ascii="Arial" w:hAnsi="Arial" w:cs="Arial"/>
          <w:lang w:val="ru-RU"/>
        </w:rPr>
        <w:t xml:space="preserve">  </w:t>
      </w:r>
    </w:p>
    <w:p w:rsidR="00114350" w:rsidRPr="007E2582" w:rsidRDefault="00114350" w:rsidP="00114350">
      <w:pPr>
        <w:ind w:left="1134"/>
        <w:rPr>
          <w:rFonts w:ascii="Arial" w:hAnsi="Arial" w:cs="Arial"/>
          <w:b/>
          <w:lang w:val="ru-RU"/>
        </w:rPr>
      </w:pPr>
      <w:r w:rsidRPr="007E2582">
        <w:rPr>
          <w:rFonts w:ascii="Arial" w:hAnsi="Arial" w:cs="Arial"/>
          <w:b/>
          <w:lang w:val="ru-RU"/>
        </w:rPr>
        <w:t>Техничке карактеристике постојећег лифта:</w:t>
      </w:r>
    </w:p>
    <w:tbl>
      <w:tblPr>
        <w:tblStyle w:val="TableGrid"/>
        <w:tblW w:w="0" w:type="auto"/>
        <w:tblInd w:w="1134" w:type="dxa"/>
        <w:tblLook w:val="04A0"/>
      </w:tblPr>
      <w:tblGrid>
        <w:gridCol w:w="4014"/>
        <w:gridCol w:w="9090"/>
      </w:tblGrid>
      <w:tr w:rsidR="00114350" w:rsidRPr="008C1B16" w:rsidTr="00815238">
        <w:tc>
          <w:tcPr>
            <w:tcW w:w="4014" w:type="dxa"/>
            <w:vAlign w:val="center"/>
          </w:tcPr>
          <w:p w:rsidR="00114350" w:rsidRDefault="00114350" w:rsidP="00815238">
            <w:pPr>
              <w:rPr>
                <w:rFonts w:ascii="Arial" w:hAnsi="Arial" w:cs="Arial"/>
              </w:rPr>
            </w:pPr>
            <w:r>
              <w:rPr>
                <w:rFonts w:ascii="Arial" w:hAnsi="Arial" w:cs="Arial"/>
              </w:rPr>
              <w:t>Врста лифта</w:t>
            </w:r>
          </w:p>
        </w:tc>
        <w:tc>
          <w:tcPr>
            <w:tcW w:w="9090" w:type="dxa"/>
            <w:vAlign w:val="center"/>
          </w:tcPr>
          <w:p w:rsidR="00114350" w:rsidRPr="007E2582" w:rsidRDefault="00114350" w:rsidP="00815238">
            <w:pPr>
              <w:rPr>
                <w:rFonts w:ascii="Arial" w:hAnsi="Arial" w:cs="Arial"/>
                <w:lang w:val="ru-RU"/>
              </w:rPr>
            </w:pPr>
            <w:r w:rsidRPr="007E2582">
              <w:rPr>
                <w:rFonts w:ascii="Arial" w:hAnsi="Arial" w:cs="Arial"/>
                <w:lang w:val="ru-RU"/>
              </w:rPr>
              <w:t>Путнички, електрични, са редукторском погонском машином у машинској просторији</w:t>
            </w:r>
          </w:p>
        </w:tc>
      </w:tr>
      <w:tr w:rsidR="00114350" w:rsidTr="00815238">
        <w:tc>
          <w:tcPr>
            <w:tcW w:w="4014" w:type="dxa"/>
            <w:vAlign w:val="center"/>
          </w:tcPr>
          <w:p w:rsidR="00114350" w:rsidRDefault="00114350" w:rsidP="00815238">
            <w:pPr>
              <w:rPr>
                <w:rFonts w:ascii="Arial" w:hAnsi="Arial" w:cs="Arial"/>
              </w:rPr>
            </w:pPr>
            <w:r>
              <w:rPr>
                <w:rFonts w:ascii="Arial" w:hAnsi="Arial" w:cs="Arial"/>
              </w:rPr>
              <w:t>Носивост</w:t>
            </w:r>
          </w:p>
        </w:tc>
        <w:tc>
          <w:tcPr>
            <w:tcW w:w="9090" w:type="dxa"/>
            <w:vAlign w:val="center"/>
          </w:tcPr>
          <w:p w:rsidR="00114350" w:rsidRPr="00EA7B71" w:rsidRDefault="00114350" w:rsidP="00815238">
            <w:pPr>
              <w:rPr>
                <w:rFonts w:ascii="Arial" w:hAnsi="Arial" w:cs="Arial"/>
              </w:rPr>
            </w:pPr>
            <w:r>
              <w:rPr>
                <w:rFonts w:ascii="Arial" w:hAnsi="Arial" w:cs="Arial"/>
              </w:rPr>
              <w:t>1000 кg</w:t>
            </w:r>
          </w:p>
        </w:tc>
      </w:tr>
      <w:tr w:rsidR="00114350" w:rsidTr="00815238">
        <w:tc>
          <w:tcPr>
            <w:tcW w:w="4014" w:type="dxa"/>
            <w:vAlign w:val="center"/>
          </w:tcPr>
          <w:p w:rsidR="00114350" w:rsidRPr="00EA7B71" w:rsidRDefault="00114350" w:rsidP="00815238">
            <w:pPr>
              <w:rPr>
                <w:rFonts w:ascii="Arial" w:hAnsi="Arial" w:cs="Arial"/>
              </w:rPr>
            </w:pPr>
            <w:r>
              <w:rPr>
                <w:rFonts w:ascii="Arial" w:hAnsi="Arial" w:cs="Arial"/>
              </w:rPr>
              <w:t>Број станица/Број прилаза</w:t>
            </w:r>
          </w:p>
        </w:tc>
        <w:tc>
          <w:tcPr>
            <w:tcW w:w="9090" w:type="dxa"/>
            <w:vAlign w:val="center"/>
          </w:tcPr>
          <w:p w:rsidR="00114350" w:rsidRDefault="00114350" w:rsidP="00815238">
            <w:pPr>
              <w:rPr>
                <w:rFonts w:ascii="Arial" w:hAnsi="Arial" w:cs="Arial"/>
              </w:rPr>
            </w:pPr>
            <w:r>
              <w:rPr>
                <w:rFonts w:ascii="Arial" w:hAnsi="Arial" w:cs="Arial"/>
              </w:rPr>
              <w:t>4/4 са исте стране</w:t>
            </w:r>
          </w:p>
        </w:tc>
      </w:tr>
      <w:tr w:rsidR="00114350" w:rsidTr="00815238">
        <w:tc>
          <w:tcPr>
            <w:tcW w:w="4014" w:type="dxa"/>
            <w:vAlign w:val="center"/>
          </w:tcPr>
          <w:p w:rsidR="00114350" w:rsidRPr="007220C1" w:rsidRDefault="00114350" w:rsidP="00815238">
            <w:pPr>
              <w:rPr>
                <w:rFonts w:ascii="Arial" w:hAnsi="Arial" w:cs="Arial"/>
              </w:rPr>
            </w:pPr>
            <w:r w:rsidRPr="007220C1">
              <w:rPr>
                <w:rFonts w:ascii="Arial" w:hAnsi="Arial" w:cs="Arial"/>
              </w:rPr>
              <w:t>Брзина дизања</w:t>
            </w:r>
          </w:p>
        </w:tc>
        <w:tc>
          <w:tcPr>
            <w:tcW w:w="9090" w:type="dxa"/>
            <w:vAlign w:val="center"/>
          </w:tcPr>
          <w:p w:rsidR="00114350" w:rsidRPr="00713CAC" w:rsidRDefault="00114350" w:rsidP="00815238">
            <w:pPr>
              <w:rPr>
                <w:rFonts w:ascii="Arial" w:hAnsi="Arial" w:cs="Arial"/>
              </w:rPr>
            </w:pPr>
            <w:r>
              <w:rPr>
                <w:rFonts w:ascii="Arial" w:hAnsi="Arial" w:cs="Arial"/>
              </w:rPr>
              <w:t>0,8/0,2 m/s</w:t>
            </w:r>
          </w:p>
        </w:tc>
      </w:tr>
      <w:tr w:rsidR="00114350" w:rsidTr="00815238">
        <w:tc>
          <w:tcPr>
            <w:tcW w:w="4014" w:type="dxa"/>
            <w:vAlign w:val="center"/>
          </w:tcPr>
          <w:p w:rsidR="00114350" w:rsidRPr="007220C1" w:rsidRDefault="00114350" w:rsidP="00815238">
            <w:pPr>
              <w:rPr>
                <w:rFonts w:ascii="Arial" w:hAnsi="Arial" w:cs="Arial"/>
              </w:rPr>
            </w:pPr>
            <w:r w:rsidRPr="007220C1">
              <w:rPr>
                <w:rFonts w:ascii="Arial" w:hAnsi="Arial" w:cs="Arial"/>
              </w:rPr>
              <w:t>Висина дизања</w:t>
            </w:r>
          </w:p>
        </w:tc>
        <w:tc>
          <w:tcPr>
            <w:tcW w:w="9090" w:type="dxa"/>
            <w:vAlign w:val="center"/>
          </w:tcPr>
          <w:p w:rsidR="00114350" w:rsidRDefault="00114350" w:rsidP="00815238">
            <w:pPr>
              <w:rPr>
                <w:rFonts w:ascii="Arial" w:hAnsi="Arial" w:cs="Arial"/>
              </w:rPr>
            </w:pPr>
            <w:r>
              <w:rPr>
                <w:rFonts w:ascii="Arial" w:hAnsi="Arial" w:cs="Arial"/>
              </w:rPr>
              <w:t>11m</w:t>
            </w:r>
          </w:p>
        </w:tc>
      </w:tr>
      <w:tr w:rsidR="00114350" w:rsidTr="00815238">
        <w:tc>
          <w:tcPr>
            <w:tcW w:w="4014" w:type="dxa"/>
            <w:vAlign w:val="center"/>
          </w:tcPr>
          <w:p w:rsidR="00114350" w:rsidRDefault="00114350" w:rsidP="00815238">
            <w:pPr>
              <w:rPr>
                <w:rFonts w:ascii="Arial" w:hAnsi="Arial" w:cs="Arial"/>
              </w:rPr>
            </w:pPr>
            <w:r>
              <w:rPr>
                <w:rFonts w:ascii="Arial" w:hAnsi="Arial" w:cs="Arial"/>
              </w:rPr>
              <w:t>Погонска машина</w:t>
            </w:r>
          </w:p>
        </w:tc>
        <w:tc>
          <w:tcPr>
            <w:tcW w:w="9090" w:type="dxa"/>
            <w:vAlign w:val="center"/>
          </w:tcPr>
          <w:p w:rsidR="00114350" w:rsidRDefault="00114350" w:rsidP="00815238">
            <w:pPr>
              <w:rPr>
                <w:rFonts w:ascii="Arial" w:hAnsi="Arial" w:cs="Arial"/>
              </w:rPr>
            </w:pPr>
            <w:r>
              <w:rPr>
                <w:rFonts w:ascii="Arial" w:hAnsi="Arial" w:cs="Arial"/>
              </w:rPr>
              <w:t>„Давид Пајић“,   Р80</w:t>
            </w:r>
          </w:p>
        </w:tc>
      </w:tr>
      <w:tr w:rsidR="00114350" w:rsidTr="00815238">
        <w:tc>
          <w:tcPr>
            <w:tcW w:w="4014" w:type="dxa"/>
            <w:vAlign w:val="center"/>
          </w:tcPr>
          <w:p w:rsidR="00114350" w:rsidRPr="007E2582" w:rsidRDefault="00114350" w:rsidP="00815238">
            <w:pPr>
              <w:rPr>
                <w:rFonts w:ascii="Arial" w:hAnsi="Arial" w:cs="Arial"/>
                <w:lang w:val="ru-RU"/>
              </w:rPr>
            </w:pPr>
            <w:r w:rsidRPr="007E2582">
              <w:rPr>
                <w:rFonts w:ascii="Arial" w:hAnsi="Arial" w:cs="Arial"/>
                <w:lang w:val="ru-RU"/>
              </w:rPr>
              <w:t>Снага и број обртаја ел.мотора</w:t>
            </w:r>
          </w:p>
        </w:tc>
        <w:tc>
          <w:tcPr>
            <w:tcW w:w="9090" w:type="dxa"/>
            <w:vAlign w:val="center"/>
          </w:tcPr>
          <w:p w:rsidR="00114350" w:rsidRPr="00B0302F" w:rsidRDefault="00114350" w:rsidP="00815238">
            <w:pPr>
              <w:rPr>
                <w:rFonts w:ascii="Arial" w:hAnsi="Arial" w:cs="Arial"/>
              </w:rPr>
            </w:pPr>
            <w:r>
              <w:rPr>
                <w:rFonts w:ascii="Arial" w:hAnsi="Arial" w:cs="Arial"/>
              </w:rPr>
              <w:t>P = 10,4/2,6 kW;  n = 900/210 o/min</w:t>
            </w:r>
          </w:p>
        </w:tc>
      </w:tr>
      <w:tr w:rsidR="00114350" w:rsidTr="00815238">
        <w:tc>
          <w:tcPr>
            <w:tcW w:w="4014" w:type="dxa"/>
            <w:vAlign w:val="center"/>
          </w:tcPr>
          <w:p w:rsidR="00114350" w:rsidRPr="00CA0CE3" w:rsidRDefault="00114350" w:rsidP="00815238">
            <w:pPr>
              <w:rPr>
                <w:rFonts w:ascii="Arial" w:hAnsi="Arial" w:cs="Arial"/>
              </w:rPr>
            </w:pPr>
            <w:r>
              <w:rPr>
                <w:rFonts w:ascii="Arial" w:hAnsi="Arial" w:cs="Arial"/>
              </w:rPr>
              <w:t>Врата возног окна</w:t>
            </w:r>
          </w:p>
        </w:tc>
        <w:tc>
          <w:tcPr>
            <w:tcW w:w="9090" w:type="dxa"/>
            <w:vAlign w:val="center"/>
          </w:tcPr>
          <w:p w:rsidR="00114350" w:rsidRPr="00CA0CE3" w:rsidRDefault="00114350" w:rsidP="00815238">
            <w:pPr>
              <w:rPr>
                <w:rFonts w:ascii="Arial" w:hAnsi="Arial" w:cs="Arial"/>
              </w:rPr>
            </w:pPr>
            <w:r>
              <w:rPr>
                <w:rFonts w:ascii="Arial" w:hAnsi="Arial" w:cs="Arial"/>
              </w:rPr>
              <w:t>Полуаутоматска,  Е900x1960 mm</w:t>
            </w:r>
          </w:p>
        </w:tc>
      </w:tr>
      <w:tr w:rsidR="00114350" w:rsidTr="00815238">
        <w:tc>
          <w:tcPr>
            <w:tcW w:w="4014" w:type="dxa"/>
            <w:vAlign w:val="center"/>
          </w:tcPr>
          <w:p w:rsidR="00114350" w:rsidRPr="007D2319" w:rsidRDefault="00114350" w:rsidP="00815238">
            <w:pPr>
              <w:rPr>
                <w:rFonts w:ascii="Arial" w:hAnsi="Arial" w:cs="Arial"/>
              </w:rPr>
            </w:pPr>
            <w:r>
              <w:rPr>
                <w:rFonts w:ascii="Arial" w:hAnsi="Arial" w:cs="Arial"/>
              </w:rPr>
              <w:t xml:space="preserve">Постојећа кабина </w:t>
            </w:r>
            <w:r w:rsidR="000475B3">
              <w:rPr>
                <w:rFonts w:ascii="Arial" w:hAnsi="Arial" w:cs="Arial"/>
              </w:rPr>
              <w:t>–</w:t>
            </w:r>
            <w:r>
              <w:rPr>
                <w:rFonts w:ascii="Arial" w:hAnsi="Arial" w:cs="Arial"/>
              </w:rPr>
              <w:t xml:space="preserve"> димензије</w:t>
            </w:r>
          </w:p>
        </w:tc>
        <w:tc>
          <w:tcPr>
            <w:tcW w:w="9090" w:type="dxa"/>
            <w:vAlign w:val="center"/>
          </w:tcPr>
          <w:p w:rsidR="00114350" w:rsidRDefault="00114350" w:rsidP="00815238">
            <w:pPr>
              <w:rPr>
                <w:rFonts w:ascii="Arial" w:hAnsi="Arial" w:cs="Arial"/>
              </w:rPr>
            </w:pPr>
            <w:r>
              <w:rPr>
                <w:rFonts w:ascii="Arial" w:hAnsi="Arial" w:cs="Arial"/>
              </w:rPr>
              <w:t>1300 x 2100 x 2200 mm</w:t>
            </w:r>
          </w:p>
        </w:tc>
      </w:tr>
      <w:tr w:rsidR="00114350" w:rsidTr="00815238">
        <w:tc>
          <w:tcPr>
            <w:tcW w:w="4014" w:type="dxa"/>
            <w:vAlign w:val="center"/>
          </w:tcPr>
          <w:p w:rsidR="00114350" w:rsidRPr="00D934CE" w:rsidRDefault="00114350" w:rsidP="00815238">
            <w:pPr>
              <w:rPr>
                <w:rFonts w:ascii="Arial" w:hAnsi="Arial" w:cs="Arial"/>
              </w:rPr>
            </w:pPr>
            <w:r>
              <w:rPr>
                <w:rFonts w:ascii="Arial" w:hAnsi="Arial" w:cs="Arial"/>
              </w:rPr>
              <w:t>Команда</w:t>
            </w:r>
          </w:p>
        </w:tc>
        <w:tc>
          <w:tcPr>
            <w:tcW w:w="9090" w:type="dxa"/>
            <w:vAlign w:val="center"/>
          </w:tcPr>
          <w:p w:rsidR="00114350" w:rsidRPr="007073D3" w:rsidRDefault="00114350" w:rsidP="00815238">
            <w:pPr>
              <w:rPr>
                <w:rFonts w:ascii="Arial" w:hAnsi="Arial" w:cs="Arial"/>
              </w:rPr>
            </w:pPr>
            <w:r>
              <w:rPr>
                <w:rFonts w:ascii="Arial" w:hAnsi="Arial" w:cs="Arial"/>
              </w:rPr>
              <w:t>Дуплекс, сабирна на доле</w:t>
            </w:r>
          </w:p>
        </w:tc>
      </w:tr>
      <w:tr w:rsidR="00114350" w:rsidTr="00815238">
        <w:tc>
          <w:tcPr>
            <w:tcW w:w="4014" w:type="dxa"/>
            <w:vAlign w:val="center"/>
          </w:tcPr>
          <w:p w:rsidR="00114350" w:rsidRDefault="00114350" w:rsidP="00815238">
            <w:pPr>
              <w:rPr>
                <w:rFonts w:ascii="Arial" w:hAnsi="Arial" w:cs="Arial"/>
              </w:rPr>
            </w:pPr>
            <w:r>
              <w:rPr>
                <w:rFonts w:ascii="Arial" w:hAnsi="Arial" w:cs="Arial"/>
              </w:rPr>
              <w:t>Димензије возног окна</w:t>
            </w:r>
          </w:p>
        </w:tc>
        <w:tc>
          <w:tcPr>
            <w:tcW w:w="9090" w:type="dxa"/>
            <w:vAlign w:val="center"/>
          </w:tcPr>
          <w:p w:rsidR="00114350" w:rsidRDefault="00114350" w:rsidP="00815238">
            <w:pPr>
              <w:rPr>
                <w:rFonts w:ascii="Arial" w:hAnsi="Arial" w:cs="Arial"/>
              </w:rPr>
            </w:pPr>
            <w:r>
              <w:rPr>
                <w:rFonts w:ascii="Arial" w:hAnsi="Arial" w:cs="Arial"/>
              </w:rPr>
              <w:t>1620 x 2480 mm</w:t>
            </w:r>
          </w:p>
        </w:tc>
      </w:tr>
      <w:tr w:rsidR="00114350" w:rsidTr="00815238">
        <w:tc>
          <w:tcPr>
            <w:tcW w:w="4014" w:type="dxa"/>
            <w:vAlign w:val="center"/>
          </w:tcPr>
          <w:p w:rsidR="00114350" w:rsidRPr="00E5671B" w:rsidRDefault="00114350" w:rsidP="00815238">
            <w:pPr>
              <w:rPr>
                <w:rFonts w:ascii="Arial" w:hAnsi="Arial" w:cs="Arial"/>
              </w:rPr>
            </w:pPr>
            <w:r>
              <w:rPr>
                <w:rFonts w:ascii="Arial" w:hAnsi="Arial" w:cs="Arial"/>
              </w:rPr>
              <w:t>Јама возног окна</w:t>
            </w:r>
          </w:p>
        </w:tc>
        <w:tc>
          <w:tcPr>
            <w:tcW w:w="9090" w:type="dxa"/>
            <w:vAlign w:val="center"/>
          </w:tcPr>
          <w:p w:rsidR="00114350" w:rsidRPr="00E5671B" w:rsidRDefault="00114350" w:rsidP="00815238">
            <w:pPr>
              <w:rPr>
                <w:rFonts w:ascii="Arial" w:hAnsi="Arial" w:cs="Arial"/>
              </w:rPr>
            </w:pPr>
            <w:r>
              <w:rPr>
                <w:rFonts w:ascii="Arial" w:hAnsi="Arial" w:cs="Arial"/>
              </w:rPr>
              <w:t>1230 mm</w:t>
            </w:r>
          </w:p>
        </w:tc>
      </w:tr>
      <w:tr w:rsidR="00114350" w:rsidTr="00815238">
        <w:tc>
          <w:tcPr>
            <w:tcW w:w="4014" w:type="dxa"/>
            <w:vAlign w:val="center"/>
          </w:tcPr>
          <w:p w:rsidR="00114350" w:rsidRPr="00E5671B" w:rsidRDefault="00114350" w:rsidP="00815238">
            <w:pPr>
              <w:rPr>
                <w:rFonts w:ascii="Arial" w:hAnsi="Arial" w:cs="Arial"/>
              </w:rPr>
            </w:pPr>
            <w:r>
              <w:rPr>
                <w:rFonts w:ascii="Arial" w:hAnsi="Arial" w:cs="Arial"/>
              </w:rPr>
              <w:t>Врх возног окна</w:t>
            </w:r>
          </w:p>
        </w:tc>
        <w:tc>
          <w:tcPr>
            <w:tcW w:w="9090" w:type="dxa"/>
            <w:vAlign w:val="center"/>
          </w:tcPr>
          <w:p w:rsidR="00114350" w:rsidRPr="00E5671B" w:rsidRDefault="00114350" w:rsidP="00815238">
            <w:pPr>
              <w:rPr>
                <w:rFonts w:ascii="Arial" w:hAnsi="Arial" w:cs="Arial"/>
              </w:rPr>
            </w:pPr>
            <w:r>
              <w:rPr>
                <w:rFonts w:ascii="Arial" w:hAnsi="Arial" w:cs="Arial"/>
              </w:rPr>
              <w:t>3760 mm</w:t>
            </w:r>
          </w:p>
        </w:tc>
      </w:tr>
    </w:tbl>
    <w:p w:rsidR="00114350" w:rsidRPr="007E2582" w:rsidRDefault="00114350" w:rsidP="00114350">
      <w:pPr>
        <w:ind w:left="1134"/>
        <w:rPr>
          <w:rFonts w:ascii="Arial" w:hAnsi="Arial" w:cs="Arial"/>
          <w:b/>
          <w:lang w:val="ru-RU"/>
        </w:rPr>
      </w:pPr>
      <w:r w:rsidRPr="007E2582">
        <w:rPr>
          <w:rFonts w:ascii="Arial" w:hAnsi="Arial" w:cs="Arial"/>
          <w:b/>
          <w:lang w:val="ru-RU"/>
        </w:rPr>
        <w:t>Техничке карактеристике лифта након реконструкције и модернизације:</w:t>
      </w:r>
    </w:p>
    <w:tbl>
      <w:tblPr>
        <w:tblStyle w:val="TableGrid"/>
        <w:tblW w:w="0" w:type="auto"/>
        <w:tblInd w:w="1134" w:type="dxa"/>
        <w:tblLook w:val="04A0"/>
      </w:tblPr>
      <w:tblGrid>
        <w:gridCol w:w="4014"/>
        <w:gridCol w:w="9090"/>
      </w:tblGrid>
      <w:tr w:rsidR="00114350" w:rsidRPr="008C1B16" w:rsidTr="00815238">
        <w:tc>
          <w:tcPr>
            <w:tcW w:w="4014" w:type="dxa"/>
            <w:vAlign w:val="center"/>
          </w:tcPr>
          <w:p w:rsidR="00114350" w:rsidRDefault="00114350" w:rsidP="00815238">
            <w:pPr>
              <w:rPr>
                <w:rFonts w:ascii="Arial" w:hAnsi="Arial" w:cs="Arial"/>
              </w:rPr>
            </w:pPr>
            <w:r>
              <w:rPr>
                <w:rFonts w:ascii="Arial" w:hAnsi="Arial" w:cs="Arial"/>
              </w:rPr>
              <w:t>Врста лифта</w:t>
            </w:r>
          </w:p>
        </w:tc>
        <w:tc>
          <w:tcPr>
            <w:tcW w:w="9090" w:type="dxa"/>
            <w:vAlign w:val="center"/>
          </w:tcPr>
          <w:p w:rsidR="00114350" w:rsidRPr="007E2582" w:rsidRDefault="00114350" w:rsidP="00815238">
            <w:pPr>
              <w:rPr>
                <w:rFonts w:ascii="Arial" w:hAnsi="Arial" w:cs="Arial"/>
                <w:lang w:val="ru-RU"/>
              </w:rPr>
            </w:pPr>
            <w:r w:rsidRPr="007E2582">
              <w:rPr>
                <w:rFonts w:ascii="Arial" w:hAnsi="Arial" w:cs="Arial"/>
                <w:lang w:val="ru-RU"/>
              </w:rPr>
              <w:t>Путнички, електрични, са редукторском погонском машином у машинској просторији</w:t>
            </w:r>
          </w:p>
        </w:tc>
      </w:tr>
      <w:tr w:rsidR="00114350" w:rsidTr="00815238">
        <w:tc>
          <w:tcPr>
            <w:tcW w:w="4014" w:type="dxa"/>
            <w:vAlign w:val="center"/>
          </w:tcPr>
          <w:p w:rsidR="00114350" w:rsidRDefault="00114350" w:rsidP="00815238">
            <w:pPr>
              <w:rPr>
                <w:rFonts w:ascii="Arial" w:hAnsi="Arial" w:cs="Arial"/>
              </w:rPr>
            </w:pPr>
            <w:r>
              <w:rPr>
                <w:rFonts w:ascii="Arial" w:hAnsi="Arial" w:cs="Arial"/>
              </w:rPr>
              <w:t>Носивост</w:t>
            </w:r>
          </w:p>
        </w:tc>
        <w:tc>
          <w:tcPr>
            <w:tcW w:w="9090" w:type="dxa"/>
            <w:vAlign w:val="center"/>
          </w:tcPr>
          <w:p w:rsidR="00114350" w:rsidRPr="00EA7B71" w:rsidRDefault="00114350" w:rsidP="00815238">
            <w:pPr>
              <w:rPr>
                <w:rFonts w:ascii="Arial" w:hAnsi="Arial" w:cs="Arial"/>
              </w:rPr>
            </w:pPr>
            <w:r>
              <w:rPr>
                <w:rFonts w:ascii="Arial" w:hAnsi="Arial" w:cs="Arial"/>
              </w:rPr>
              <w:t>1000 кg</w:t>
            </w:r>
          </w:p>
        </w:tc>
      </w:tr>
      <w:tr w:rsidR="00114350" w:rsidTr="00815238">
        <w:tc>
          <w:tcPr>
            <w:tcW w:w="4014" w:type="dxa"/>
            <w:vAlign w:val="center"/>
          </w:tcPr>
          <w:p w:rsidR="00114350" w:rsidRPr="00EA7B71" w:rsidRDefault="00114350" w:rsidP="00815238">
            <w:pPr>
              <w:rPr>
                <w:rFonts w:ascii="Arial" w:hAnsi="Arial" w:cs="Arial"/>
              </w:rPr>
            </w:pPr>
            <w:r>
              <w:rPr>
                <w:rFonts w:ascii="Arial" w:hAnsi="Arial" w:cs="Arial"/>
              </w:rPr>
              <w:t>Број станица/Број прилаза</w:t>
            </w:r>
          </w:p>
        </w:tc>
        <w:tc>
          <w:tcPr>
            <w:tcW w:w="9090" w:type="dxa"/>
            <w:vAlign w:val="center"/>
          </w:tcPr>
          <w:p w:rsidR="00114350" w:rsidRDefault="00114350" w:rsidP="00815238">
            <w:pPr>
              <w:rPr>
                <w:rFonts w:ascii="Arial" w:hAnsi="Arial" w:cs="Arial"/>
              </w:rPr>
            </w:pPr>
            <w:r>
              <w:rPr>
                <w:rFonts w:ascii="Arial" w:hAnsi="Arial" w:cs="Arial"/>
              </w:rPr>
              <w:t>4/4 са исте стране</w:t>
            </w:r>
          </w:p>
        </w:tc>
      </w:tr>
      <w:tr w:rsidR="00114350" w:rsidRPr="008C1B16" w:rsidTr="00815238">
        <w:tc>
          <w:tcPr>
            <w:tcW w:w="4014" w:type="dxa"/>
            <w:vAlign w:val="center"/>
          </w:tcPr>
          <w:p w:rsidR="00114350" w:rsidRPr="007220C1" w:rsidRDefault="00114350" w:rsidP="00815238">
            <w:pPr>
              <w:rPr>
                <w:rFonts w:ascii="Arial" w:hAnsi="Arial" w:cs="Arial"/>
              </w:rPr>
            </w:pPr>
            <w:r w:rsidRPr="007220C1">
              <w:rPr>
                <w:rFonts w:ascii="Arial" w:hAnsi="Arial" w:cs="Arial"/>
              </w:rPr>
              <w:t>Брзина дизања</w:t>
            </w:r>
          </w:p>
        </w:tc>
        <w:tc>
          <w:tcPr>
            <w:tcW w:w="9090" w:type="dxa"/>
            <w:vAlign w:val="center"/>
          </w:tcPr>
          <w:p w:rsidR="00114350" w:rsidRPr="007E2582" w:rsidRDefault="00114350" w:rsidP="00815238">
            <w:pPr>
              <w:rPr>
                <w:rFonts w:ascii="Arial" w:hAnsi="Arial" w:cs="Arial"/>
                <w:lang w:val="ru-RU"/>
              </w:rPr>
            </w:pPr>
            <w:r w:rsidRPr="007E2582">
              <w:rPr>
                <w:rFonts w:ascii="Arial" w:hAnsi="Arial" w:cs="Arial"/>
                <w:lang w:val="ru-RU"/>
              </w:rPr>
              <w:t xml:space="preserve">1,00 </w:t>
            </w:r>
            <w:r>
              <w:rPr>
                <w:rFonts w:ascii="Arial" w:hAnsi="Arial" w:cs="Arial"/>
              </w:rPr>
              <w:t>m</w:t>
            </w:r>
            <w:r w:rsidRPr="007E2582">
              <w:rPr>
                <w:rFonts w:ascii="Arial" w:hAnsi="Arial" w:cs="Arial"/>
                <w:lang w:val="ru-RU"/>
              </w:rPr>
              <w:t>/</w:t>
            </w:r>
            <w:r>
              <w:rPr>
                <w:rFonts w:ascii="Arial" w:hAnsi="Arial" w:cs="Arial"/>
              </w:rPr>
              <w:t>s</w:t>
            </w:r>
            <w:r w:rsidRPr="007E2582">
              <w:rPr>
                <w:rFonts w:ascii="Arial" w:hAnsi="Arial" w:cs="Arial"/>
                <w:lang w:val="ru-RU"/>
              </w:rPr>
              <w:t>, Фреквентно регулисан погон</w:t>
            </w:r>
          </w:p>
        </w:tc>
      </w:tr>
      <w:tr w:rsidR="00114350" w:rsidTr="00815238">
        <w:tc>
          <w:tcPr>
            <w:tcW w:w="4014" w:type="dxa"/>
            <w:vAlign w:val="center"/>
          </w:tcPr>
          <w:p w:rsidR="00114350" w:rsidRPr="007220C1" w:rsidRDefault="00114350" w:rsidP="00815238">
            <w:pPr>
              <w:rPr>
                <w:rFonts w:ascii="Arial" w:hAnsi="Arial" w:cs="Arial"/>
              </w:rPr>
            </w:pPr>
            <w:r w:rsidRPr="007220C1">
              <w:rPr>
                <w:rFonts w:ascii="Arial" w:hAnsi="Arial" w:cs="Arial"/>
              </w:rPr>
              <w:t>Висина дизања</w:t>
            </w:r>
          </w:p>
        </w:tc>
        <w:tc>
          <w:tcPr>
            <w:tcW w:w="9090" w:type="dxa"/>
            <w:vAlign w:val="center"/>
          </w:tcPr>
          <w:p w:rsidR="00114350" w:rsidRDefault="00114350" w:rsidP="00815238">
            <w:pPr>
              <w:rPr>
                <w:rFonts w:ascii="Arial" w:hAnsi="Arial" w:cs="Arial"/>
              </w:rPr>
            </w:pPr>
            <w:r>
              <w:rPr>
                <w:rFonts w:ascii="Arial" w:hAnsi="Arial" w:cs="Arial"/>
              </w:rPr>
              <w:t>11m</w:t>
            </w:r>
          </w:p>
        </w:tc>
      </w:tr>
      <w:tr w:rsidR="00114350" w:rsidTr="00815238">
        <w:tc>
          <w:tcPr>
            <w:tcW w:w="4014" w:type="dxa"/>
            <w:vAlign w:val="center"/>
          </w:tcPr>
          <w:p w:rsidR="00114350" w:rsidRDefault="00114350" w:rsidP="00815238">
            <w:pPr>
              <w:rPr>
                <w:rFonts w:ascii="Arial" w:hAnsi="Arial" w:cs="Arial"/>
              </w:rPr>
            </w:pPr>
            <w:r>
              <w:rPr>
                <w:rFonts w:ascii="Arial" w:hAnsi="Arial" w:cs="Arial"/>
              </w:rPr>
              <w:t>Погонска машина</w:t>
            </w:r>
          </w:p>
        </w:tc>
        <w:tc>
          <w:tcPr>
            <w:tcW w:w="9090" w:type="dxa"/>
            <w:vAlign w:val="center"/>
          </w:tcPr>
          <w:p w:rsidR="00114350" w:rsidRDefault="00114350" w:rsidP="00815238">
            <w:pPr>
              <w:rPr>
                <w:rFonts w:ascii="Arial" w:hAnsi="Arial" w:cs="Arial"/>
              </w:rPr>
            </w:pPr>
            <w:r>
              <w:rPr>
                <w:rFonts w:ascii="Arial" w:hAnsi="Arial" w:cs="Arial"/>
              </w:rPr>
              <w:t>„Давид Пајић“,   Р80</w:t>
            </w:r>
          </w:p>
        </w:tc>
      </w:tr>
      <w:tr w:rsidR="00114350" w:rsidTr="00815238">
        <w:tc>
          <w:tcPr>
            <w:tcW w:w="4014" w:type="dxa"/>
            <w:vAlign w:val="center"/>
          </w:tcPr>
          <w:p w:rsidR="00114350" w:rsidRPr="007E2582" w:rsidRDefault="00114350" w:rsidP="00815238">
            <w:pPr>
              <w:rPr>
                <w:rFonts w:ascii="Arial" w:hAnsi="Arial" w:cs="Arial"/>
                <w:lang w:val="ru-RU"/>
              </w:rPr>
            </w:pPr>
            <w:r w:rsidRPr="007E2582">
              <w:rPr>
                <w:rFonts w:ascii="Arial" w:hAnsi="Arial" w:cs="Arial"/>
                <w:lang w:val="ru-RU"/>
              </w:rPr>
              <w:t>Снага и број обртаја ел.мотора</w:t>
            </w:r>
          </w:p>
        </w:tc>
        <w:tc>
          <w:tcPr>
            <w:tcW w:w="9090" w:type="dxa"/>
            <w:vAlign w:val="center"/>
          </w:tcPr>
          <w:p w:rsidR="00114350" w:rsidRPr="00B0302F" w:rsidRDefault="00114350" w:rsidP="00815238">
            <w:pPr>
              <w:rPr>
                <w:rFonts w:ascii="Arial" w:hAnsi="Arial" w:cs="Arial"/>
              </w:rPr>
            </w:pPr>
            <w:r>
              <w:rPr>
                <w:rFonts w:ascii="Arial" w:hAnsi="Arial" w:cs="Arial"/>
              </w:rPr>
              <w:t>P = 12 kW;  n = 1080 o/min</w:t>
            </w:r>
          </w:p>
        </w:tc>
      </w:tr>
      <w:tr w:rsidR="00114350" w:rsidRPr="008C1B16" w:rsidTr="00815238">
        <w:tc>
          <w:tcPr>
            <w:tcW w:w="4014" w:type="dxa"/>
            <w:vAlign w:val="center"/>
          </w:tcPr>
          <w:p w:rsidR="00114350" w:rsidRPr="00CA0CE3" w:rsidRDefault="00114350" w:rsidP="00815238">
            <w:pPr>
              <w:rPr>
                <w:rFonts w:ascii="Arial" w:hAnsi="Arial" w:cs="Arial"/>
              </w:rPr>
            </w:pPr>
            <w:r>
              <w:rPr>
                <w:rFonts w:ascii="Arial" w:hAnsi="Arial" w:cs="Arial"/>
              </w:rPr>
              <w:t>Врата возног окна</w:t>
            </w:r>
          </w:p>
        </w:tc>
        <w:tc>
          <w:tcPr>
            <w:tcW w:w="9090" w:type="dxa"/>
            <w:vAlign w:val="center"/>
          </w:tcPr>
          <w:p w:rsidR="00114350" w:rsidRPr="007E2582" w:rsidRDefault="00114350" w:rsidP="00815238">
            <w:pPr>
              <w:rPr>
                <w:rFonts w:ascii="Arial" w:hAnsi="Arial" w:cs="Arial"/>
                <w:lang w:val="ru-RU"/>
              </w:rPr>
            </w:pPr>
            <w:r w:rsidRPr="007E2582">
              <w:rPr>
                <w:rFonts w:ascii="Arial" w:hAnsi="Arial" w:cs="Arial"/>
                <w:lang w:val="ru-RU"/>
              </w:rPr>
              <w:t>Аутоматска двопанелна телескоп,  Е900</w:t>
            </w:r>
            <w:r>
              <w:rPr>
                <w:rFonts w:ascii="Arial" w:hAnsi="Arial" w:cs="Arial"/>
              </w:rPr>
              <w:t>x</w:t>
            </w:r>
            <w:r w:rsidRPr="007E2582">
              <w:rPr>
                <w:rFonts w:ascii="Arial" w:hAnsi="Arial" w:cs="Arial"/>
                <w:lang w:val="ru-RU"/>
              </w:rPr>
              <w:t xml:space="preserve">2000 </w:t>
            </w:r>
            <w:r>
              <w:rPr>
                <w:rFonts w:ascii="Arial" w:hAnsi="Arial" w:cs="Arial"/>
              </w:rPr>
              <w:t>mm</w:t>
            </w:r>
          </w:p>
        </w:tc>
      </w:tr>
      <w:tr w:rsidR="00114350" w:rsidTr="00815238">
        <w:tc>
          <w:tcPr>
            <w:tcW w:w="4014" w:type="dxa"/>
            <w:vAlign w:val="center"/>
          </w:tcPr>
          <w:p w:rsidR="00114350" w:rsidRPr="007D2319" w:rsidRDefault="00114350" w:rsidP="00815238">
            <w:pPr>
              <w:rPr>
                <w:rFonts w:ascii="Arial" w:hAnsi="Arial" w:cs="Arial"/>
              </w:rPr>
            </w:pPr>
            <w:r>
              <w:rPr>
                <w:rFonts w:ascii="Arial" w:hAnsi="Arial" w:cs="Arial"/>
              </w:rPr>
              <w:t>Нова кабина –</w:t>
            </w:r>
            <w:r>
              <w:rPr>
                <w:rFonts w:ascii="Arial" w:hAnsi="Arial" w:cs="Arial"/>
                <w:lang w:val="sr-Cyrl-CS"/>
              </w:rPr>
              <w:t xml:space="preserve">унутрашње </w:t>
            </w:r>
            <w:r>
              <w:rPr>
                <w:rFonts w:ascii="Arial" w:hAnsi="Arial" w:cs="Arial"/>
              </w:rPr>
              <w:t>димензије</w:t>
            </w:r>
          </w:p>
        </w:tc>
        <w:tc>
          <w:tcPr>
            <w:tcW w:w="9090" w:type="dxa"/>
            <w:vAlign w:val="center"/>
          </w:tcPr>
          <w:p w:rsidR="00114350" w:rsidRPr="00AF160A" w:rsidRDefault="00114350" w:rsidP="00815238">
            <w:pPr>
              <w:rPr>
                <w:rFonts w:ascii="Arial" w:hAnsi="Arial" w:cs="Arial"/>
              </w:rPr>
            </w:pPr>
            <w:r>
              <w:rPr>
                <w:rFonts w:ascii="Arial" w:hAnsi="Arial" w:cs="Arial"/>
              </w:rPr>
              <w:t>1240 x 1850 x 2</w:t>
            </w:r>
            <w:r>
              <w:rPr>
                <w:rFonts w:ascii="Arial" w:hAnsi="Arial" w:cs="Arial"/>
                <w:lang w:val="sr-Cyrl-CS"/>
              </w:rPr>
              <w:t>050</w:t>
            </w:r>
            <w:r>
              <w:rPr>
                <w:rFonts w:ascii="Arial" w:hAnsi="Arial" w:cs="Arial"/>
              </w:rPr>
              <w:t xml:space="preserve"> mm, Инокс</w:t>
            </w:r>
          </w:p>
        </w:tc>
      </w:tr>
      <w:tr w:rsidR="00114350" w:rsidRPr="008C1B16" w:rsidTr="00815238">
        <w:tc>
          <w:tcPr>
            <w:tcW w:w="4014" w:type="dxa"/>
            <w:vAlign w:val="center"/>
          </w:tcPr>
          <w:p w:rsidR="00114350" w:rsidRPr="00D934CE" w:rsidRDefault="00114350" w:rsidP="00815238">
            <w:pPr>
              <w:rPr>
                <w:rFonts w:ascii="Arial" w:hAnsi="Arial" w:cs="Arial"/>
              </w:rPr>
            </w:pPr>
            <w:r>
              <w:rPr>
                <w:rFonts w:ascii="Arial" w:hAnsi="Arial" w:cs="Arial"/>
              </w:rPr>
              <w:t>Команда</w:t>
            </w:r>
          </w:p>
        </w:tc>
        <w:tc>
          <w:tcPr>
            <w:tcW w:w="9090" w:type="dxa"/>
            <w:vAlign w:val="center"/>
          </w:tcPr>
          <w:p w:rsidR="00114350" w:rsidRPr="007E2582" w:rsidRDefault="00114350" w:rsidP="00815238">
            <w:pPr>
              <w:jc w:val="both"/>
              <w:rPr>
                <w:rFonts w:ascii="Arial" w:hAnsi="Arial" w:cs="Arial"/>
                <w:lang w:val="ru-RU"/>
              </w:rPr>
            </w:pPr>
            <w:r w:rsidRPr="007E2582">
              <w:rPr>
                <w:rFonts w:ascii="Arial" w:hAnsi="Arial" w:cs="Arial"/>
                <w:b/>
                <w:lang w:val="ru-RU"/>
              </w:rPr>
              <w:t>Симплекс/Дуплекс</w:t>
            </w:r>
            <w:r>
              <w:rPr>
                <w:rFonts w:ascii="Arial" w:hAnsi="Arial" w:cs="Arial"/>
                <w:lang w:val="ru-RU"/>
              </w:rPr>
              <w:t>, сабирна у оба смера</w:t>
            </w:r>
            <w:r w:rsidRPr="007E2582">
              <w:rPr>
                <w:rFonts w:ascii="Arial" w:hAnsi="Arial" w:cs="Arial"/>
                <w:lang w:val="ru-RU"/>
              </w:rPr>
              <w:t xml:space="preserve">, аутоматско увођење у станицу при </w:t>
            </w:r>
            <w:r>
              <w:rPr>
                <w:rFonts w:ascii="Arial" w:hAnsi="Arial" w:cs="Arial"/>
                <w:lang w:val="ru-RU"/>
              </w:rPr>
              <w:t>нестанку електричне</w:t>
            </w:r>
            <w:r w:rsidRPr="007E2582">
              <w:rPr>
                <w:rFonts w:ascii="Arial" w:hAnsi="Arial" w:cs="Arial"/>
                <w:lang w:val="ru-RU"/>
              </w:rPr>
              <w:t xml:space="preserve"> енергије. Лифт може да ради као симплекс или у дуплексу са десним лифтом. Ова опција се бира преко преклопног прекидача на командној табли. </w:t>
            </w:r>
          </w:p>
        </w:tc>
      </w:tr>
      <w:tr w:rsidR="00114350" w:rsidTr="00815238">
        <w:tc>
          <w:tcPr>
            <w:tcW w:w="4014" w:type="dxa"/>
            <w:vAlign w:val="center"/>
          </w:tcPr>
          <w:p w:rsidR="00114350" w:rsidRDefault="00114350" w:rsidP="00815238">
            <w:pPr>
              <w:rPr>
                <w:rFonts w:ascii="Arial" w:hAnsi="Arial" w:cs="Arial"/>
              </w:rPr>
            </w:pPr>
            <w:r>
              <w:rPr>
                <w:rFonts w:ascii="Arial" w:hAnsi="Arial" w:cs="Arial"/>
              </w:rPr>
              <w:t>Димензије возног окна</w:t>
            </w:r>
          </w:p>
        </w:tc>
        <w:tc>
          <w:tcPr>
            <w:tcW w:w="9090" w:type="dxa"/>
            <w:vAlign w:val="center"/>
          </w:tcPr>
          <w:p w:rsidR="00114350" w:rsidRDefault="00114350" w:rsidP="00815238">
            <w:pPr>
              <w:rPr>
                <w:rFonts w:ascii="Arial" w:hAnsi="Arial" w:cs="Arial"/>
              </w:rPr>
            </w:pPr>
            <w:r>
              <w:rPr>
                <w:rFonts w:ascii="Arial" w:hAnsi="Arial" w:cs="Arial"/>
              </w:rPr>
              <w:t>1620 x 2480 mm</w:t>
            </w:r>
          </w:p>
        </w:tc>
      </w:tr>
      <w:tr w:rsidR="00114350" w:rsidTr="00815238">
        <w:tc>
          <w:tcPr>
            <w:tcW w:w="4014" w:type="dxa"/>
            <w:vAlign w:val="center"/>
          </w:tcPr>
          <w:p w:rsidR="00114350" w:rsidRPr="00E5671B" w:rsidRDefault="00114350" w:rsidP="00815238">
            <w:pPr>
              <w:rPr>
                <w:rFonts w:ascii="Arial" w:hAnsi="Arial" w:cs="Arial"/>
              </w:rPr>
            </w:pPr>
            <w:r>
              <w:rPr>
                <w:rFonts w:ascii="Arial" w:hAnsi="Arial" w:cs="Arial"/>
              </w:rPr>
              <w:t>Јама возног окна</w:t>
            </w:r>
          </w:p>
        </w:tc>
        <w:tc>
          <w:tcPr>
            <w:tcW w:w="9090" w:type="dxa"/>
            <w:vAlign w:val="center"/>
          </w:tcPr>
          <w:p w:rsidR="00114350" w:rsidRPr="00E5671B" w:rsidRDefault="00114350" w:rsidP="00815238">
            <w:pPr>
              <w:rPr>
                <w:rFonts w:ascii="Arial" w:hAnsi="Arial" w:cs="Arial"/>
              </w:rPr>
            </w:pPr>
            <w:r>
              <w:rPr>
                <w:rFonts w:ascii="Arial" w:hAnsi="Arial" w:cs="Arial"/>
              </w:rPr>
              <w:t>1230 mm</w:t>
            </w:r>
          </w:p>
        </w:tc>
      </w:tr>
      <w:tr w:rsidR="00114350" w:rsidTr="00815238">
        <w:tc>
          <w:tcPr>
            <w:tcW w:w="4014" w:type="dxa"/>
            <w:vAlign w:val="center"/>
          </w:tcPr>
          <w:p w:rsidR="00114350" w:rsidRPr="00E5671B" w:rsidRDefault="00114350" w:rsidP="00815238">
            <w:pPr>
              <w:rPr>
                <w:rFonts w:ascii="Arial" w:hAnsi="Arial" w:cs="Arial"/>
              </w:rPr>
            </w:pPr>
            <w:r>
              <w:rPr>
                <w:rFonts w:ascii="Arial" w:hAnsi="Arial" w:cs="Arial"/>
              </w:rPr>
              <w:t>Врх возног окна</w:t>
            </w:r>
          </w:p>
        </w:tc>
        <w:tc>
          <w:tcPr>
            <w:tcW w:w="9090" w:type="dxa"/>
            <w:vAlign w:val="center"/>
          </w:tcPr>
          <w:p w:rsidR="00114350" w:rsidRPr="00E5671B" w:rsidRDefault="00114350" w:rsidP="00815238">
            <w:pPr>
              <w:rPr>
                <w:rFonts w:ascii="Arial" w:hAnsi="Arial" w:cs="Arial"/>
              </w:rPr>
            </w:pPr>
            <w:r>
              <w:rPr>
                <w:rFonts w:ascii="Arial" w:hAnsi="Arial" w:cs="Arial"/>
              </w:rPr>
              <w:t>3760 mm</w:t>
            </w:r>
          </w:p>
        </w:tc>
      </w:tr>
    </w:tbl>
    <w:p w:rsidR="00A405C9" w:rsidRPr="000339F8" w:rsidRDefault="00A405C9" w:rsidP="00A405C9">
      <w:pPr>
        <w:rPr>
          <w:rFonts w:ascii="Arial" w:hAnsi="Arial" w:cs="Arial"/>
        </w:rPr>
      </w:pPr>
    </w:p>
    <w:p w:rsidR="00A405C9" w:rsidRPr="00A16CE7" w:rsidRDefault="00A405C9" w:rsidP="00A405C9">
      <w:pPr>
        <w:rPr>
          <w:rFonts w:ascii="Arial" w:hAnsi="Arial" w:cs="Arial"/>
        </w:rPr>
      </w:pPr>
    </w:p>
    <w:tbl>
      <w:tblPr>
        <w:tblStyle w:val="TableGrid"/>
        <w:tblW w:w="15241" w:type="dxa"/>
        <w:tblLayout w:type="fixed"/>
        <w:tblLook w:val="04A0"/>
      </w:tblPr>
      <w:tblGrid>
        <w:gridCol w:w="750"/>
        <w:gridCol w:w="67"/>
        <w:gridCol w:w="9781"/>
        <w:gridCol w:w="1417"/>
        <w:gridCol w:w="1560"/>
        <w:gridCol w:w="1666"/>
      </w:tblGrid>
      <w:tr w:rsidR="00114350" w:rsidTr="00815238">
        <w:tc>
          <w:tcPr>
            <w:tcW w:w="817" w:type="dxa"/>
            <w:gridSpan w:val="2"/>
            <w:tcBorders>
              <w:top w:val="single" w:sz="12" w:space="0" w:color="auto"/>
              <w:left w:val="single" w:sz="12" w:space="0" w:color="auto"/>
              <w:bottom w:val="single" w:sz="12" w:space="0" w:color="auto"/>
            </w:tcBorders>
            <w:vAlign w:val="center"/>
          </w:tcPr>
          <w:p w:rsidR="00114350" w:rsidRDefault="00114350" w:rsidP="00815238">
            <w:pPr>
              <w:jc w:val="center"/>
              <w:rPr>
                <w:rFonts w:ascii="Arial" w:hAnsi="Arial" w:cs="Arial"/>
              </w:rPr>
            </w:pPr>
            <w:r>
              <w:rPr>
                <w:rFonts w:ascii="Arial" w:hAnsi="Arial" w:cs="Arial"/>
              </w:rPr>
              <w:t xml:space="preserve">Р. </w:t>
            </w:r>
            <w:proofErr w:type="gramStart"/>
            <w:r>
              <w:rPr>
                <w:rFonts w:ascii="Arial" w:hAnsi="Arial" w:cs="Arial"/>
                <w:lang w:val="sr-Cyrl-CS"/>
              </w:rPr>
              <w:t>б</w:t>
            </w:r>
            <w:r>
              <w:rPr>
                <w:rFonts w:ascii="Arial" w:hAnsi="Arial" w:cs="Arial"/>
              </w:rPr>
              <w:t>р</w:t>
            </w:r>
            <w:proofErr w:type="gramEnd"/>
            <w:r>
              <w:rPr>
                <w:rFonts w:ascii="Arial" w:hAnsi="Arial" w:cs="Arial"/>
              </w:rPr>
              <w:t>.</w:t>
            </w:r>
          </w:p>
        </w:tc>
        <w:tc>
          <w:tcPr>
            <w:tcW w:w="9781" w:type="dxa"/>
            <w:tcBorders>
              <w:top w:val="single" w:sz="12" w:space="0" w:color="auto"/>
              <w:bottom w:val="single" w:sz="12" w:space="0" w:color="auto"/>
            </w:tcBorders>
            <w:vAlign w:val="center"/>
          </w:tcPr>
          <w:p w:rsidR="00EF4861" w:rsidRPr="00BD529B" w:rsidRDefault="00EF4861" w:rsidP="00EF4861">
            <w:pPr>
              <w:jc w:val="center"/>
              <w:rPr>
                <w:b/>
                <w:sz w:val="28"/>
                <w:szCs w:val="28"/>
                <w:lang w:val="ru-RU"/>
              </w:rPr>
            </w:pPr>
            <w:r w:rsidRPr="00BD529B">
              <w:rPr>
                <w:b/>
                <w:sz w:val="28"/>
                <w:szCs w:val="28"/>
                <w:lang w:val="ru-RU"/>
              </w:rPr>
              <w:t>Спецификација</w:t>
            </w:r>
          </w:p>
          <w:p w:rsidR="00EF4861" w:rsidRPr="00BD529B" w:rsidRDefault="00EF4861" w:rsidP="00EF4861">
            <w:pPr>
              <w:jc w:val="center"/>
              <w:rPr>
                <w:sz w:val="28"/>
                <w:szCs w:val="28"/>
              </w:rPr>
            </w:pPr>
            <w:r w:rsidRPr="00BD529B">
              <w:rPr>
                <w:sz w:val="28"/>
                <w:szCs w:val="28"/>
              </w:rPr>
              <w:t>за набавку и уградњу једног лифта</w:t>
            </w:r>
          </w:p>
          <w:p w:rsidR="00114350" w:rsidRPr="00EF4861" w:rsidRDefault="00114350" w:rsidP="00EF4861">
            <w:pPr>
              <w:jc w:val="center"/>
              <w:rPr>
                <w:rFonts w:ascii="Arial" w:hAnsi="Arial" w:cs="Arial"/>
                <w:b/>
                <w:lang w:val="ru-RU"/>
              </w:rPr>
            </w:pPr>
            <w:r w:rsidRPr="007E2582">
              <w:rPr>
                <w:rFonts w:ascii="Arial" w:hAnsi="Arial" w:cs="Arial"/>
                <w:lang w:val="ru-RU"/>
              </w:rPr>
              <w:t xml:space="preserve">лифта А </w:t>
            </w:r>
            <w:r w:rsidR="000475B3">
              <w:rPr>
                <w:rFonts w:ascii="Arial" w:hAnsi="Arial" w:cs="Arial"/>
                <w:lang w:val="ru-RU"/>
              </w:rPr>
              <w:t>–</w:t>
            </w:r>
            <w:r w:rsidRPr="007E2582">
              <w:rPr>
                <w:rFonts w:ascii="Arial" w:hAnsi="Arial" w:cs="Arial"/>
                <w:lang w:val="ru-RU"/>
              </w:rPr>
              <w:t xml:space="preserve"> Леви лифт</w:t>
            </w:r>
            <w:r w:rsidR="00EF4861" w:rsidRPr="00DA6190">
              <w:rPr>
                <w:rFonts w:ascii="Arial" w:hAnsi="Arial" w:cs="Arial"/>
                <w:b/>
                <w:lang w:val="ru-RU"/>
              </w:rPr>
              <w:t xml:space="preserve"> </w:t>
            </w:r>
            <w:r w:rsidR="00EF4861">
              <w:rPr>
                <w:rFonts w:ascii="Arial" w:hAnsi="Arial" w:cs="Arial"/>
                <w:b/>
                <w:lang w:val="ru-RU"/>
              </w:rPr>
              <w:t>Вила</w:t>
            </w:r>
            <w:r w:rsidR="00EF4861" w:rsidRPr="00DA6190">
              <w:rPr>
                <w:rFonts w:ascii="Arial" w:hAnsi="Arial" w:cs="Arial"/>
                <w:b/>
                <w:lang w:val="ru-RU"/>
              </w:rPr>
              <w:t xml:space="preserve">  „БОСНА“</w:t>
            </w:r>
            <w:r w:rsidR="00EF4861" w:rsidRPr="00DA6190">
              <w:rPr>
                <w:rFonts w:ascii="Arial" w:hAnsi="Arial" w:cs="Arial"/>
                <w:lang w:val="ru-RU"/>
              </w:rPr>
              <w:t xml:space="preserve">  </w:t>
            </w:r>
          </w:p>
          <w:p w:rsidR="00114350" w:rsidRPr="007E2582" w:rsidRDefault="00114350" w:rsidP="00815238">
            <w:pPr>
              <w:rPr>
                <w:rFonts w:ascii="Arial" w:hAnsi="Arial" w:cs="Arial"/>
                <w:lang w:val="ru-RU"/>
              </w:rPr>
            </w:pPr>
          </w:p>
        </w:tc>
        <w:tc>
          <w:tcPr>
            <w:tcW w:w="1417" w:type="dxa"/>
            <w:tcBorders>
              <w:top w:val="single" w:sz="12" w:space="0" w:color="auto"/>
              <w:bottom w:val="single" w:sz="12" w:space="0" w:color="auto"/>
            </w:tcBorders>
            <w:vAlign w:val="center"/>
          </w:tcPr>
          <w:p w:rsidR="00114350" w:rsidRPr="00390A44" w:rsidRDefault="00114350" w:rsidP="00815238">
            <w:pPr>
              <w:jc w:val="center"/>
              <w:rPr>
                <w:rFonts w:ascii="Arial" w:hAnsi="Arial" w:cs="Arial"/>
                <w:b/>
              </w:rPr>
            </w:pPr>
            <w:r>
              <w:rPr>
                <w:rFonts w:ascii="Arial" w:hAnsi="Arial" w:cs="Arial"/>
                <w:b/>
              </w:rPr>
              <w:t xml:space="preserve">Количина </w:t>
            </w:r>
          </w:p>
        </w:tc>
        <w:tc>
          <w:tcPr>
            <w:tcW w:w="1560" w:type="dxa"/>
            <w:tcBorders>
              <w:top w:val="single" w:sz="12" w:space="0" w:color="auto"/>
              <w:bottom w:val="single" w:sz="12" w:space="0" w:color="auto"/>
            </w:tcBorders>
            <w:vAlign w:val="center"/>
          </w:tcPr>
          <w:p w:rsidR="00EF4861" w:rsidRPr="00EF4861" w:rsidRDefault="00EF4861" w:rsidP="00EF4861">
            <w:pPr>
              <w:rPr>
                <w:b/>
                <w:sz w:val="28"/>
                <w:szCs w:val="28"/>
                <w:lang w:val="ru-RU"/>
              </w:rPr>
            </w:pPr>
            <w:proofErr w:type="gramStart"/>
            <w:r w:rsidRPr="009D6322">
              <w:rPr>
                <w:b/>
              </w:rPr>
              <w:t>Јед</w:t>
            </w:r>
            <w:r w:rsidRPr="009D6322">
              <w:rPr>
                <w:b/>
                <w:lang w:val="sr-Cyrl-CS"/>
              </w:rPr>
              <w:t xml:space="preserve">инична  </w:t>
            </w:r>
            <w:r w:rsidRPr="009D6322">
              <w:rPr>
                <w:b/>
              </w:rPr>
              <w:t>цена</w:t>
            </w:r>
            <w:proofErr w:type="gramEnd"/>
            <w:r w:rsidRPr="009D6322">
              <w:rPr>
                <w:b/>
              </w:rPr>
              <w:t xml:space="preserve"> без </w:t>
            </w:r>
            <w:r w:rsidR="009200D6">
              <w:rPr>
                <w:b/>
              </w:rPr>
              <w:t xml:space="preserve"> </w:t>
            </w:r>
            <w:r w:rsidRPr="009D6322">
              <w:rPr>
                <w:b/>
              </w:rPr>
              <w:t>ПДВ-а (дин.)</w:t>
            </w:r>
          </w:p>
          <w:p w:rsidR="00114350" w:rsidRPr="00EF4861" w:rsidRDefault="00114350" w:rsidP="00EF4861">
            <w:pPr>
              <w:rPr>
                <w:rFonts w:ascii="Arial" w:hAnsi="Arial" w:cs="Arial"/>
                <w:b/>
              </w:rPr>
            </w:pPr>
          </w:p>
        </w:tc>
        <w:tc>
          <w:tcPr>
            <w:tcW w:w="1666" w:type="dxa"/>
            <w:tcBorders>
              <w:top w:val="single" w:sz="12" w:space="0" w:color="auto"/>
              <w:bottom w:val="single" w:sz="12" w:space="0" w:color="auto"/>
              <w:right w:val="single" w:sz="12" w:space="0" w:color="auto"/>
            </w:tcBorders>
            <w:vAlign w:val="center"/>
          </w:tcPr>
          <w:p w:rsidR="00114350" w:rsidRPr="00EF4861" w:rsidRDefault="00EF4861" w:rsidP="00815238">
            <w:pPr>
              <w:jc w:val="center"/>
              <w:rPr>
                <w:rFonts w:ascii="Arial" w:hAnsi="Arial" w:cs="Arial"/>
                <w:b/>
              </w:rPr>
            </w:pPr>
            <w:r w:rsidRPr="0067193F">
              <w:rPr>
                <w:b/>
              </w:rPr>
              <w:t>Укупна цена</w:t>
            </w:r>
            <w:r>
              <w:rPr>
                <w:b/>
              </w:rPr>
              <w:t xml:space="preserve"> без ПДВ-а</w:t>
            </w:r>
            <w:r w:rsidRPr="0067193F">
              <w:rPr>
                <w:b/>
              </w:rPr>
              <w:t xml:space="preserve"> </w:t>
            </w:r>
            <w:r w:rsidRPr="0067193F">
              <w:t>(дин)</w:t>
            </w:r>
          </w:p>
        </w:tc>
      </w:tr>
      <w:tr w:rsidR="000475B3" w:rsidTr="00815238">
        <w:tc>
          <w:tcPr>
            <w:tcW w:w="817" w:type="dxa"/>
            <w:gridSpan w:val="2"/>
            <w:tcBorders>
              <w:top w:val="single" w:sz="12" w:space="0" w:color="auto"/>
              <w:left w:val="single" w:sz="12" w:space="0" w:color="auto"/>
              <w:bottom w:val="single" w:sz="12" w:space="0" w:color="auto"/>
            </w:tcBorders>
            <w:vAlign w:val="center"/>
          </w:tcPr>
          <w:p w:rsidR="000475B3" w:rsidRPr="000475B3" w:rsidRDefault="000475B3" w:rsidP="00815238">
            <w:pPr>
              <w:jc w:val="center"/>
              <w:rPr>
                <w:rFonts w:ascii="Arial" w:hAnsi="Arial" w:cs="Arial"/>
              </w:rPr>
            </w:pPr>
            <w:r>
              <w:rPr>
                <w:rFonts w:ascii="Arial" w:hAnsi="Arial" w:cs="Arial"/>
              </w:rPr>
              <w:t>1</w:t>
            </w:r>
          </w:p>
        </w:tc>
        <w:tc>
          <w:tcPr>
            <w:tcW w:w="9781" w:type="dxa"/>
            <w:tcBorders>
              <w:top w:val="single" w:sz="12" w:space="0" w:color="auto"/>
              <w:bottom w:val="single" w:sz="12" w:space="0" w:color="auto"/>
            </w:tcBorders>
            <w:vAlign w:val="center"/>
          </w:tcPr>
          <w:p w:rsidR="000475B3" w:rsidRPr="007E2582" w:rsidRDefault="000475B3" w:rsidP="00815238">
            <w:pPr>
              <w:jc w:val="center"/>
              <w:rPr>
                <w:rFonts w:ascii="Arial" w:hAnsi="Arial" w:cs="Arial"/>
                <w:b/>
                <w:lang w:val="ru-RU"/>
              </w:rPr>
            </w:pPr>
            <w:r>
              <w:rPr>
                <w:rFonts w:ascii="Arial" w:hAnsi="Arial" w:cs="Arial"/>
                <w:b/>
                <w:lang w:val="ru-RU"/>
              </w:rPr>
              <w:t>2</w:t>
            </w:r>
          </w:p>
        </w:tc>
        <w:tc>
          <w:tcPr>
            <w:tcW w:w="1417" w:type="dxa"/>
            <w:tcBorders>
              <w:top w:val="single" w:sz="12" w:space="0" w:color="auto"/>
              <w:bottom w:val="single" w:sz="12" w:space="0" w:color="auto"/>
            </w:tcBorders>
            <w:vAlign w:val="center"/>
          </w:tcPr>
          <w:p w:rsidR="000475B3" w:rsidRPr="000475B3" w:rsidRDefault="000475B3" w:rsidP="00815238">
            <w:pPr>
              <w:jc w:val="center"/>
              <w:rPr>
                <w:rFonts w:ascii="Arial" w:hAnsi="Arial" w:cs="Arial"/>
                <w:b/>
              </w:rPr>
            </w:pPr>
            <w:r>
              <w:rPr>
                <w:rFonts w:ascii="Arial" w:hAnsi="Arial" w:cs="Arial"/>
                <w:b/>
              </w:rPr>
              <w:t>3</w:t>
            </w:r>
          </w:p>
        </w:tc>
        <w:tc>
          <w:tcPr>
            <w:tcW w:w="1560" w:type="dxa"/>
            <w:tcBorders>
              <w:top w:val="single" w:sz="12" w:space="0" w:color="auto"/>
              <w:bottom w:val="single" w:sz="12" w:space="0" w:color="auto"/>
            </w:tcBorders>
            <w:vAlign w:val="center"/>
          </w:tcPr>
          <w:p w:rsidR="000475B3" w:rsidRPr="000475B3" w:rsidRDefault="000475B3" w:rsidP="00815238">
            <w:pPr>
              <w:jc w:val="center"/>
              <w:rPr>
                <w:rFonts w:ascii="Arial" w:hAnsi="Arial" w:cs="Arial"/>
                <w:b/>
              </w:rPr>
            </w:pPr>
            <w:r>
              <w:rPr>
                <w:rFonts w:ascii="Arial" w:hAnsi="Arial" w:cs="Arial"/>
                <w:b/>
              </w:rPr>
              <w:t>4</w:t>
            </w:r>
          </w:p>
        </w:tc>
        <w:tc>
          <w:tcPr>
            <w:tcW w:w="1666" w:type="dxa"/>
            <w:tcBorders>
              <w:top w:val="single" w:sz="12" w:space="0" w:color="auto"/>
              <w:bottom w:val="single" w:sz="12" w:space="0" w:color="auto"/>
              <w:right w:val="single" w:sz="12" w:space="0" w:color="auto"/>
            </w:tcBorders>
            <w:vAlign w:val="center"/>
          </w:tcPr>
          <w:p w:rsidR="000475B3" w:rsidRPr="000475B3" w:rsidRDefault="000475B3" w:rsidP="00815238">
            <w:pPr>
              <w:jc w:val="center"/>
              <w:rPr>
                <w:rFonts w:ascii="Arial" w:hAnsi="Arial" w:cs="Arial"/>
                <w:b/>
              </w:rPr>
            </w:pPr>
            <w:r>
              <w:rPr>
                <w:rFonts w:ascii="Arial" w:hAnsi="Arial" w:cs="Arial"/>
                <w:b/>
              </w:rPr>
              <w:t>5(3х4)</w:t>
            </w:r>
          </w:p>
        </w:tc>
      </w:tr>
      <w:tr w:rsidR="00114350" w:rsidTr="00815238">
        <w:trPr>
          <w:trHeight w:val="522"/>
        </w:trPr>
        <w:tc>
          <w:tcPr>
            <w:tcW w:w="15241" w:type="dxa"/>
            <w:gridSpan w:val="6"/>
            <w:tcBorders>
              <w:top w:val="single" w:sz="12" w:space="0" w:color="auto"/>
              <w:left w:val="single" w:sz="12" w:space="0" w:color="auto"/>
              <w:bottom w:val="single" w:sz="12" w:space="0" w:color="auto"/>
              <w:right w:val="single" w:sz="12" w:space="0" w:color="auto"/>
            </w:tcBorders>
            <w:vAlign w:val="center"/>
          </w:tcPr>
          <w:p w:rsidR="00114350" w:rsidRPr="003A23F6" w:rsidRDefault="00114350" w:rsidP="00815238">
            <w:pPr>
              <w:rPr>
                <w:rFonts w:ascii="Arial" w:hAnsi="Arial" w:cs="Arial"/>
                <w:b/>
              </w:rPr>
            </w:pPr>
            <w:r>
              <w:rPr>
                <w:rFonts w:ascii="Arial" w:hAnsi="Arial" w:cs="Arial"/>
                <w:b/>
              </w:rPr>
              <w:t>I Машинска просторија</w:t>
            </w:r>
          </w:p>
        </w:tc>
      </w:tr>
      <w:tr w:rsidR="00114350" w:rsidTr="00815238">
        <w:tc>
          <w:tcPr>
            <w:tcW w:w="817" w:type="dxa"/>
            <w:gridSpan w:val="2"/>
            <w:tcBorders>
              <w:left w:val="single" w:sz="12" w:space="0" w:color="auto"/>
            </w:tcBorders>
            <w:vAlign w:val="center"/>
          </w:tcPr>
          <w:p w:rsidR="00114350" w:rsidRPr="00313B04" w:rsidRDefault="00114350" w:rsidP="00815238">
            <w:pPr>
              <w:jc w:val="center"/>
              <w:rPr>
                <w:rFonts w:ascii="Arial" w:hAnsi="Arial" w:cs="Arial"/>
                <w:sz w:val="20"/>
                <w:szCs w:val="20"/>
              </w:rPr>
            </w:pPr>
            <w:r>
              <w:rPr>
                <w:rFonts w:ascii="Arial" w:hAnsi="Arial" w:cs="Arial"/>
                <w:sz w:val="20"/>
                <w:szCs w:val="20"/>
              </w:rPr>
              <w:t>1.</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Ревизија погонског редуктора, прање утробе редуктора, дихтовање свих спојева и замена уља. Ревизија кочнице, откочног магнета, и електромотора. Замена куплунг гума на погонској машини и њена поновна монтажа, центрирање и подешавање кочнице за правилан рад.</w:t>
            </w:r>
          </w:p>
        </w:tc>
        <w:tc>
          <w:tcPr>
            <w:tcW w:w="1417" w:type="dxa"/>
            <w:vAlign w:val="center"/>
          </w:tcPr>
          <w:p w:rsidR="00114350" w:rsidRPr="00313B04" w:rsidRDefault="00114350" w:rsidP="00815238">
            <w:pPr>
              <w:jc w:val="center"/>
              <w:rPr>
                <w:rFonts w:ascii="Arial" w:hAnsi="Arial" w:cs="Arial"/>
                <w:sz w:val="20"/>
                <w:szCs w:val="20"/>
              </w:rPr>
            </w:pPr>
            <w:r>
              <w:rPr>
                <w:rFonts w:ascii="Arial" w:hAnsi="Arial" w:cs="Arial"/>
                <w:sz w:val="20"/>
                <w:szCs w:val="20"/>
              </w:rPr>
              <w:t>Комплет 1</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2.</w:t>
            </w:r>
          </w:p>
        </w:tc>
        <w:tc>
          <w:tcPr>
            <w:tcW w:w="9781" w:type="dxa"/>
            <w:vAlign w:val="center"/>
          </w:tcPr>
          <w:p w:rsidR="00114350" w:rsidRPr="00C137D5" w:rsidRDefault="00114350" w:rsidP="00815238">
            <w:pPr>
              <w:jc w:val="both"/>
              <w:rPr>
                <w:rFonts w:ascii="Arial" w:hAnsi="Arial" w:cs="Arial"/>
                <w:sz w:val="20"/>
                <w:szCs w:val="20"/>
              </w:rPr>
            </w:pPr>
            <w:r w:rsidRPr="007E2582">
              <w:rPr>
                <w:rFonts w:ascii="Arial" w:hAnsi="Arial" w:cs="Arial"/>
                <w:sz w:val="20"/>
                <w:szCs w:val="20"/>
                <w:lang w:val="ru-RU"/>
              </w:rPr>
              <w:t xml:space="preserve">Демонтажа постојеће разводне Б-табле и уградња нове, са свим припадајућим елементима. </w:t>
            </w:r>
            <w:r>
              <w:rPr>
                <w:rFonts w:ascii="Arial" w:hAnsi="Arial" w:cs="Arial"/>
                <w:sz w:val="20"/>
                <w:szCs w:val="20"/>
              </w:rPr>
              <w:t xml:space="preserve">Уградња шуко утичнице са извођењем припадајуће електроинсталације.   </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Комплет 1</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 xml:space="preserve">3. </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Демонтажа постојеће командне А-табле и уградња нове (ко</w:t>
            </w:r>
            <w:r>
              <w:rPr>
                <w:rFonts w:ascii="Arial" w:hAnsi="Arial" w:cs="Arial"/>
                <w:sz w:val="20"/>
                <w:szCs w:val="20"/>
                <w:lang w:val="ru-RU"/>
              </w:rPr>
              <w:t>м</w:t>
            </w:r>
            <w:r w:rsidRPr="007E2582">
              <w:rPr>
                <w:rFonts w:ascii="Arial" w:hAnsi="Arial" w:cs="Arial"/>
                <w:sz w:val="20"/>
                <w:szCs w:val="20"/>
                <w:lang w:val="ru-RU"/>
              </w:rPr>
              <w:t>анда Симплекс/Дуплекс</w:t>
            </w:r>
            <w:r>
              <w:rPr>
                <w:rFonts w:ascii="Arial" w:hAnsi="Arial" w:cs="Arial"/>
                <w:sz w:val="20"/>
                <w:szCs w:val="20"/>
                <w:lang w:val="ru-RU"/>
              </w:rPr>
              <w:t xml:space="preserve"> сабирна у оба смера</w:t>
            </w:r>
            <w:r w:rsidRPr="007E2582">
              <w:rPr>
                <w:rFonts w:ascii="Arial" w:hAnsi="Arial" w:cs="Arial"/>
                <w:sz w:val="20"/>
                <w:szCs w:val="20"/>
                <w:lang w:val="ru-RU"/>
              </w:rPr>
              <w:t xml:space="preserve">), прилагођене снази и струјама постојећег електромотора за 4/4 станице, у затвореном лименом орману са регулисаним напонским фреквентним инвертором </w:t>
            </w:r>
            <w:r>
              <w:rPr>
                <w:rFonts w:ascii="Arial" w:hAnsi="Arial" w:cs="Arial"/>
                <w:sz w:val="20"/>
                <w:szCs w:val="20"/>
              </w:rPr>
              <w:t>VVVF</w:t>
            </w:r>
            <w:r w:rsidRPr="007E2582">
              <w:rPr>
                <w:rFonts w:ascii="Arial" w:hAnsi="Arial" w:cs="Arial"/>
                <w:sz w:val="20"/>
                <w:szCs w:val="20"/>
                <w:lang w:val="ru-RU"/>
              </w:rPr>
              <w:t xml:space="preserve"> и микропроцесорским управљањем у отвореној петљи, </w:t>
            </w:r>
            <w:r w:rsidRPr="007E2582">
              <w:rPr>
                <w:rFonts w:ascii="Arial" w:hAnsi="Arial" w:cs="Arial"/>
                <w:b/>
                <w:sz w:val="20"/>
                <w:szCs w:val="20"/>
                <w:lang w:val="ru-RU"/>
              </w:rPr>
              <w:t>уређајем за аутоматско увођење у станицу при нестанку електричне енергије</w:t>
            </w:r>
            <w:r w:rsidRPr="007E2582">
              <w:rPr>
                <w:rFonts w:ascii="Arial" w:hAnsi="Arial" w:cs="Arial"/>
                <w:sz w:val="20"/>
                <w:szCs w:val="20"/>
                <w:lang w:val="ru-RU"/>
              </w:rPr>
              <w:t xml:space="preserve">, поднапонском и термичком заштитом, релејем распореда и присуства фаза,као и напонске асиметрије, контролом времена најдуже вожње и могућношћу сервисне вожње. </w:t>
            </w:r>
            <w:r w:rsidRPr="007E2582">
              <w:rPr>
                <w:rFonts w:ascii="Arial" w:hAnsi="Arial" w:cs="Arial"/>
                <w:b/>
                <w:sz w:val="20"/>
                <w:szCs w:val="20"/>
                <w:lang w:val="ru-RU"/>
              </w:rPr>
              <w:t>Рад лифта треба да има две опције. Опција 1: Рад са Симплекс командом. Опција 2: Рад у дуплекс команди са десним лифтом. Опција 1 или 2 треба да се бира преклопним прекидачем на командној табли.</w:t>
            </w:r>
            <w:r w:rsidRPr="007E2582">
              <w:rPr>
                <w:rFonts w:ascii="Arial" w:hAnsi="Arial" w:cs="Arial"/>
                <w:sz w:val="20"/>
                <w:szCs w:val="20"/>
                <w:lang w:val="ru-RU"/>
              </w:rPr>
              <w:t xml:space="preserve"> Испорука и уградња спратних давача у возном окну, за пристајање кабине, као и потребан број читача на крову кабине, са адаптацијом места уградње.</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Комплет 1</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4.</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 xml:space="preserve">Постављање атестиране гумене </w:t>
            </w:r>
            <w:r>
              <w:rPr>
                <w:rFonts w:ascii="Arial" w:hAnsi="Arial" w:cs="Arial"/>
                <w:sz w:val="20"/>
                <w:szCs w:val="20"/>
                <w:lang w:val="ru-RU"/>
              </w:rPr>
              <w:t>(</w:t>
            </w:r>
            <w:r w:rsidRPr="007E2582">
              <w:rPr>
                <w:rFonts w:ascii="Arial" w:hAnsi="Arial" w:cs="Arial"/>
                <w:sz w:val="20"/>
                <w:szCs w:val="20"/>
                <w:lang w:val="ru-RU"/>
              </w:rPr>
              <w:t>електроизолационе</w:t>
            </w:r>
            <w:r>
              <w:rPr>
                <w:rFonts w:ascii="Arial" w:hAnsi="Arial" w:cs="Arial"/>
                <w:sz w:val="20"/>
                <w:szCs w:val="20"/>
                <w:lang w:val="ru-RU"/>
              </w:rPr>
              <w:t>)</w:t>
            </w:r>
            <w:r w:rsidRPr="007E2582">
              <w:rPr>
                <w:rFonts w:ascii="Arial" w:hAnsi="Arial" w:cs="Arial"/>
                <w:sz w:val="20"/>
                <w:szCs w:val="20"/>
                <w:lang w:val="ru-RU"/>
              </w:rPr>
              <w:t xml:space="preserve"> простирке</w:t>
            </w:r>
            <w:r>
              <w:rPr>
                <w:rFonts w:ascii="Arial" w:hAnsi="Arial" w:cs="Arial"/>
                <w:sz w:val="20"/>
                <w:szCs w:val="20"/>
                <w:lang w:val="ru-RU"/>
              </w:rPr>
              <w:t xml:space="preserve"> </w:t>
            </w:r>
            <w:r w:rsidRPr="007E2582">
              <w:rPr>
                <w:rFonts w:ascii="Arial" w:hAnsi="Arial" w:cs="Arial"/>
                <w:sz w:val="20"/>
                <w:szCs w:val="20"/>
                <w:lang w:val="ru-RU"/>
              </w:rPr>
              <w:t xml:space="preserve">испред командне А-табле и </w:t>
            </w:r>
          </w:p>
          <w:p w:rsidR="00114350" w:rsidRPr="00C137D5" w:rsidRDefault="00114350" w:rsidP="00815238">
            <w:pPr>
              <w:jc w:val="both"/>
              <w:rPr>
                <w:rFonts w:ascii="Arial" w:hAnsi="Arial" w:cs="Arial"/>
                <w:sz w:val="20"/>
                <w:szCs w:val="20"/>
              </w:rPr>
            </w:pPr>
            <w:r>
              <w:rPr>
                <w:rFonts w:ascii="Arial" w:hAnsi="Arial" w:cs="Arial"/>
                <w:sz w:val="20"/>
                <w:szCs w:val="20"/>
              </w:rPr>
              <w:t>Б-табле.</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Комада 2</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5.</w:t>
            </w:r>
          </w:p>
        </w:tc>
        <w:tc>
          <w:tcPr>
            <w:tcW w:w="9781" w:type="dxa"/>
            <w:vAlign w:val="center"/>
          </w:tcPr>
          <w:p w:rsidR="00114350" w:rsidRPr="007E2582" w:rsidRDefault="00114350" w:rsidP="00815238">
            <w:pPr>
              <w:rPr>
                <w:rFonts w:ascii="Arial" w:hAnsi="Arial" w:cs="Arial"/>
                <w:sz w:val="20"/>
                <w:szCs w:val="20"/>
                <w:lang w:val="ru-RU"/>
              </w:rPr>
            </w:pPr>
            <w:r w:rsidRPr="007E2582">
              <w:rPr>
                <w:rFonts w:ascii="Arial" w:hAnsi="Arial" w:cs="Arial"/>
                <w:sz w:val="20"/>
                <w:szCs w:val="20"/>
                <w:lang w:val="ru-RU"/>
              </w:rPr>
              <w:t>Извођење и повезивање електроинсталације у машинском простору.</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Комплет 1</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6.</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 xml:space="preserve">Повезивање свих проводних металних елемената на инсталацији за изједначавање потенцијала поцинкованом траком </w:t>
            </w:r>
            <w:r>
              <w:rPr>
                <w:rFonts w:ascii="Arial" w:hAnsi="Arial" w:cs="Arial"/>
                <w:sz w:val="20"/>
                <w:szCs w:val="20"/>
              </w:rPr>
              <w:t>FeZn</w:t>
            </w:r>
            <w:r w:rsidRPr="007E2582">
              <w:rPr>
                <w:rFonts w:ascii="Arial" w:hAnsi="Arial" w:cs="Arial"/>
                <w:sz w:val="20"/>
                <w:szCs w:val="20"/>
                <w:lang w:val="ru-RU"/>
              </w:rPr>
              <w:t>-3</w:t>
            </w:r>
            <w:r>
              <w:rPr>
                <w:rFonts w:ascii="Arial" w:hAnsi="Arial" w:cs="Arial"/>
                <w:sz w:val="20"/>
                <w:szCs w:val="20"/>
              </w:rPr>
              <w:t>x</w:t>
            </w:r>
            <w:r w:rsidRPr="007E2582">
              <w:rPr>
                <w:rFonts w:ascii="Arial" w:hAnsi="Arial" w:cs="Arial"/>
                <w:sz w:val="20"/>
                <w:szCs w:val="20"/>
                <w:lang w:val="ru-RU"/>
              </w:rPr>
              <w:t>20</w:t>
            </w:r>
            <w:r>
              <w:rPr>
                <w:rFonts w:ascii="Arial" w:hAnsi="Arial" w:cs="Arial"/>
                <w:sz w:val="20"/>
                <w:szCs w:val="20"/>
              </w:rPr>
              <w:t>mm</w:t>
            </w:r>
            <w:r w:rsidRPr="007E2582">
              <w:rPr>
                <w:rFonts w:ascii="Arial" w:hAnsi="Arial" w:cs="Arial"/>
                <w:sz w:val="20"/>
                <w:szCs w:val="20"/>
                <w:lang w:val="ru-RU"/>
              </w:rPr>
              <w:t xml:space="preserve"> и укрсним комадима, повезивање са прстеном у врху возног окна и преко катодног одводника пренапона на громобранску инсталацију објекта.</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Комплет 1</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7.</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Замена постојећег ограничитеља брзине новим, одговарајућег пречника, и за нову брзину лифта, са неповратним контактом, баждарен и пломбиран, са адаптацијом места уградње и повезивањем на припадајућу инсталацију.</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Комплет 1</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 xml:space="preserve">8. </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Опшивање лимом висине 50 мм свих отвора у поду машинске просторије.</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Комплет 1</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 xml:space="preserve">9. </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Бојење обртних делова жутом , а места подмазивања црвеном бојом.</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Комплет 1</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RPr="007E2582" w:rsidTr="00815238">
        <w:tc>
          <w:tcPr>
            <w:tcW w:w="817" w:type="dxa"/>
            <w:gridSpan w:val="2"/>
            <w:tcBorders>
              <w:left w:val="single" w:sz="12" w:space="0" w:color="auto"/>
            </w:tcBorders>
            <w:vAlign w:val="center"/>
          </w:tcPr>
          <w:p w:rsidR="00114350" w:rsidRDefault="00114350" w:rsidP="00815238">
            <w:pPr>
              <w:jc w:val="center"/>
              <w:rPr>
                <w:rFonts w:ascii="Arial" w:hAnsi="Arial" w:cs="Arial"/>
                <w:sz w:val="20"/>
                <w:szCs w:val="20"/>
              </w:rPr>
            </w:pPr>
            <w:r>
              <w:rPr>
                <w:rFonts w:ascii="Arial" w:hAnsi="Arial" w:cs="Arial"/>
                <w:sz w:val="20"/>
                <w:szCs w:val="20"/>
              </w:rPr>
              <w:t>10</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Уградња леђобрана и металног поклопца за прилаз машинској просторији</w:t>
            </w:r>
          </w:p>
        </w:tc>
        <w:tc>
          <w:tcPr>
            <w:tcW w:w="1417" w:type="dxa"/>
            <w:vAlign w:val="center"/>
          </w:tcPr>
          <w:p w:rsidR="00114350" w:rsidRPr="007E2582" w:rsidRDefault="00114350" w:rsidP="00815238">
            <w:pPr>
              <w:jc w:val="center"/>
              <w:rPr>
                <w:rFonts w:ascii="Arial" w:hAnsi="Arial" w:cs="Arial"/>
                <w:sz w:val="20"/>
                <w:szCs w:val="20"/>
                <w:lang w:val="ru-RU"/>
              </w:rPr>
            </w:pPr>
            <w:r>
              <w:rPr>
                <w:rFonts w:ascii="Arial" w:hAnsi="Arial" w:cs="Arial"/>
                <w:sz w:val="20"/>
                <w:szCs w:val="20"/>
              </w:rPr>
              <w:t>Комплет 1</w:t>
            </w:r>
          </w:p>
        </w:tc>
        <w:tc>
          <w:tcPr>
            <w:tcW w:w="1560" w:type="dxa"/>
            <w:vAlign w:val="center"/>
          </w:tcPr>
          <w:p w:rsidR="00114350" w:rsidRPr="007E2582" w:rsidRDefault="00114350" w:rsidP="00815238">
            <w:pPr>
              <w:jc w:val="right"/>
              <w:rPr>
                <w:rFonts w:ascii="Arial" w:hAnsi="Arial" w:cs="Arial"/>
                <w:sz w:val="20"/>
                <w:szCs w:val="20"/>
                <w:lang w:val="ru-RU"/>
              </w:rPr>
            </w:pPr>
          </w:p>
        </w:tc>
        <w:tc>
          <w:tcPr>
            <w:tcW w:w="1666" w:type="dxa"/>
            <w:tcBorders>
              <w:right w:val="single" w:sz="12" w:space="0" w:color="auto"/>
            </w:tcBorders>
            <w:vAlign w:val="center"/>
          </w:tcPr>
          <w:p w:rsidR="00114350" w:rsidRPr="007E2582" w:rsidRDefault="00114350" w:rsidP="00815238">
            <w:pPr>
              <w:jc w:val="right"/>
              <w:rPr>
                <w:rFonts w:ascii="Arial" w:hAnsi="Arial" w:cs="Arial"/>
                <w:sz w:val="20"/>
                <w:szCs w:val="20"/>
                <w:lang w:val="ru-RU"/>
              </w:rPr>
            </w:pPr>
          </w:p>
        </w:tc>
      </w:tr>
      <w:tr w:rsidR="00114350" w:rsidTr="00815238">
        <w:trPr>
          <w:trHeight w:val="522"/>
        </w:trPr>
        <w:tc>
          <w:tcPr>
            <w:tcW w:w="15241" w:type="dxa"/>
            <w:gridSpan w:val="6"/>
            <w:tcBorders>
              <w:top w:val="single" w:sz="12" w:space="0" w:color="auto"/>
              <w:left w:val="single" w:sz="12" w:space="0" w:color="auto"/>
              <w:bottom w:val="single" w:sz="12" w:space="0" w:color="auto"/>
              <w:right w:val="single" w:sz="12" w:space="0" w:color="auto"/>
            </w:tcBorders>
            <w:vAlign w:val="center"/>
          </w:tcPr>
          <w:p w:rsidR="00114350" w:rsidRPr="00FA302D" w:rsidRDefault="00114350" w:rsidP="00815238">
            <w:pPr>
              <w:rPr>
                <w:rFonts w:ascii="Arial" w:hAnsi="Arial" w:cs="Arial"/>
                <w:b/>
              </w:rPr>
            </w:pPr>
            <w:r w:rsidRPr="00FA302D">
              <w:rPr>
                <w:rFonts w:ascii="Arial" w:hAnsi="Arial" w:cs="Arial"/>
                <w:b/>
              </w:rPr>
              <w:t>II – Возно окно</w:t>
            </w:r>
          </w:p>
        </w:tc>
      </w:tr>
      <w:tr w:rsidR="00114350" w:rsidTr="00815238">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1.</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Демонтажа постојећих полуаутоматских врата и уградња нових аутоматских двопанелних телескопских Е900</w:t>
            </w:r>
            <w:r>
              <w:rPr>
                <w:rFonts w:ascii="Arial" w:hAnsi="Arial" w:cs="Arial"/>
                <w:sz w:val="20"/>
                <w:szCs w:val="20"/>
              </w:rPr>
              <w:t>x</w:t>
            </w:r>
            <w:r w:rsidRPr="007E2582">
              <w:rPr>
                <w:rFonts w:ascii="Arial" w:hAnsi="Arial" w:cs="Arial"/>
                <w:sz w:val="20"/>
                <w:szCs w:val="20"/>
                <w:lang w:val="ru-RU"/>
              </w:rPr>
              <w:t>2000</w:t>
            </w:r>
            <w:r>
              <w:rPr>
                <w:rFonts w:ascii="Arial" w:hAnsi="Arial" w:cs="Arial"/>
                <w:sz w:val="20"/>
                <w:szCs w:val="20"/>
              </w:rPr>
              <w:t>mm</w:t>
            </w:r>
            <w:r w:rsidRPr="007E2582">
              <w:rPr>
                <w:rFonts w:ascii="Arial" w:hAnsi="Arial" w:cs="Arial"/>
                <w:sz w:val="20"/>
                <w:szCs w:val="20"/>
                <w:lang w:val="ru-RU"/>
              </w:rPr>
              <w:t xml:space="preserve"> са десним отварањен, електростатички фарбана и дорада носача и конзола у возном окну</w:t>
            </w:r>
          </w:p>
        </w:tc>
        <w:tc>
          <w:tcPr>
            <w:tcW w:w="1417" w:type="dxa"/>
            <w:vAlign w:val="center"/>
          </w:tcPr>
          <w:p w:rsidR="00114350" w:rsidRPr="0050228B" w:rsidRDefault="00114350" w:rsidP="00815238">
            <w:pPr>
              <w:jc w:val="center"/>
              <w:rPr>
                <w:rFonts w:ascii="Arial" w:hAnsi="Arial" w:cs="Arial"/>
                <w:sz w:val="20"/>
                <w:szCs w:val="20"/>
              </w:rPr>
            </w:pPr>
            <w:r>
              <w:rPr>
                <w:rFonts w:ascii="Arial" w:hAnsi="Arial" w:cs="Arial"/>
                <w:sz w:val="20"/>
                <w:szCs w:val="20"/>
              </w:rPr>
              <w:t>Комада 4</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c>
          <w:tcPr>
            <w:tcW w:w="817" w:type="dxa"/>
            <w:gridSpan w:val="2"/>
            <w:tcBorders>
              <w:left w:val="single" w:sz="12" w:space="0" w:color="auto"/>
            </w:tcBorders>
            <w:vAlign w:val="center"/>
          </w:tcPr>
          <w:p w:rsidR="00114350" w:rsidRDefault="00114350" w:rsidP="00815238">
            <w:pPr>
              <w:jc w:val="center"/>
              <w:rPr>
                <w:rFonts w:ascii="Arial" w:hAnsi="Arial" w:cs="Arial"/>
                <w:sz w:val="20"/>
                <w:szCs w:val="20"/>
              </w:rPr>
            </w:pPr>
            <w:r>
              <w:rPr>
                <w:rFonts w:ascii="Arial" w:hAnsi="Arial" w:cs="Arial"/>
                <w:sz w:val="20"/>
                <w:szCs w:val="20"/>
              </w:rPr>
              <w:t>2</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Демонтажа дрвених маски,</w:t>
            </w:r>
            <w:r w:rsidRPr="006C64B3">
              <w:rPr>
                <w:rFonts w:ascii="Arial" w:hAnsi="Arial" w:cs="Arial"/>
                <w:sz w:val="20"/>
                <w:szCs w:val="20"/>
                <w:lang w:val="ru-RU"/>
              </w:rPr>
              <w:t>рађевинска припрема, штемовање</w:t>
            </w:r>
            <w:r w:rsidRPr="007E2582">
              <w:rPr>
                <w:rFonts w:ascii="Arial" w:hAnsi="Arial" w:cs="Arial"/>
                <w:sz w:val="20"/>
                <w:szCs w:val="20"/>
                <w:lang w:val="ru-RU"/>
              </w:rPr>
              <w:t xml:space="preserve"> леве стране</w:t>
            </w:r>
            <w:r w:rsidRPr="006C64B3">
              <w:rPr>
                <w:rFonts w:ascii="Arial" w:hAnsi="Arial" w:cs="Arial"/>
                <w:sz w:val="20"/>
                <w:szCs w:val="20"/>
                <w:lang w:val="ru-RU"/>
              </w:rPr>
              <w:t xml:space="preserve"> и дозиђивање</w:t>
            </w:r>
            <w:r w:rsidRPr="007E2582">
              <w:rPr>
                <w:rFonts w:ascii="Arial" w:hAnsi="Arial" w:cs="Arial"/>
                <w:sz w:val="20"/>
                <w:szCs w:val="20"/>
                <w:lang w:val="ru-RU"/>
              </w:rPr>
              <w:t xml:space="preserve"> десне стране</w:t>
            </w:r>
            <w:r w:rsidRPr="006C64B3">
              <w:rPr>
                <w:rFonts w:ascii="Arial" w:hAnsi="Arial" w:cs="Arial"/>
                <w:sz w:val="20"/>
                <w:szCs w:val="20"/>
                <w:lang w:val="ru-RU"/>
              </w:rPr>
              <w:t xml:space="preserve"> отвора прилазних врата да би могла да се уграде аутоматска двопанелна телескоп врата</w:t>
            </w:r>
            <w:r w:rsidRPr="007E2582">
              <w:rPr>
                <w:rFonts w:ascii="Arial" w:hAnsi="Arial" w:cs="Arial"/>
                <w:sz w:val="20"/>
                <w:szCs w:val="20"/>
                <w:lang w:val="ru-RU"/>
              </w:rPr>
              <w:t xml:space="preserve"> са десним отварањем</w:t>
            </w:r>
            <w:r w:rsidRPr="006C64B3">
              <w:rPr>
                <w:rFonts w:ascii="Arial" w:hAnsi="Arial" w:cs="Arial"/>
                <w:sz w:val="20"/>
                <w:szCs w:val="20"/>
                <w:lang w:val="ru-RU"/>
              </w:rPr>
              <w:t>.</w:t>
            </w:r>
          </w:p>
        </w:tc>
        <w:tc>
          <w:tcPr>
            <w:tcW w:w="1417" w:type="dxa"/>
            <w:vAlign w:val="center"/>
          </w:tcPr>
          <w:p w:rsidR="00114350" w:rsidRDefault="00114350" w:rsidP="00815238">
            <w:pPr>
              <w:jc w:val="center"/>
              <w:rPr>
                <w:rFonts w:ascii="Arial" w:hAnsi="Arial" w:cs="Arial"/>
                <w:sz w:val="20"/>
                <w:szCs w:val="20"/>
              </w:rPr>
            </w:pPr>
            <w:r>
              <w:rPr>
                <w:rFonts w:ascii="Arial" w:hAnsi="Arial" w:cs="Arial"/>
                <w:sz w:val="20"/>
                <w:szCs w:val="20"/>
              </w:rPr>
              <w:t>Комада 4</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rPr>
          <w:trHeight w:val="360"/>
        </w:trPr>
        <w:tc>
          <w:tcPr>
            <w:tcW w:w="817" w:type="dxa"/>
            <w:gridSpan w:val="2"/>
            <w:tcBorders>
              <w:left w:val="single" w:sz="12" w:space="0" w:color="auto"/>
            </w:tcBorders>
            <w:vAlign w:val="center"/>
          </w:tcPr>
          <w:p w:rsidR="00114350" w:rsidRDefault="00114350" w:rsidP="00815238">
            <w:pPr>
              <w:jc w:val="center"/>
              <w:rPr>
                <w:rFonts w:ascii="Arial" w:hAnsi="Arial" w:cs="Arial"/>
                <w:sz w:val="20"/>
                <w:szCs w:val="20"/>
              </w:rPr>
            </w:pPr>
            <w:r>
              <w:rPr>
                <w:rFonts w:ascii="Arial" w:hAnsi="Arial" w:cs="Arial"/>
                <w:sz w:val="20"/>
                <w:szCs w:val="20"/>
              </w:rPr>
              <w:lastRenderedPageBreak/>
              <w:t>3</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Обрада око штокова монтираних прилазних врата након монтаже истих.</w:t>
            </w:r>
          </w:p>
        </w:tc>
        <w:tc>
          <w:tcPr>
            <w:tcW w:w="1417" w:type="dxa"/>
            <w:vAlign w:val="center"/>
          </w:tcPr>
          <w:p w:rsidR="00114350" w:rsidRDefault="00114350" w:rsidP="00815238">
            <w:pPr>
              <w:jc w:val="center"/>
              <w:rPr>
                <w:rFonts w:ascii="Arial" w:hAnsi="Arial" w:cs="Arial"/>
                <w:sz w:val="20"/>
                <w:szCs w:val="20"/>
              </w:rPr>
            </w:pPr>
            <w:r>
              <w:rPr>
                <w:rFonts w:ascii="Arial" w:hAnsi="Arial" w:cs="Arial"/>
                <w:sz w:val="20"/>
                <w:szCs w:val="20"/>
              </w:rPr>
              <w:t>Комплета 4</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rPr>
          <w:trHeight w:val="360"/>
        </w:trPr>
        <w:tc>
          <w:tcPr>
            <w:tcW w:w="817" w:type="dxa"/>
            <w:gridSpan w:val="2"/>
            <w:tcBorders>
              <w:left w:val="single" w:sz="12" w:space="0" w:color="auto"/>
            </w:tcBorders>
            <w:vAlign w:val="center"/>
          </w:tcPr>
          <w:p w:rsidR="00114350" w:rsidRDefault="00114350" w:rsidP="00815238">
            <w:pPr>
              <w:jc w:val="center"/>
              <w:rPr>
                <w:rFonts w:ascii="Arial" w:hAnsi="Arial" w:cs="Arial"/>
                <w:sz w:val="20"/>
                <w:szCs w:val="20"/>
              </w:rPr>
            </w:pPr>
            <w:r>
              <w:rPr>
                <w:rFonts w:ascii="Arial" w:hAnsi="Arial" w:cs="Arial"/>
                <w:sz w:val="20"/>
                <w:szCs w:val="20"/>
              </w:rPr>
              <w:t>4</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Обрада испред прага прилазних врата и постављање потребног броја одговарајућих подних плочица.</w:t>
            </w:r>
          </w:p>
        </w:tc>
        <w:tc>
          <w:tcPr>
            <w:tcW w:w="1417" w:type="dxa"/>
            <w:vAlign w:val="center"/>
          </w:tcPr>
          <w:p w:rsidR="00114350" w:rsidRDefault="00114350" w:rsidP="00815238">
            <w:pPr>
              <w:jc w:val="center"/>
              <w:rPr>
                <w:rFonts w:ascii="Arial" w:hAnsi="Arial" w:cs="Arial"/>
                <w:sz w:val="20"/>
                <w:szCs w:val="20"/>
              </w:rPr>
            </w:pPr>
            <w:r>
              <w:rPr>
                <w:rFonts w:ascii="Arial" w:hAnsi="Arial" w:cs="Arial"/>
                <w:sz w:val="20"/>
                <w:szCs w:val="20"/>
              </w:rPr>
              <w:t>Комплета 4</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5.</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Демонтажа постојећих и уградња нових позивних кутија са припремом места уградње, (сагласно новом типу команде) са микроконтактима, дугме са брајевом азбуком, потврдом пријема позива, показивачем смера вожње, дисплеја на свим станицама и повезивање на припадајућу електроинсталацију.</w:t>
            </w:r>
          </w:p>
        </w:tc>
        <w:tc>
          <w:tcPr>
            <w:tcW w:w="1417" w:type="dxa"/>
            <w:vAlign w:val="center"/>
          </w:tcPr>
          <w:p w:rsidR="00114350" w:rsidRPr="00E62477" w:rsidRDefault="00114350" w:rsidP="00815238">
            <w:pPr>
              <w:jc w:val="center"/>
              <w:rPr>
                <w:rFonts w:ascii="Arial" w:hAnsi="Arial" w:cs="Arial"/>
                <w:sz w:val="20"/>
                <w:szCs w:val="20"/>
              </w:rPr>
            </w:pPr>
            <w:r>
              <w:rPr>
                <w:rFonts w:ascii="Arial" w:hAnsi="Arial" w:cs="Arial"/>
                <w:sz w:val="20"/>
                <w:szCs w:val="20"/>
              </w:rPr>
              <w:t>Комада 4</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6.</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Демонтажа постојећих крајњих и предкрајњих искључивача у врху и дну возног окна, уградња нових и повезивање на припадајућу електроинсталацију.</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Комплета 2</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7.</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Демонтажа постојећих и уградња нових пратећих каблова, вођених од командне табле до кабине лифта, сагласно новом типу команде.</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Комплета 1</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8.</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 xml:space="preserve">Демонтажа постојеће и уградња нове електроинсталације у возном окну, у одговарајућим пластичним каналицама (одвојен електроенергетски од управљачког дела) са припадајућим прибором за развод, сагласно прописима. </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Комплета 1</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9.</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Уградња нове Д табле у нивоу прве станице (прекидач команде, наизменични прекидач светла возног окна и монофазна шуко-утичница.</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Комплета 1</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rPr>
          <w:trHeight w:val="360"/>
        </w:trPr>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 xml:space="preserve">10. </w:t>
            </w:r>
          </w:p>
        </w:tc>
        <w:tc>
          <w:tcPr>
            <w:tcW w:w="9781" w:type="dxa"/>
            <w:vAlign w:val="center"/>
          </w:tcPr>
          <w:p w:rsidR="00114350" w:rsidRPr="009C6F88" w:rsidRDefault="00114350" w:rsidP="00815238">
            <w:pPr>
              <w:jc w:val="both"/>
              <w:rPr>
                <w:rFonts w:ascii="Arial" w:hAnsi="Arial" w:cs="Arial"/>
                <w:sz w:val="20"/>
                <w:szCs w:val="20"/>
                <w:lang w:val="ru-RU"/>
              </w:rPr>
            </w:pPr>
            <w:r w:rsidRPr="009C6F88">
              <w:rPr>
                <w:rFonts w:ascii="Arial" w:hAnsi="Arial" w:cs="Arial"/>
                <w:sz w:val="20"/>
                <w:szCs w:val="20"/>
                <w:lang w:val="ru-RU"/>
              </w:rPr>
              <w:t xml:space="preserve">Уградња </w:t>
            </w:r>
            <w:r>
              <w:rPr>
                <w:rFonts w:ascii="Arial" w:hAnsi="Arial" w:cs="Arial"/>
                <w:sz w:val="20"/>
                <w:szCs w:val="20"/>
                <w:lang w:val="ru-RU"/>
              </w:rPr>
              <w:t xml:space="preserve"> </w:t>
            </w:r>
            <w:r w:rsidRPr="007E2582">
              <w:rPr>
                <w:rFonts w:ascii="Arial" w:hAnsi="Arial" w:cs="Arial"/>
                <w:sz w:val="20"/>
                <w:szCs w:val="20"/>
                <w:lang w:val="ru-RU"/>
              </w:rPr>
              <w:t>електроинсталације</w:t>
            </w:r>
            <w:r w:rsidRPr="009C6F88">
              <w:rPr>
                <w:rFonts w:ascii="Arial" w:hAnsi="Arial" w:cs="Arial"/>
                <w:sz w:val="20"/>
                <w:szCs w:val="20"/>
                <w:lang w:val="ru-RU"/>
              </w:rPr>
              <w:t xml:space="preserve"> осветљења возног окна.</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Комплета 1</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rPr>
          <w:trHeight w:val="351"/>
        </w:trPr>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11</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Демонтажа постојећих вучних ужади</w:t>
            </w:r>
            <w:r>
              <w:rPr>
                <w:rFonts w:ascii="Arial" w:hAnsi="Arial" w:cs="Arial"/>
                <w:sz w:val="20"/>
                <w:szCs w:val="20"/>
                <w:lang w:val="ru-RU"/>
              </w:rPr>
              <w:t xml:space="preserve"> 6</w:t>
            </w:r>
            <w:r>
              <w:rPr>
                <w:rFonts w:ascii="Arial" w:hAnsi="Arial" w:cs="Arial"/>
                <w:sz w:val="20"/>
                <w:szCs w:val="20"/>
              </w:rPr>
              <w:t>x</w:t>
            </w:r>
            <w:r>
              <w:rPr>
                <w:rFonts w:ascii="Arial" w:hAnsi="Arial" w:cs="Arial"/>
                <w:sz w:val="20"/>
                <w:szCs w:val="20"/>
                <w:lang w:val="ru-RU"/>
              </w:rPr>
              <w:t xml:space="preserve"> </w:t>
            </w:r>
            <w:r>
              <w:rPr>
                <w:rFonts w:ascii="Arial" w:hAnsi="Arial" w:cs="Arial"/>
                <w:sz w:val="20"/>
                <w:szCs w:val="20"/>
              </w:rPr>
              <w:sym w:font="Symbol" w:char="F066"/>
            </w:r>
            <w:r w:rsidRPr="007E2582">
              <w:rPr>
                <w:rFonts w:ascii="Arial" w:hAnsi="Arial" w:cs="Arial"/>
                <w:sz w:val="20"/>
                <w:szCs w:val="20"/>
                <w:lang w:val="ru-RU"/>
              </w:rPr>
              <w:t>13</w:t>
            </w:r>
            <w:r>
              <w:rPr>
                <w:rFonts w:ascii="Arial" w:hAnsi="Arial" w:cs="Arial"/>
                <w:sz w:val="20"/>
                <w:szCs w:val="20"/>
                <w:lang w:val="ru-RU"/>
              </w:rPr>
              <w:t xml:space="preserve">мм </w:t>
            </w:r>
            <w:r w:rsidRPr="007E2582">
              <w:rPr>
                <w:rFonts w:ascii="Arial" w:hAnsi="Arial" w:cs="Arial"/>
                <w:sz w:val="20"/>
                <w:szCs w:val="20"/>
                <w:lang w:val="ru-RU"/>
              </w:rPr>
              <w:t>и уградња нових, са подешавањем затегнутости истих.</w:t>
            </w:r>
          </w:p>
        </w:tc>
        <w:tc>
          <w:tcPr>
            <w:tcW w:w="1417" w:type="dxa"/>
            <w:vAlign w:val="center"/>
          </w:tcPr>
          <w:p w:rsidR="00114350" w:rsidRPr="00723228" w:rsidRDefault="00114350" w:rsidP="00815238">
            <w:pPr>
              <w:jc w:val="center"/>
              <w:rPr>
                <w:rFonts w:ascii="Arial" w:hAnsi="Arial" w:cs="Arial"/>
                <w:sz w:val="20"/>
                <w:szCs w:val="20"/>
              </w:rPr>
            </w:pPr>
            <w:r>
              <w:rPr>
                <w:rFonts w:ascii="Arial" w:hAnsi="Arial" w:cs="Arial"/>
                <w:sz w:val="20"/>
                <w:szCs w:val="20"/>
              </w:rPr>
              <w:t>Комада 6</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c>
          <w:tcPr>
            <w:tcW w:w="817" w:type="dxa"/>
            <w:gridSpan w:val="2"/>
            <w:tcBorders>
              <w:left w:val="single" w:sz="12" w:space="0" w:color="auto"/>
            </w:tcBorders>
            <w:vAlign w:val="center"/>
          </w:tcPr>
          <w:p w:rsidR="00114350" w:rsidRDefault="00114350" w:rsidP="00815238">
            <w:pPr>
              <w:jc w:val="center"/>
              <w:rPr>
                <w:rFonts w:ascii="Arial" w:hAnsi="Arial" w:cs="Arial"/>
                <w:sz w:val="20"/>
                <w:szCs w:val="20"/>
              </w:rPr>
            </w:pPr>
            <w:r>
              <w:rPr>
                <w:rFonts w:ascii="Arial" w:hAnsi="Arial" w:cs="Arial"/>
                <w:sz w:val="20"/>
                <w:szCs w:val="20"/>
              </w:rPr>
              <w:t>12</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Уградња нових гисунга на раму кабине и контратегу</w:t>
            </w:r>
          </w:p>
        </w:tc>
        <w:tc>
          <w:tcPr>
            <w:tcW w:w="1417" w:type="dxa"/>
            <w:vAlign w:val="center"/>
          </w:tcPr>
          <w:p w:rsidR="00114350" w:rsidRDefault="00114350" w:rsidP="00815238">
            <w:pPr>
              <w:jc w:val="center"/>
              <w:rPr>
                <w:rFonts w:ascii="Arial" w:hAnsi="Arial" w:cs="Arial"/>
                <w:sz w:val="20"/>
                <w:szCs w:val="20"/>
              </w:rPr>
            </w:pPr>
            <w:r>
              <w:rPr>
                <w:rFonts w:ascii="Arial" w:hAnsi="Arial" w:cs="Arial"/>
                <w:sz w:val="20"/>
                <w:szCs w:val="20"/>
              </w:rPr>
              <w:t>Комплета 6+6</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rPr>
          <w:trHeight w:val="333"/>
        </w:trPr>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13.</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 xml:space="preserve">Уградња одбојника кабине и контратега у дну возног окна, са адаптацијом места уградње </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Комада 3</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rPr>
          <w:trHeight w:val="351"/>
        </w:trPr>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14.</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Допуна контратега одговарајућим уметцима ради постизања баланса.</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Комплета 1</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rPr>
          <w:trHeight w:val="351"/>
        </w:trPr>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15.</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Замена клизних елемената на контратегу.</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Комада 4</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16.</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Провера и подешавање геометрије, растојања, паралелности и квалитета површина и спојева са носећом конструкцијом шина вођица кабине</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Комплета 1</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rPr>
          <w:trHeight w:val="423"/>
        </w:trPr>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17.</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Демонтажа постојећег и уградња новог затезача ужета граничника брзине са контакт кутијом и повезивањем на припадајућу електроинсталацију.</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Комплета 1</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rPr>
          <w:trHeight w:val="351"/>
        </w:trPr>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18.</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 xml:space="preserve">Демонтажа постојећег и уградња новог ужета граничника брзине </w:t>
            </w:r>
            <w:r>
              <w:rPr>
                <w:rFonts w:ascii="Arial" w:hAnsi="Arial" w:cs="Arial"/>
                <w:sz w:val="20"/>
                <w:szCs w:val="20"/>
              </w:rPr>
              <w:sym w:font="Symbol" w:char="F066"/>
            </w:r>
            <w:r>
              <w:rPr>
                <w:rFonts w:ascii="Arial" w:hAnsi="Arial" w:cs="Arial"/>
                <w:sz w:val="20"/>
                <w:szCs w:val="20"/>
                <w:lang w:val="sr-Cyrl-CS"/>
              </w:rPr>
              <w:t xml:space="preserve"> </w:t>
            </w:r>
            <w:r w:rsidRPr="007E2582">
              <w:rPr>
                <w:rFonts w:ascii="Arial" w:hAnsi="Arial" w:cs="Arial"/>
                <w:sz w:val="20"/>
                <w:szCs w:val="20"/>
                <w:lang w:val="ru-RU"/>
              </w:rPr>
              <w:t>6,5 мм.</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Комплета 1</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rPr>
          <w:trHeight w:val="351"/>
        </w:trPr>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19.</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Чишћење дна јаме возног окна.</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Комплета 1</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rPr>
          <w:trHeight w:val="355"/>
        </w:trPr>
        <w:tc>
          <w:tcPr>
            <w:tcW w:w="15241" w:type="dxa"/>
            <w:gridSpan w:val="6"/>
            <w:tcBorders>
              <w:top w:val="single" w:sz="12" w:space="0" w:color="auto"/>
              <w:left w:val="single" w:sz="12" w:space="0" w:color="auto"/>
              <w:bottom w:val="single" w:sz="12" w:space="0" w:color="auto"/>
              <w:right w:val="single" w:sz="12" w:space="0" w:color="auto"/>
            </w:tcBorders>
            <w:vAlign w:val="center"/>
          </w:tcPr>
          <w:p w:rsidR="00114350" w:rsidRPr="0071516A" w:rsidRDefault="00114350" w:rsidP="00815238">
            <w:pPr>
              <w:rPr>
                <w:rFonts w:ascii="Arial" w:hAnsi="Arial" w:cs="Arial"/>
                <w:b/>
              </w:rPr>
            </w:pPr>
            <w:r>
              <w:rPr>
                <w:rFonts w:ascii="Arial" w:hAnsi="Arial" w:cs="Arial"/>
                <w:b/>
              </w:rPr>
              <w:t>III - Кабина</w:t>
            </w:r>
          </w:p>
        </w:tc>
      </w:tr>
      <w:tr w:rsidR="00114350" w:rsidTr="00815238">
        <w:tc>
          <w:tcPr>
            <w:tcW w:w="817" w:type="dxa"/>
            <w:gridSpan w:val="2"/>
            <w:tcBorders>
              <w:top w:val="single" w:sz="12" w:space="0" w:color="auto"/>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1.</w:t>
            </w:r>
          </w:p>
        </w:tc>
        <w:tc>
          <w:tcPr>
            <w:tcW w:w="9781" w:type="dxa"/>
            <w:tcBorders>
              <w:top w:val="single" w:sz="12" w:space="0" w:color="auto"/>
            </w:tcBorders>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Демонтажа постојеће кабине, чишћење, дорада рама кабине и демонтажа механизма покретног пода ради уградње нове кабине.</w:t>
            </w:r>
          </w:p>
        </w:tc>
        <w:tc>
          <w:tcPr>
            <w:tcW w:w="1417" w:type="dxa"/>
            <w:tcBorders>
              <w:top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Комплета 1</w:t>
            </w:r>
          </w:p>
        </w:tc>
        <w:tc>
          <w:tcPr>
            <w:tcW w:w="1560" w:type="dxa"/>
            <w:tcBorders>
              <w:top w:val="single" w:sz="12" w:space="0" w:color="auto"/>
            </w:tcBorders>
            <w:vAlign w:val="center"/>
          </w:tcPr>
          <w:p w:rsidR="00114350" w:rsidRPr="00C137D5" w:rsidRDefault="00114350" w:rsidP="00815238">
            <w:pPr>
              <w:jc w:val="right"/>
              <w:rPr>
                <w:rFonts w:ascii="Arial" w:hAnsi="Arial" w:cs="Arial"/>
                <w:sz w:val="20"/>
                <w:szCs w:val="20"/>
              </w:rPr>
            </w:pPr>
          </w:p>
        </w:tc>
        <w:tc>
          <w:tcPr>
            <w:tcW w:w="1666" w:type="dxa"/>
            <w:tcBorders>
              <w:top w:val="single" w:sz="12" w:space="0" w:color="auto"/>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rPr>
          <w:trHeight w:val="333"/>
        </w:trPr>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2.</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Замена клизних елемената на раму кабине.</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Комада 4</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rPr>
          <w:trHeight w:val="360"/>
        </w:trPr>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3.</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Чишћење и ревизија постојећих кочних кутија са механизмом и подешавање за правилан рад.</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Комплета 1</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4.</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 xml:space="preserve">Уградња нове кабине лифта, </w:t>
            </w:r>
            <w:r w:rsidRPr="007E2582">
              <w:rPr>
                <w:rFonts w:ascii="Arial" w:hAnsi="Arial" w:cs="Arial"/>
                <w:b/>
                <w:sz w:val="20"/>
                <w:szCs w:val="20"/>
                <w:lang w:val="ru-RU"/>
              </w:rPr>
              <w:t>унутрашњих димензија: 1240</w:t>
            </w:r>
            <w:r>
              <w:rPr>
                <w:rFonts w:ascii="Arial" w:hAnsi="Arial" w:cs="Arial"/>
                <w:b/>
                <w:sz w:val="20"/>
                <w:szCs w:val="20"/>
              </w:rPr>
              <w:t>x</w:t>
            </w:r>
            <w:r w:rsidRPr="007E2582">
              <w:rPr>
                <w:rFonts w:ascii="Arial" w:hAnsi="Arial" w:cs="Arial"/>
                <w:b/>
                <w:sz w:val="20"/>
                <w:szCs w:val="20"/>
                <w:lang w:val="ru-RU"/>
              </w:rPr>
              <w:t>1850</w:t>
            </w:r>
            <w:r>
              <w:rPr>
                <w:rFonts w:ascii="Arial" w:hAnsi="Arial" w:cs="Arial"/>
                <w:b/>
                <w:sz w:val="20"/>
                <w:szCs w:val="20"/>
              </w:rPr>
              <w:t>x</w:t>
            </w:r>
            <w:r>
              <w:rPr>
                <w:rFonts w:ascii="Arial" w:hAnsi="Arial" w:cs="Arial"/>
                <w:b/>
                <w:sz w:val="20"/>
                <w:szCs w:val="20"/>
                <w:lang w:val="ru-RU"/>
              </w:rPr>
              <w:t>2050</w:t>
            </w:r>
            <w:r w:rsidRPr="007E2582">
              <w:rPr>
                <w:rFonts w:ascii="Arial" w:hAnsi="Arial" w:cs="Arial"/>
                <w:b/>
                <w:sz w:val="20"/>
                <w:szCs w:val="20"/>
                <w:lang w:val="ru-RU"/>
              </w:rPr>
              <w:t>мм,</w:t>
            </w:r>
            <w:r w:rsidRPr="007E2582">
              <w:rPr>
                <w:rFonts w:ascii="Arial" w:hAnsi="Arial" w:cs="Arial"/>
                <w:sz w:val="20"/>
                <w:szCs w:val="20"/>
                <w:lang w:val="ru-RU"/>
              </w:rPr>
              <w:t xml:space="preserve"> са страницама од </w:t>
            </w:r>
            <w:r w:rsidRPr="007E2582">
              <w:rPr>
                <w:rFonts w:ascii="Arial" w:hAnsi="Arial" w:cs="Arial"/>
                <w:b/>
                <w:sz w:val="20"/>
                <w:szCs w:val="20"/>
                <w:lang w:val="ru-RU"/>
              </w:rPr>
              <w:t>сатин</w:t>
            </w:r>
            <w:r w:rsidRPr="007E2582">
              <w:rPr>
                <w:rFonts w:ascii="Arial" w:hAnsi="Arial" w:cs="Arial"/>
                <w:sz w:val="20"/>
                <w:szCs w:val="20"/>
                <w:lang w:val="ru-RU"/>
              </w:rPr>
              <w:t xml:space="preserve"> </w:t>
            </w:r>
            <w:r w:rsidRPr="007E2582">
              <w:rPr>
                <w:rFonts w:ascii="Arial" w:hAnsi="Arial" w:cs="Arial"/>
                <w:b/>
                <w:sz w:val="20"/>
                <w:szCs w:val="20"/>
                <w:lang w:val="ru-RU"/>
              </w:rPr>
              <w:t>инокса</w:t>
            </w:r>
            <w:r w:rsidRPr="007E2582">
              <w:rPr>
                <w:rFonts w:ascii="Arial" w:hAnsi="Arial" w:cs="Arial"/>
                <w:sz w:val="20"/>
                <w:szCs w:val="20"/>
                <w:lang w:val="ru-RU"/>
              </w:rPr>
              <w:t xml:space="preserve"> огледалом на задњој страни, рукохватом од инокса, спуштеним плафоном, вентилатором и подом обложеним чепастом гумом.</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Комада 1</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rPr>
          <w:trHeight w:val="378"/>
        </w:trPr>
        <w:tc>
          <w:tcPr>
            <w:tcW w:w="817" w:type="dxa"/>
            <w:gridSpan w:val="2"/>
            <w:tcBorders>
              <w:left w:val="single" w:sz="12" w:space="0" w:color="auto"/>
            </w:tcBorders>
            <w:vAlign w:val="center"/>
          </w:tcPr>
          <w:p w:rsidR="00114350" w:rsidRDefault="00114350" w:rsidP="00815238">
            <w:pPr>
              <w:jc w:val="center"/>
              <w:rPr>
                <w:rFonts w:ascii="Arial" w:hAnsi="Arial" w:cs="Arial"/>
                <w:sz w:val="20"/>
                <w:szCs w:val="20"/>
              </w:rPr>
            </w:pPr>
            <w:r>
              <w:rPr>
                <w:rFonts w:ascii="Arial" w:hAnsi="Arial" w:cs="Arial"/>
                <w:sz w:val="20"/>
                <w:szCs w:val="20"/>
              </w:rPr>
              <w:t>5.</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Уградња аутоматских двопанелних телескопских кабинских врата Е900</w:t>
            </w:r>
            <w:r>
              <w:rPr>
                <w:rFonts w:ascii="Arial" w:hAnsi="Arial" w:cs="Arial"/>
                <w:sz w:val="20"/>
                <w:szCs w:val="20"/>
              </w:rPr>
              <w:t>x</w:t>
            </w:r>
            <w:r w:rsidRPr="007E2582">
              <w:rPr>
                <w:rFonts w:ascii="Arial" w:hAnsi="Arial" w:cs="Arial"/>
                <w:sz w:val="20"/>
                <w:szCs w:val="20"/>
                <w:lang w:val="ru-RU"/>
              </w:rPr>
              <w:t>2000</w:t>
            </w:r>
            <w:r>
              <w:rPr>
                <w:rFonts w:ascii="Arial" w:hAnsi="Arial" w:cs="Arial"/>
                <w:sz w:val="20"/>
                <w:szCs w:val="20"/>
              </w:rPr>
              <w:t>mm</w:t>
            </w:r>
            <w:r w:rsidRPr="007E2582">
              <w:rPr>
                <w:rFonts w:ascii="Arial" w:hAnsi="Arial" w:cs="Arial"/>
                <w:sz w:val="20"/>
                <w:szCs w:val="20"/>
                <w:lang w:val="ru-RU"/>
              </w:rPr>
              <w:t xml:space="preserve">, </w:t>
            </w:r>
            <w:r w:rsidRPr="007E2582">
              <w:rPr>
                <w:rFonts w:ascii="Arial" w:hAnsi="Arial" w:cs="Arial"/>
                <w:b/>
                <w:sz w:val="20"/>
                <w:szCs w:val="20"/>
                <w:lang w:val="ru-RU"/>
              </w:rPr>
              <w:t>сатин инокс</w:t>
            </w:r>
            <w:r w:rsidRPr="007E2582">
              <w:rPr>
                <w:rFonts w:ascii="Arial" w:hAnsi="Arial" w:cs="Arial"/>
                <w:sz w:val="20"/>
                <w:szCs w:val="20"/>
                <w:lang w:val="ru-RU"/>
              </w:rPr>
              <w:t xml:space="preserve">, </w:t>
            </w:r>
            <w:r>
              <w:rPr>
                <w:rFonts w:ascii="Arial" w:hAnsi="Arial" w:cs="Arial"/>
                <w:sz w:val="20"/>
                <w:szCs w:val="20"/>
              </w:rPr>
              <w:t>VVVF</w:t>
            </w:r>
          </w:p>
        </w:tc>
        <w:tc>
          <w:tcPr>
            <w:tcW w:w="1417" w:type="dxa"/>
            <w:vAlign w:val="center"/>
          </w:tcPr>
          <w:p w:rsidR="00114350" w:rsidRDefault="00114350" w:rsidP="00815238">
            <w:pPr>
              <w:jc w:val="center"/>
              <w:rPr>
                <w:rFonts w:ascii="Arial" w:hAnsi="Arial" w:cs="Arial"/>
                <w:sz w:val="20"/>
                <w:szCs w:val="20"/>
              </w:rPr>
            </w:pPr>
            <w:r>
              <w:rPr>
                <w:rFonts w:ascii="Arial" w:hAnsi="Arial" w:cs="Arial"/>
                <w:sz w:val="20"/>
                <w:szCs w:val="20"/>
              </w:rPr>
              <w:t>Комада 1</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rPr>
          <w:trHeight w:val="351"/>
        </w:trPr>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6.</w:t>
            </w:r>
          </w:p>
        </w:tc>
        <w:tc>
          <w:tcPr>
            <w:tcW w:w="9781" w:type="dxa"/>
            <w:vAlign w:val="center"/>
          </w:tcPr>
          <w:p w:rsidR="00114350" w:rsidRPr="00C137D5" w:rsidRDefault="00114350" w:rsidP="00815238">
            <w:pPr>
              <w:jc w:val="both"/>
              <w:rPr>
                <w:rFonts w:ascii="Arial" w:hAnsi="Arial" w:cs="Arial"/>
                <w:sz w:val="20"/>
                <w:szCs w:val="20"/>
              </w:rPr>
            </w:pPr>
            <w:r>
              <w:rPr>
                <w:rFonts w:ascii="Arial" w:hAnsi="Arial" w:cs="Arial"/>
                <w:sz w:val="20"/>
                <w:szCs w:val="20"/>
              </w:rPr>
              <w:t>Уградња фотозавесе</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Комада 1</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rPr>
          <w:trHeight w:val="351"/>
        </w:trPr>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7.</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Уградња нове електроинсталације кабине са повезивањем свих елемената.</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Комплета 1</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8.</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 xml:space="preserve">Уградња нове управљачке кутије (сатин инокс) по целој висини кабине за лифт са 4 станице, дугмадима са брајевом азбуком, дугметом за АЛАРМ и СТОЈ </w:t>
            </w:r>
            <w:r w:rsidRPr="007E2582">
              <w:rPr>
                <w:rFonts w:ascii="Arial" w:hAnsi="Arial" w:cs="Arial"/>
                <w:sz w:val="20"/>
                <w:szCs w:val="20"/>
                <w:lang w:val="ru-RU"/>
              </w:rPr>
              <w:lastRenderedPageBreak/>
              <w:t xml:space="preserve">звучним и светлосним сигналом преоптерећења, нужним светлом, показивачем положаја и смером кретања кабине, вентилатором и гонгом, дугмад за отварање и затварање врата. </w:t>
            </w:r>
          </w:p>
          <w:p w:rsidR="00114350" w:rsidRPr="007E2582" w:rsidRDefault="00114350" w:rsidP="00815238">
            <w:pPr>
              <w:jc w:val="both"/>
              <w:rPr>
                <w:rFonts w:ascii="Arial" w:hAnsi="Arial" w:cs="Arial"/>
                <w:b/>
                <w:sz w:val="20"/>
                <w:szCs w:val="20"/>
                <w:lang w:val="ru-RU"/>
              </w:rPr>
            </w:pPr>
            <w:r w:rsidRPr="007E2582">
              <w:rPr>
                <w:rFonts w:ascii="Arial" w:hAnsi="Arial" w:cs="Arial"/>
                <w:b/>
                <w:sz w:val="20"/>
                <w:szCs w:val="20"/>
                <w:lang w:val="ru-RU"/>
              </w:rPr>
              <w:t>Систем управљања</w:t>
            </w:r>
            <w:r w:rsidRPr="006F0C54">
              <w:rPr>
                <w:rFonts w:ascii="Arial" w:hAnsi="Arial" w:cs="Arial"/>
                <w:b/>
                <w:sz w:val="20"/>
                <w:szCs w:val="20"/>
                <w:lang w:val="ru-RU"/>
              </w:rPr>
              <w:t xml:space="preserve"> мора поседовати уређај којим ће се, у случају нестанка електричне енергије, кабина лифта аутоматски уводити у станицу уз аутоматско отварање врата.</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lastRenderedPageBreak/>
              <w:t>Комада 1</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rPr>
          <w:trHeight w:val="306"/>
        </w:trPr>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lastRenderedPageBreak/>
              <w:t>9.</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Уградња новог уређаја за лабаво уже.</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Комада 1</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10.</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Испорука и уградња нове кутије за сервисну вожњу на крову кабине лифта са утичницом и повезивање на нову електро инсталацију</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Комада 1</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rPr>
          <w:trHeight w:val="333"/>
        </w:trPr>
        <w:tc>
          <w:tcPr>
            <w:tcW w:w="817" w:type="dxa"/>
            <w:gridSpan w:val="2"/>
            <w:tcBorders>
              <w:left w:val="single" w:sz="12" w:space="0" w:color="auto"/>
            </w:tcBorders>
            <w:vAlign w:val="center"/>
          </w:tcPr>
          <w:p w:rsidR="00114350" w:rsidRPr="009356D4" w:rsidRDefault="00114350" w:rsidP="00815238">
            <w:pPr>
              <w:jc w:val="center"/>
              <w:rPr>
                <w:rFonts w:ascii="Arial" w:hAnsi="Arial" w:cs="Arial"/>
                <w:sz w:val="20"/>
                <w:szCs w:val="20"/>
              </w:rPr>
            </w:pPr>
            <w:r>
              <w:rPr>
                <w:rFonts w:ascii="Arial" w:hAnsi="Arial" w:cs="Arial"/>
                <w:sz w:val="20"/>
                <w:szCs w:val="20"/>
              </w:rPr>
              <w:t>11.</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Уградња заштитног лима на прагу кабине Л=750мм</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Комада 1</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rPr>
          <w:trHeight w:val="351"/>
        </w:trPr>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12.</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Уградња уређаја за аларм и нужно светло на крову кабине</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Комплета 1</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rPr>
          <w:trHeight w:val="351"/>
        </w:trPr>
        <w:tc>
          <w:tcPr>
            <w:tcW w:w="817" w:type="dxa"/>
            <w:gridSpan w:val="2"/>
            <w:tcBorders>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13.</w:t>
            </w:r>
          </w:p>
        </w:tc>
        <w:tc>
          <w:tcPr>
            <w:tcW w:w="9781" w:type="dxa"/>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Уградња заштитне ограде на крову кабине.</w:t>
            </w:r>
          </w:p>
        </w:tc>
        <w:tc>
          <w:tcPr>
            <w:tcW w:w="1417" w:type="dxa"/>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Комада 1</w:t>
            </w:r>
          </w:p>
        </w:tc>
        <w:tc>
          <w:tcPr>
            <w:tcW w:w="1560" w:type="dxa"/>
            <w:vAlign w:val="center"/>
          </w:tcPr>
          <w:p w:rsidR="00114350" w:rsidRPr="00C137D5" w:rsidRDefault="00114350" w:rsidP="00815238">
            <w:pPr>
              <w:jc w:val="right"/>
              <w:rPr>
                <w:rFonts w:ascii="Arial" w:hAnsi="Arial" w:cs="Arial"/>
                <w:sz w:val="20"/>
                <w:szCs w:val="20"/>
              </w:rPr>
            </w:pPr>
          </w:p>
        </w:tc>
        <w:tc>
          <w:tcPr>
            <w:tcW w:w="1666" w:type="dxa"/>
            <w:tcBorders>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rPr>
          <w:trHeight w:val="351"/>
        </w:trPr>
        <w:tc>
          <w:tcPr>
            <w:tcW w:w="817" w:type="dxa"/>
            <w:gridSpan w:val="2"/>
            <w:tcBorders>
              <w:left w:val="single" w:sz="12" w:space="0" w:color="auto"/>
              <w:bottom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 xml:space="preserve">14. </w:t>
            </w:r>
          </w:p>
        </w:tc>
        <w:tc>
          <w:tcPr>
            <w:tcW w:w="9781" w:type="dxa"/>
            <w:tcBorders>
              <w:bottom w:val="single" w:sz="12" w:space="0" w:color="auto"/>
            </w:tcBorders>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Уградња електронске ваге и повезивање са припадајућом инсталацијом.</w:t>
            </w:r>
          </w:p>
        </w:tc>
        <w:tc>
          <w:tcPr>
            <w:tcW w:w="1417" w:type="dxa"/>
            <w:tcBorders>
              <w:bottom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Комада 1</w:t>
            </w:r>
          </w:p>
        </w:tc>
        <w:tc>
          <w:tcPr>
            <w:tcW w:w="1560" w:type="dxa"/>
            <w:tcBorders>
              <w:bottom w:val="single" w:sz="12" w:space="0" w:color="auto"/>
            </w:tcBorders>
            <w:vAlign w:val="center"/>
          </w:tcPr>
          <w:p w:rsidR="00114350" w:rsidRPr="00C137D5" w:rsidRDefault="00114350" w:rsidP="00815238">
            <w:pPr>
              <w:jc w:val="right"/>
              <w:rPr>
                <w:rFonts w:ascii="Arial" w:hAnsi="Arial" w:cs="Arial"/>
                <w:sz w:val="20"/>
                <w:szCs w:val="20"/>
              </w:rPr>
            </w:pPr>
          </w:p>
        </w:tc>
        <w:tc>
          <w:tcPr>
            <w:tcW w:w="1666" w:type="dxa"/>
            <w:tcBorders>
              <w:bottom w:val="single" w:sz="12" w:space="0" w:color="auto"/>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rPr>
          <w:trHeight w:val="602"/>
        </w:trPr>
        <w:tc>
          <w:tcPr>
            <w:tcW w:w="15241" w:type="dxa"/>
            <w:gridSpan w:val="6"/>
            <w:tcBorders>
              <w:top w:val="single" w:sz="12" w:space="0" w:color="auto"/>
              <w:left w:val="single" w:sz="12" w:space="0" w:color="auto"/>
              <w:bottom w:val="single" w:sz="12" w:space="0" w:color="auto"/>
              <w:right w:val="single" w:sz="12" w:space="0" w:color="auto"/>
            </w:tcBorders>
            <w:vAlign w:val="center"/>
          </w:tcPr>
          <w:p w:rsidR="00114350" w:rsidRPr="00FB2907" w:rsidRDefault="00114350" w:rsidP="00815238">
            <w:pPr>
              <w:jc w:val="both"/>
              <w:rPr>
                <w:rFonts w:ascii="Arial" w:hAnsi="Arial" w:cs="Arial"/>
                <w:b/>
              </w:rPr>
            </w:pPr>
            <w:r>
              <w:rPr>
                <w:rFonts w:ascii="Arial" w:hAnsi="Arial" w:cs="Arial"/>
                <w:b/>
              </w:rPr>
              <w:t>IV – Испитивање и документација</w:t>
            </w:r>
          </w:p>
        </w:tc>
      </w:tr>
      <w:tr w:rsidR="00114350" w:rsidTr="00815238">
        <w:tc>
          <w:tcPr>
            <w:tcW w:w="817" w:type="dxa"/>
            <w:gridSpan w:val="2"/>
            <w:tcBorders>
              <w:top w:val="single" w:sz="12" w:space="0" w:color="auto"/>
              <w:left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1.</w:t>
            </w:r>
          </w:p>
        </w:tc>
        <w:tc>
          <w:tcPr>
            <w:tcW w:w="9781" w:type="dxa"/>
            <w:tcBorders>
              <w:top w:val="single" w:sz="12" w:space="0" w:color="auto"/>
            </w:tcBorders>
            <w:vAlign w:val="center"/>
          </w:tcPr>
          <w:p w:rsidR="00114350" w:rsidRPr="007E2582" w:rsidRDefault="00114350" w:rsidP="00815238">
            <w:pPr>
              <w:jc w:val="both"/>
              <w:rPr>
                <w:rFonts w:ascii="Arial" w:hAnsi="Arial" w:cs="Arial"/>
                <w:sz w:val="20"/>
                <w:szCs w:val="20"/>
                <w:lang w:val="ru-RU"/>
              </w:rPr>
            </w:pPr>
            <w:r w:rsidRPr="00224C82">
              <w:rPr>
                <w:rFonts w:ascii="Arial" w:hAnsi="Arial" w:cs="Arial"/>
                <w:sz w:val="20"/>
                <w:szCs w:val="20"/>
                <w:lang w:val="ru-RU"/>
              </w:rPr>
              <w:t xml:space="preserve">Израда пројекта изведеног објекта:  3 (три) оверена </w:t>
            </w:r>
            <w:r w:rsidRPr="00224C82">
              <w:rPr>
                <w:rFonts w:ascii="Arial" w:hAnsi="Arial" w:cs="Arial"/>
                <w:sz w:val="20"/>
                <w:szCs w:val="20"/>
                <w:lang w:val="sr-Cyrl-CS"/>
              </w:rPr>
              <w:t>штампана примерка и 1 (један) примерак  у електронској форми.</w:t>
            </w:r>
          </w:p>
        </w:tc>
        <w:tc>
          <w:tcPr>
            <w:tcW w:w="1417" w:type="dxa"/>
            <w:tcBorders>
              <w:top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Комплет 1</w:t>
            </w:r>
          </w:p>
        </w:tc>
        <w:tc>
          <w:tcPr>
            <w:tcW w:w="1560" w:type="dxa"/>
            <w:tcBorders>
              <w:top w:val="single" w:sz="12" w:space="0" w:color="auto"/>
            </w:tcBorders>
            <w:vAlign w:val="center"/>
          </w:tcPr>
          <w:p w:rsidR="00114350" w:rsidRPr="00C137D5" w:rsidRDefault="00114350" w:rsidP="00815238">
            <w:pPr>
              <w:jc w:val="right"/>
              <w:rPr>
                <w:rFonts w:ascii="Arial" w:hAnsi="Arial" w:cs="Arial"/>
                <w:sz w:val="20"/>
                <w:szCs w:val="20"/>
              </w:rPr>
            </w:pPr>
          </w:p>
        </w:tc>
        <w:tc>
          <w:tcPr>
            <w:tcW w:w="1666" w:type="dxa"/>
            <w:tcBorders>
              <w:top w:val="single" w:sz="12" w:space="0" w:color="auto"/>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c>
          <w:tcPr>
            <w:tcW w:w="817" w:type="dxa"/>
            <w:gridSpan w:val="2"/>
            <w:tcBorders>
              <w:left w:val="single" w:sz="12" w:space="0" w:color="auto"/>
              <w:bottom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2.</w:t>
            </w:r>
          </w:p>
        </w:tc>
        <w:tc>
          <w:tcPr>
            <w:tcW w:w="9781" w:type="dxa"/>
            <w:tcBorders>
              <w:bottom w:val="single" w:sz="12" w:space="0" w:color="auto"/>
            </w:tcBorders>
            <w:vAlign w:val="center"/>
          </w:tcPr>
          <w:p w:rsidR="00114350" w:rsidRPr="007E2582" w:rsidRDefault="00114350" w:rsidP="00815238">
            <w:pPr>
              <w:jc w:val="both"/>
              <w:rPr>
                <w:rFonts w:ascii="Arial" w:hAnsi="Arial" w:cs="Arial"/>
                <w:sz w:val="20"/>
                <w:szCs w:val="20"/>
                <w:lang w:val="ru-RU"/>
              </w:rPr>
            </w:pPr>
            <w:r w:rsidRPr="007E2582">
              <w:rPr>
                <w:rFonts w:ascii="Arial" w:hAnsi="Arial" w:cs="Arial"/>
                <w:sz w:val="20"/>
                <w:szCs w:val="20"/>
                <w:lang w:val="ru-RU"/>
              </w:rPr>
              <w:t>Подешавање рада лифта, комплетирање и предаја сертификата за уграђене материјале и опрему, извођење именованог тела за контролу лифта и издавање сертификата о контролисању.</w:t>
            </w:r>
          </w:p>
        </w:tc>
        <w:tc>
          <w:tcPr>
            <w:tcW w:w="1417" w:type="dxa"/>
            <w:tcBorders>
              <w:bottom w:val="single" w:sz="12" w:space="0" w:color="auto"/>
            </w:tcBorders>
            <w:vAlign w:val="center"/>
          </w:tcPr>
          <w:p w:rsidR="00114350" w:rsidRPr="00C137D5" w:rsidRDefault="00114350" w:rsidP="00815238">
            <w:pPr>
              <w:jc w:val="center"/>
              <w:rPr>
                <w:rFonts w:ascii="Arial" w:hAnsi="Arial" w:cs="Arial"/>
                <w:sz w:val="20"/>
                <w:szCs w:val="20"/>
              </w:rPr>
            </w:pPr>
            <w:r>
              <w:rPr>
                <w:rFonts w:ascii="Arial" w:hAnsi="Arial" w:cs="Arial"/>
                <w:sz w:val="20"/>
                <w:szCs w:val="20"/>
              </w:rPr>
              <w:t>Комплет 1</w:t>
            </w:r>
          </w:p>
        </w:tc>
        <w:tc>
          <w:tcPr>
            <w:tcW w:w="1560" w:type="dxa"/>
            <w:tcBorders>
              <w:bottom w:val="single" w:sz="12" w:space="0" w:color="auto"/>
            </w:tcBorders>
            <w:vAlign w:val="center"/>
          </w:tcPr>
          <w:p w:rsidR="00114350" w:rsidRPr="00C137D5" w:rsidRDefault="00114350" w:rsidP="00815238">
            <w:pPr>
              <w:jc w:val="right"/>
              <w:rPr>
                <w:rFonts w:ascii="Arial" w:hAnsi="Arial" w:cs="Arial"/>
                <w:sz w:val="20"/>
                <w:szCs w:val="20"/>
              </w:rPr>
            </w:pPr>
          </w:p>
        </w:tc>
        <w:tc>
          <w:tcPr>
            <w:tcW w:w="1666" w:type="dxa"/>
            <w:tcBorders>
              <w:bottom w:val="single" w:sz="12" w:space="0" w:color="auto"/>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rPr>
          <w:trHeight w:val="389"/>
        </w:trPr>
        <w:tc>
          <w:tcPr>
            <w:tcW w:w="15241" w:type="dxa"/>
            <w:gridSpan w:val="6"/>
            <w:tcBorders>
              <w:left w:val="single" w:sz="12" w:space="0" w:color="auto"/>
              <w:bottom w:val="single" w:sz="12" w:space="0" w:color="auto"/>
              <w:right w:val="single" w:sz="12" w:space="0" w:color="auto"/>
            </w:tcBorders>
            <w:vAlign w:val="center"/>
          </w:tcPr>
          <w:p w:rsidR="00114350" w:rsidRPr="00C137D5" w:rsidRDefault="00114350" w:rsidP="00815238">
            <w:pPr>
              <w:jc w:val="both"/>
              <w:rPr>
                <w:rFonts w:ascii="Arial" w:hAnsi="Arial" w:cs="Arial"/>
                <w:sz w:val="20"/>
                <w:szCs w:val="20"/>
              </w:rPr>
            </w:pPr>
            <w:r w:rsidRPr="00857115">
              <w:rPr>
                <w:rFonts w:ascii="Arial" w:hAnsi="Arial" w:cs="Arial"/>
                <w:b/>
              </w:rPr>
              <w:t xml:space="preserve">V </w:t>
            </w:r>
            <w:r>
              <w:rPr>
                <w:rFonts w:ascii="Arial" w:hAnsi="Arial" w:cs="Arial"/>
                <w:b/>
              </w:rPr>
              <w:t>–</w:t>
            </w:r>
            <w:r w:rsidRPr="00857115">
              <w:rPr>
                <w:rFonts w:ascii="Arial" w:hAnsi="Arial" w:cs="Arial"/>
                <w:b/>
              </w:rPr>
              <w:t xml:space="preserve"> O</w:t>
            </w:r>
            <w:r>
              <w:rPr>
                <w:rFonts w:ascii="Arial" w:hAnsi="Arial" w:cs="Arial"/>
                <w:b/>
              </w:rPr>
              <w:t>државање лифта</w:t>
            </w:r>
          </w:p>
        </w:tc>
      </w:tr>
      <w:tr w:rsidR="00114350" w:rsidTr="00815238">
        <w:trPr>
          <w:trHeight w:val="389"/>
        </w:trPr>
        <w:tc>
          <w:tcPr>
            <w:tcW w:w="750" w:type="dxa"/>
            <w:tcBorders>
              <w:left w:val="single" w:sz="12" w:space="0" w:color="auto"/>
              <w:bottom w:val="single" w:sz="12" w:space="0" w:color="auto"/>
              <w:right w:val="single" w:sz="4" w:space="0" w:color="auto"/>
            </w:tcBorders>
            <w:vAlign w:val="center"/>
          </w:tcPr>
          <w:p w:rsidR="00114350" w:rsidRPr="00857115" w:rsidRDefault="00114350" w:rsidP="00815238">
            <w:pPr>
              <w:jc w:val="center"/>
              <w:rPr>
                <w:rFonts w:ascii="Arial" w:hAnsi="Arial" w:cs="Arial"/>
              </w:rPr>
            </w:pPr>
            <w:r>
              <w:rPr>
                <w:rFonts w:ascii="Arial" w:hAnsi="Arial" w:cs="Arial"/>
              </w:rPr>
              <w:t>1.</w:t>
            </w:r>
          </w:p>
        </w:tc>
        <w:tc>
          <w:tcPr>
            <w:tcW w:w="9848" w:type="dxa"/>
            <w:gridSpan w:val="2"/>
            <w:tcBorders>
              <w:left w:val="single" w:sz="4" w:space="0" w:color="auto"/>
              <w:bottom w:val="single" w:sz="12" w:space="0" w:color="auto"/>
            </w:tcBorders>
            <w:vAlign w:val="center"/>
          </w:tcPr>
          <w:p w:rsidR="00114350" w:rsidRPr="007E2582" w:rsidRDefault="00114350" w:rsidP="00815238">
            <w:pPr>
              <w:jc w:val="both"/>
              <w:rPr>
                <w:rFonts w:ascii="Arial" w:hAnsi="Arial" w:cs="Arial"/>
                <w:sz w:val="20"/>
                <w:szCs w:val="20"/>
                <w:lang w:val="sr-Cyrl-CS"/>
              </w:rPr>
            </w:pPr>
            <w:r w:rsidRPr="007E2582">
              <w:rPr>
                <w:rFonts w:ascii="Arial" w:hAnsi="Arial" w:cs="Arial"/>
                <w:sz w:val="20"/>
                <w:szCs w:val="20"/>
                <w:lang w:val="ru-RU"/>
              </w:rPr>
              <w:t xml:space="preserve">Одржавање лифта у гарантном року према члану 21. Правилника о безбедности лифтова </w:t>
            </w:r>
            <w:r>
              <w:rPr>
                <w:rFonts w:ascii="Arial" w:hAnsi="Arial" w:cs="Arial"/>
                <w:sz w:val="20"/>
                <w:szCs w:val="20"/>
                <w:lang w:val="ru-RU"/>
              </w:rPr>
              <w:t xml:space="preserve">                       </w:t>
            </w:r>
            <w:r w:rsidRPr="007E2582">
              <w:rPr>
                <w:rFonts w:ascii="Arial" w:hAnsi="Arial" w:cs="Arial"/>
                <w:sz w:val="20"/>
                <w:szCs w:val="20"/>
                <w:lang w:val="ru-RU"/>
              </w:rPr>
              <w:t>(Сл. гласник бр.101 од 29.12.2010.</w:t>
            </w:r>
            <w:r>
              <w:rPr>
                <w:rFonts w:ascii="Arial" w:hAnsi="Arial" w:cs="Arial"/>
                <w:sz w:val="20"/>
                <w:szCs w:val="20"/>
                <w:lang w:val="sr-Cyrl-CS"/>
              </w:rPr>
              <w:t>г.)</w:t>
            </w:r>
          </w:p>
        </w:tc>
        <w:tc>
          <w:tcPr>
            <w:tcW w:w="1417" w:type="dxa"/>
            <w:tcBorders>
              <w:bottom w:val="single" w:sz="12" w:space="0" w:color="auto"/>
            </w:tcBorders>
            <w:vAlign w:val="center"/>
          </w:tcPr>
          <w:p w:rsidR="00114350" w:rsidRDefault="00114350" w:rsidP="00815238">
            <w:pPr>
              <w:jc w:val="center"/>
              <w:rPr>
                <w:rFonts w:ascii="Arial" w:hAnsi="Arial" w:cs="Arial"/>
                <w:sz w:val="20"/>
                <w:szCs w:val="20"/>
              </w:rPr>
            </w:pPr>
            <w:r>
              <w:rPr>
                <w:rFonts w:ascii="Arial" w:hAnsi="Arial" w:cs="Arial"/>
                <w:sz w:val="20"/>
                <w:szCs w:val="20"/>
              </w:rPr>
              <w:t>Месеци 24</w:t>
            </w:r>
          </w:p>
        </w:tc>
        <w:tc>
          <w:tcPr>
            <w:tcW w:w="1560" w:type="dxa"/>
            <w:tcBorders>
              <w:bottom w:val="single" w:sz="12" w:space="0" w:color="auto"/>
            </w:tcBorders>
            <w:vAlign w:val="center"/>
          </w:tcPr>
          <w:p w:rsidR="00114350" w:rsidRPr="00C137D5" w:rsidRDefault="00114350" w:rsidP="00815238">
            <w:pPr>
              <w:jc w:val="right"/>
              <w:rPr>
                <w:rFonts w:ascii="Arial" w:hAnsi="Arial" w:cs="Arial"/>
                <w:sz w:val="20"/>
                <w:szCs w:val="20"/>
              </w:rPr>
            </w:pPr>
          </w:p>
        </w:tc>
        <w:tc>
          <w:tcPr>
            <w:tcW w:w="1666" w:type="dxa"/>
            <w:tcBorders>
              <w:bottom w:val="single" w:sz="12" w:space="0" w:color="auto"/>
              <w:right w:val="single" w:sz="12" w:space="0" w:color="auto"/>
            </w:tcBorders>
            <w:vAlign w:val="center"/>
          </w:tcPr>
          <w:p w:rsidR="00114350" w:rsidRPr="00C137D5" w:rsidRDefault="00114350" w:rsidP="00815238">
            <w:pPr>
              <w:jc w:val="right"/>
              <w:rPr>
                <w:rFonts w:ascii="Arial" w:hAnsi="Arial" w:cs="Arial"/>
                <w:sz w:val="20"/>
                <w:szCs w:val="20"/>
              </w:rPr>
            </w:pPr>
          </w:p>
        </w:tc>
      </w:tr>
      <w:tr w:rsidR="00114350" w:rsidTr="00815238">
        <w:trPr>
          <w:trHeight w:val="466"/>
        </w:trPr>
        <w:tc>
          <w:tcPr>
            <w:tcW w:w="13575" w:type="dxa"/>
            <w:gridSpan w:val="5"/>
            <w:tcBorders>
              <w:top w:val="single" w:sz="12" w:space="0" w:color="auto"/>
              <w:left w:val="single" w:sz="12" w:space="0" w:color="auto"/>
              <w:bottom w:val="single" w:sz="12" w:space="0" w:color="auto"/>
            </w:tcBorders>
            <w:vAlign w:val="center"/>
          </w:tcPr>
          <w:p w:rsidR="00114350" w:rsidRPr="0035080C" w:rsidRDefault="00114350" w:rsidP="000339F8">
            <w:pPr>
              <w:jc w:val="right"/>
              <w:rPr>
                <w:rFonts w:ascii="Arial" w:hAnsi="Arial" w:cs="Arial"/>
                <w:b/>
                <w:lang w:val="sr-Cyrl-CS"/>
              </w:rPr>
            </w:pPr>
            <w:r>
              <w:rPr>
                <w:rFonts w:ascii="Arial" w:hAnsi="Arial" w:cs="Arial"/>
                <w:b/>
              </w:rPr>
              <w:t xml:space="preserve">  УКУПНО</w:t>
            </w:r>
            <w:r>
              <w:rPr>
                <w:rFonts w:ascii="Arial" w:hAnsi="Arial" w:cs="Arial"/>
                <w:b/>
                <w:lang w:val="sr-Cyrl-CS"/>
              </w:rPr>
              <w:t xml:space="preserve"> </w:t>
            </w:r>
            <w:r>
              <w:rPr>
                <w:rFonts w:ascii="Arial" w:hAnsi="Arial" w:cs="Arial"/>
                <w:b/>
              </w:rPr>
              <w:t xml:space="preserve"> </w:t>
            </w:r>
            <w:r w:rsidRPr="0035080C">
              <w:rPr>
                <w:rFonts w:ascii="Arial" w:hAnsi="Arial" w:cs="Arial"/>
                <w:lang w:val="sr-Cyrl-CS"/>
              </w:rPr>
              <w:t>(</w:t>
            </w:r>
            <w:r>
              <w:rPr>
                <w:rFonts w:ascii="Arial" w:hAnsi="Arial" w:cs="Arial"/>
                <w:lang w:val="sr-Cyrl-CS"/>
              </w:rPr>
              <w:t xml:space="preserve">без </w:t>
            </w:r>
            <w:r w:rsidRPr="0035080C">
              <w:rPr>
                <w:rFonts w:ascii="Arial" w:hAnsi="Arial" w:cs="Arial"/>
              </w:rPr>
              <w:t>ПДВ – а</w:t>
            </w:r>
            <w:r w:rsidRPr="0035080C">
              <w:rPr>
                <w:rFonts w:ascii="Arial" w:hAnsi="Arial" w:cs="Arial"/>
                <w:lang w:val="sr-Cyrl-CS"/>
              </w:rPr>
              <w:t>)</w:t>
            </w:r>
          </w:p>
        </w:tc>
        <w:tc>
          <w:tcPr>
            <w:tcW w:w="1666" w:type="dxa"/>
            <w:tcBorders>
              <w:top w:val="single" w:sz="12" w:space="0" w:color="auto"/>
              <w:bottom w:val="single" w:sz="12" w:space="0" w:color="auto"/>
              <w:right w:val="single" w:sz="12" w:space="0" w:color="auto"/>
            </w:tcBorders>
            <w:vAlign w:val="center"/>
          </w:tcPr>
          <w:p w:rsidR="00114350" w:rsidRPr="00CC2CA7" w:rsidRDefault="00114350" w:rsidP="000339F8">
            <w:pPr>
              <w:jc w:val="right"/>
              <w:rPr>
                <w:rFonts w:ascii="Arial" w:hAnsi="Arial" w:cs="Arial"/>
                <w:sz w:val="20"/>
                <w:szCs w:val="20"/>
              </w:rPr>
            </w:pPr>
          </w:p>
        </w:tc>
      </w:tr>
      <w:tr w:rsidR="000339F8" w:rsidTr="00815238">
        <w:trPr>
          <w:trHeight w:val="466"/>
        </w:trPr>
        <w:tc>
          <w:tcPr>
            <w:tcW w:w="13575" w:type="dxa"/>
            <w:gridSpan w:val="5"/>
            <w:tcBorders>
              <w:top w:val="single" w:sz="12" w:space="0" w:color="auto"/>
              <w:left w:val="single" w:sz="12" w:space="0" w:color="auto"/>
              <w:bottom w:val="single" w:sz="12" w:space="0" w:color="auto"/>
            </w:tcBorders>
            <w:vAlign w:val="center"/>
          </w:tcPr>
          <w:p w:rsidR="000339F8" w:rsidRPr="000339F8" w:rsidRDefault="000339F8" w:rsidP="000339F8">
            <w:pPr>
              <w:jc w:val="right"/>
              <w:rPr>
                <w:rFonts w:ascii="Arial" w:hAnsi="Arial" w:cs="Arial"/>
                <w:b/>
              </w:rPr>
            </w:pPr>
            <w:r>
              <w:rPr>
                <w:rFonts w:ascii="Arial" w:hAnsi="Arial" w:cs="Arial"/>
                <w:b/>
              </w:rPr>
              <w:t>Износ ПДВ-а</w:t>
            </w:r>
          </w:p>
        </w:tc>
        <w:tc>
          <w:tcPr>
            <w:tcW w:w="1666" w:type="dxa"/>
            <w:tcBorders>
              <w:top w:val="single" w:sz="12" w:space="0" w:color="auto"/>
              <w:bottom w:val="single" w:sz="12" w:space="0" w:color="auto"/>
              <w:right w:val="single" w:sz="12" w:space="0" w:color="auto"/>
            </w:tcBorders>
            <w:vAlign w:val="center"/>
          </w:tcPr>
          <w:p w:rsidR="000339F8" w:rsidRPr="00CC2CA7" w:rsidRDefault="000339F8" w:rsidP="000339F8">
            <w:pPr>
              <w:jc w:val="right"/>
              <w:rPr>
                <w:rFonts w:ascii="Arial" w:hAnsi="Arial" w:cs="Arial"/>
                <w:sz w:val="20"/>
                <w:szCs w:val="20"/>
              </w:rPr>
            </w:pPr>
          </w:p>
        </w:tc>
      </w:tr>
      <w:tr w:rsidR="000339F8" w:rsidTr="00815238">
        <w:trPr>
          <w:trHeight w:val="466"/>
        </w:trPr>
        <w:tc>
          <w:tcPr>
            <w:tcW w:w="13575" w:type="dxa"/>
            <w:gridSpan w:val="5"/>
            <w:tcBorders>
              <w:top w:val="single" w:sz="12" w:space="0" w:color="auto"/>
              <w:left w:val="single" w:sz="12" w:space="0" w:color="auto"/>
              <w:bottom w:val="single" w:sz="12" w:space="0" w:color="auto"/>
            </w:tcBorders>
            <w:vAlign w:val="center"/>
          </w:tcPr>
          <w:p w:rsidR="000339F8" w:rsidRPr="0035080C" w:rsidRDefault="000339F8" w:rsidP="000339F8">
            <w:pPr>
              <w:jc w:val="right"/>
              <w:rPr>
                <w:rFonts w:ascii="Arial" w:hAnsi="Arial" w:cs="Arial"/>
                <w:b/>
                <w:lang w:val="sr-Cyrl-CS"/>
              </w:rPr>
            </w:pPr>
            <w:r>
              <w:rPr>
                <w:rFonts w:ascii="Arial" w:hAnsi="Arial" w:cs="Arial"/>
                <w:b/>
              </w:rPr>
              <w:t xml:space="preserve">  УКУПНО</w:t>
            </w:r>
            <w:r>
              <w:rPr>
                <w:rFonts w:ascii="Arial" w:hAnsi="Arial" w:cs="Arial"/>
                <w:b/>
                <w:lang w:val="sr-Cyrl-CS"/>
              </w:rPr>
              <w:t xml:space="preserve"> </w:t>
            </w:r>
            <w:r>
              <w:rPr>
                <w:rFonts w:ascii="Arial" w:hAnsi="Arial" w:cs="Arial"/>
                <w:b/>
              </w:rPr>
              <w:t xml:space="preserve"> </w:t>
            </w:r>
            <w:r w:rsidRPr="0035080C">
              <w:rPr>
                <w:rFonts w:ascii="Arial" w:hAnsi="Arial" w:cs="Arial"/>
                <w:lang w:val="sr-Cyrl-CS"/>
              </w:rPr>
              <w:t>(</w:t>
            </w:r>
            <w:r>
              <w:rPr>
                <w:rFonts w:ascii="Arial" w:hAnsi="Arial" w:cs="Arial"/>
                <w:lang w:val="sr-Cyrl-CS"/>
              </w:rPr>
              <w:t xml:space="preserve">са </w:t>
            </w:r>
            <w:r>
              <w:rPr>
                <w:rFonts w:ascii="Arial" w:hAnsi="Arial" w:cs="Arial"/>
              </w:rPr>
              <w:t>ПДВ – ом</w:t>
            </w:r>
            <w:r w:rsidRPr="0035080C">
              <w:rPr>
                <w:rFonts w:ascii="Arial" w:hAnsi="Arial" w:cs="Arial"/>
                <w:lang w:val="sr-Cyrl-CS"/>
              </w:rPr>
              <w:t>)</w:t>
            </w:r>
          </w:p>
        </w:tc>
        <w:tc>
          <w:tcPr>
            <w:tcW w:w="1666" w:type="dxa"/>
            <w:tcBorders>
              <w:top w:val="single" w:sz="12" w:space="0" w:color="auto"/>
              <w:bottom w:val="single" w:sz="12" w:space="0" w:color="auto"/>
              <w:right w:val="single" w:sz="12" w:space="0" w:color="auto"/>
            </w:tcBorders>
            <w:vAlign w:val="center"/>
          </w:tcPr>
          <w:p w:rsidR="000339F8" w:rsidRPr="00CC2CA7" w:rsidRDefault="000339F8" w:rsidP="000339F8">
            <w:pPr>
              <w:jc w:val="right"/>
              <w:rPr>
                <w:rFonts w:ascii="Arial" w:hAnsi="Arial" w:cs="Arial"/>
                <w:sz w:val="20"/>
                <w:szCs w:val="20"/>
              </w:rPr>
            </w:pPr>
          </w:p>
        </w:tc>
      </w:tr>
    </w:tbl>
    <w:p w:rsidR="00CD56C8" w:rsidRPr="001F020C" w:rsidRDefault="00CD56C8" w:rsidP="00CA54AC">
      <w:pPr>
        <w:jc w:val="both"/>
        <w:rPr>
          <w:rFonts w:ascii="Arial" w:hAnsi="Arial" w:cs="Arial"/>
          <w:sz w:val="22"/>
          <w:szCs w:val="22"/>
          <w:vertAlign w:val="baseline"/>
          <w:lang w:val="sr-Cyrl-CS"/>
        </w:rPr>
      </w:pPr>
      <w:r w:rsidRPr="001F020C">
        <w:rPr>
          <w:rFonts w:ascii="Arial" w:hAnsi="Arial" w:cs="Arial"/>
          <w:sz w:val="22"/>
          <w:szCs w:val="22"/>
          <w:vertAlign w:val="baseline"/>
          <w:lang w:val="sr-Cyrl-CS"/>
        </w:rPr>
        <w:t xml:space="preserve">. </w:t>
      </w:r>
    </w:p>
    <w:p w:rsidR="00CD56C8" w:rsidRPr="00351DE1" w:rsidRDefault="00CD56C8" w:rsidP="00CD56C8">
      <w:pPr>
        <w:autoSpaceDE w:val="0"/>
        <w:autoSpaceDN w:val="0"/>
        <w:adjustRightInd w:val="0"/>
        <w:ind w:firstLine="567"/>
        <w:jc w:val="both"/>
        <w:rPr>
          <w:b/>
          <w:vertAlign w:val="baseline"/>
          <w:lang w:val="sr-Cyrl-CS" w:eastAsia="ar-SA"/>
        </w:rPr>
      </w:pPr>
      <w:r w:rsidRPr="00351DE1">
        <w:rPr>
          <w:b/>
          <w:sz w:val="22"/>
          <w:szCs w:val="22"/>
          <w:vertAlign w:val="baseline"/>
          <w:lang w:val="ru-RU"/>
        </w:rPr>
        <w:t>Цена треба да буде изражена тако да обухвати све трошкове које понуђач има у реализацији предметне јавне набавке.</w:t>
      </w:r>
    </w:p>
    <w:p w:rsidR="00CD56C8" w:rsidRDefault="00CD56C8" w:rsidP="00CD56C8">
      <w:pPr>
        <w:suppressAutoHyphens/>
        <w:rPr>
          <w:sz w:val="22"/>
          <w:szCs w:val="22"/>
          <w:vertAlign w:val="baseline"/>
          <w:lang w:val="en-US" w:eastAsia="ar-SA"/>
        </w:rPr>
      </w:pPr>
    </w:p>
    <w:p w:rsidR="00765B1E" w:rsidRDefault="00765B1E" w:rsidP="00CD56C8">
      <w:pPr>
        <w:suppressAutoHyphens/>
        <w:rPr>
          <w:sz w:val="22"/>
          <w:szCs w:val="22"/>
          <w:vertAlign w:val="baseline"/>
          <w:lang w:val="en-US" w:eastAsia="ar-SA"/>
        </w:rPr>
      </w:pPr>
    </w:p>
    <w:p w:rsidR="00765B1E" w:rsidRDefault="00765B1E" w:rsidP="00CD56C8">
      <w:pPr>
        <w:suppressAutoHyphens/>
        <w:rPr>
          <w:sz w:val="22"/>
          <w:szCs w:val="22"/>
          <w:vertAlign w:val="baseline"/>
          <w:lang w:val="en-US" w:eastAsia="ar-SA"/>
        </w:rPr>
      </w:pPr>
    </w:p>
    <w:p w:rsidR="00765B1E" w:rsidRDefault="00765B1E" w:rsidP="00CD56C8">
      <w:pPr>
        <w:suppressAutoHyphens/>
        <w:rPr>
          <w:sz w:val="22"/>
          <w:szCs w:val="22"/>
          <w:vertAlign w:val="baseline"/>
          <w:lang w:val="en-US" w:eastAsia="ar-SA"/>
        </w:rPr>
      </w:pPr>
    </w:p>
    <w:p w:rsidR="00765B1E" w:rsidRDefault="00765B1E" w:rsidP="00CD56C8">
      <w:pPr>
        <w:suppressAutoHyphens/>
        <w:rPr>
          <w:sz w:val="22"/>
          <w:szCs w:val="22"/>
          <w:vertAlign w:val="baseline"/>
          <w:lang w:val="en-US" w:eastAsia="ar-SA"/>
        </w:rPr>
      </w:pPr>
    </w:p>
    <w:p w:rsidR="00765B1E" w:rsidRDefault="00765B1E" w:rsidP="00CD56C8">
      <w:pPr>
        <w:suppressAutoHyphens/>
        <w:rPr>
          <w:sz w:val="22"/>
          <w:szCs w:val="22"/>
          <w:vertAlign w:val="baseline"/>
          <w:lang w:val="en-US" w:eastAsia="ar-SA"/>
        </w:rPr>
      </w:pPr>
    </w:p>
    <w:p w:rsidR="00765B1E" w:rsidRDefault="00765B1E" w:rsidP="00CD56C8">
      <w:pPr>
        <w:suppressAutoHyphens/>
        <w:rPr>
          <w:sz w:val="22"/>
          <w:szCs w:val="22"/>
          <w:vertAlign w:val="baseline"/>
          <w:lang w:val="en-US" w:eastAsia="ar-SA"/>
        </w:rPr>
      </w:pPr>
    </w:p>
    <w:p w:rsidR="00765B1E" w:rsidRPr="00765B1E" w:rsidRDefault="00765B1E" w:rsidP="00CD56C8">
      <w:pPr>
        <w:suppressAutoHyphens/>
        <w:rPr>
          <w:sz w:val="22"/>
          <w:szCs w:val="22"/>
          <w:vertAlign w:val="baseline"/>
          <w:lang w:val="en-US" w:eastAsia="ar-SA"/>
        </w:rPr>
      </w:pPr>
    </w:p>
    <w:p w:rsidR="006F144B" w:rsidRPr="00DD7E41" w:rsidRDefault="006F144B" w:rsidP="006F144B">
      <w:pPr>
        <w:pStyle w:val="ListParagraph"/>
        <w:tabs>
          <w:tab w:val="left" w:pos="90"/>
        </w:tabs>
        <w:ind w:left="0"/>
        <w:jc w:val="both"/>
        <w:rPr>
          <w:rFonts w:ascii="Calibri" w:hAnsi="Calibri" w:cs="Calibri"/>
          <w:bCs/>
          <w:iCs/>
          <w:vertAlign w:val="baseline"/>
          <w:lang w:val="sr-Cyrl-CS"/>
        </w:rPr>
      </w:pPr>
      <w:r w:rsidRPr="00DD7E41">
        <w:rPr>
          <w:rFonts w:ascii="Calibri" w:hAnsi="Calibri" w:cs="Calibri"/>
          <w:bCs/>
          <w:iCs/>
          <w:vertAlign w:val="baseline"/>
        </w:rPr>
        <w:lastRenderedPageBreak/>
        <w:t>Понуђач треба да попун</w:t>
      </w:r>
      <w:r w:rsidRPr="00DD7E41">
        <w:rPr>
          <w:rFonts w:ascii="Calibri" w:hAnsi="Calibri" w:cs="Calibri"/>
          <w:bCs/>
          <w:iCs/>
          <w:vertAlign w:val="baseline"/>
          <w:lang w:val="sr-Cyrl-CS"/>
        </w:rPr>
        <w:t>и</w:t>
      </w:r>
      <w:r w:rsidRPr="00DD7E41">
        <w:rPr>
          <w:rFonts w:ascii="Calibri" w:hAnsi="Calibri" w:cs="Calibri"/>
          <w:bCs/>
          <w:iCs/>
          <w:vertAlign w:val="baseline"/>
        </w:rPr>
        <w:t xml:space="preserve"> образац структуре цене </w:t>
      </w:r>
      <w:r w:rsidRPr="00DD7E41">
        <w:rPr>
          <w:rFonts w:ascii="Calibri" w:hAnsi="Calibri" w:cs="Calibri"/>
          <w:bCs/>
          <w:iCs/>
          <w:vertAlign w:val="baseline"/>
          <w:lang w:val="sr-Cyrl-CS"/>
        </w:rPr>
        <w:t>на следећи начин</w:t>
      </w:r>
      <w:r w:rsidRPr="00DD7E41">
        <w:rPr>
          <w:rFonts w:ascii="Calibri" w:hAnsi="Calibri" w:cs="Calibri"/>
          <w:bCs/>
          <w:iCs/>
          <w:vertAlign w:val="baseline"/>
        </w:rPr>
        <w:t>:</w:t>
      </w:r>
    </w:p>
    <w:p w:rsidR="006F144B" w:rsidRPr="00DD7E41" w:rsidRDefault="006F144B" w:rsidP="006F144B">
      <w:pPr>
        <w:pStyle w:val="ListParagraph"/>
        <w:numPr>
          <w:ilvl w:val="0"/>
          <w:numId w:val="21"/>
        </w:numPr>
        <w:tabs>
          <w:tab w:val="left" w:pos="90"/>
        </w:tabs>
        <w:suppressAutoHyphens/>
        <w:spacing w:line="100" w:lineRule="atLeast"/>
        <w:jc w:val="both"/>
        <w:rPr>
          <w:rFonts w:ascii="Calibri" w:hAnsi="Calibri" w:cs="Calibri"/>
          <w:bCs/>
          <w:iCs/>
          <w:vertAlign w:val="baseline"/>
          <w:lang w:val="sr-Cyrl-CS"/>
        </w:rPr>
      </w:pPr>
      <w:r w:rsidRPr="00DD7E41">
        <w:rPr>
          <w:rFonts w:ascii="Calibri" w:hAnsi="Calibri" w:cs="Calibri"/>
          <w:bCs/>
          <w:iCs/>
          <w:vertAlign w:val="baseline"/>
          <w:lang w:val="sr-Cyrl-CS"/>
        </w:rPr>
        <w:t xml:space="preserve">у колони </w:t>
      </w:r>
      <w:r w:rsidR="007E5EB9" w:rsidRPr="00DD7E41">
        <w:rPr>
          <w:rFonts w:ascii="Calibri" w:hAnsi="Calibri" w:cs="Calibri"/>
          <w:bCs/>
          <w:iCs/>
          <w:vertAlign w:val="baseline"/>
        </w:rPr>
        <w:t>4</w:t>
      </w:r>
      <w:r w:rsidRPr="00DD7E41">
        <w:rPr>
          <w:rFonts w:ascii="Calibri" w:hAnsi="Calibri" w:cs="Calibri"/>
          <w:bCs/>
          <w:iCs/>
          <w:vertAlign w:val="baseline"/>
        </w:rPr>
        <w:t>. уписати колико износи јединична цена без ПДВ-а, за  тражени предмет јавне набавке;</w:t>
      </w:r>
    </w:p>
    <w:p w:rsidR="006F144B" w:rsidRPr="00DD7E41" w:rsidRDefault="006F144B" w:rsidP="006F144B">
      <w:pPr>
        <w:pStyle w:val="ListParagraph"/>
        <w:numPr>
          <w:ilvl w:val="0"/>
          <w:numId w:val="21"/>
        </w:numPr>
        <w:tabs>
          <w:tab w:val="left" w:pos="90"/>
        </w:tabs>
        <w:suppressAutoHyphens/>
        <w:spacing w:line="100" w:lineRule="atLeast"/>
        <w:jc w:val="both"/>
        <w:rPr>
          <w:rFonts w:ascii="Calibri" w:hAnsi="Calibri" w:cs="Calibri"/>
          <w:b/>
          <w:bCs/>
          <w:iCs/>
          <w:vertAlign w:val="baseline"/>
          <w:lang w:val="sr-Cyrl-CS"/>
        </w:rPr>
      </w:pPr>
      <w:proofErr w:type="gramStart"/>
      <w:r w:rsidRPr="00DD7E41">
        <w:rPr>
          <w:rFonts w:ascii="Calibri" w:hAnsi="Calibri" w:cs="Calibri"/>
          <w:bCs/>
          <w:iCs/>
          <w:vertAlign w:val="baseline"/>
        </w:rPr>
        <w:t>у</w:t>
      </w:r>
      <w:proofErr w:type="gramEnd"/>
      <w:r w:rsidRPr="00DD7E41">
        <w:rPr>
          <w:rFonts w:ascii="Calibri" w:hAnsi="Calibri" w:cs="Calibri"/>
          <w:bCs/>
          <w:iCs/>
          <w:vertAlign w:val="baseline"/>
        </w:rPr>
        <w:t xml:space="preserve"> колони </w:t>
      </w:r>
      <w:r w:rsidR="007E5EB9" w:rsidRPr="00DD7E41">
        <w:rPr>
          <w:rFonts w:ascii="Calibri" w:hAnsi="Calibri" w:cs="Calibri"/>
          <w:bCs/>
          <w:iCs/>
          <w:vertAlign w:val="baseline"/>
        </w:rPr>
        <w:t>5</w:t>
      </w:r>
      <w:r w:rsidRPr="00DD7E41">
        <w:rPr>
          <w:rFonts w:ascii="Calibri" w:hAnsi="Calibri" w:cs="Calibri"/>
          <w:bCs/>
          <w:iCs/>
          <w:vertAlign w:val="baseline"/>
        </w:rPr>
        <w:t xml:space="preserve">. </w:t>
      </w:r>
      <w:proofErr w:type="gramStart"/>
      <w:r w:rsidRPr="00DD7E41">
        <w:rPr>
          <w:rFonts w:ascii="Calibri" w:hAnsi="Calibri" w:cs="Calibri"/>
          <w:bCs/>
          <w:iCs/>
          <w:vertAlign w:val="baseline"/>
        </w:rPr>
        <w:t>уписати</w:t>
      </w:r>
      <w:proofErr w:type="gramEnd"/>
      <w:r w:rsidRPr="00DD7E41">
        <w:rPr>
          <w:rFonts w:ascii="Calibri" w:hAnsi="Calibri" w:cs="Calibri"/>
          <w:bCs/>
          <w:iCs/>
          <w:vertAlign w:val="baseline"/>
        </w:rPr>
        <w:t xml:space="preserve"> укупан износ  без ПДВ-а за  тражени предмет јавне набавке и то тако што ће помножити јединичну цену без ПДВ-а (н</w:t>
      </w:r>
      <w:r w:rsidR="007E5EB9" w:rsidRPr="00DD7E41">
        <w:rPr>
          <w:rFonts w:ascii="Calibri" w:hAnsi="Calibri" w:cs="Calibri"/>
          <w:bCs/>
          <w:iCs/>
          <w:vertAlign w:val="baseline"/>
        </w:rPr>
        <w:t>аведену у колони 4</w:t>
      </w:r>
      <w:r w:rsidRPr="00DD7E41">
        <w:rPr>
          <w:rFonts w:ascii="Calibri" w:hAnsi="Calibri" w:cs="Calibri"/>
          <w:bCs/>
          <w:iCs/>
          <w:vertAlign w:val="baseline"/>
        </w:rPr>
        <w:t>.) са траженом количи</w:t>
      </w:r>
      <w:r w:rsidR="007E5EB9" w:rsidRPr="00DD7E41">
        <w:rPr>
          <w:rFonts w:ascii="Calibri" w:hAnsi="Calibri" w:cs="Calibri"/>
          <w:bCs/>
          <w:iCs/>
          <w:vertAlign w:val="baseline"/>
        </w:rPr>
        <w:t>ном (која је наведена у колони 3</w:t>
      </w:r>
      <w:r w:rsidRPr="00DD7E41">
        <w:rPr>
          <w:rFonts w:ascii="Calibri" w:hAnsi="Calibri" w:cs="Calibri"/>
          <w:bCs/>
          <w:iCs/>
          <w:vertAlign w:val="baseline"/>
        </w:rPr>
        <w:t xml:space="preserve">.); </w:t>
      </w:r>
    </w:p>
    <w:p w:rsidR="006F144B" w:rsidRPr="00DD7E41" w:rsidRDefault="006F144B" w:rsidP="006F144B">
      <w:pPr>
        <w:pStyle w:val="ListParagraph"/>
        <w:numPr>
          <w:ilvl w:val="0"/>
          <w:numId w:val="21"/>
        </w:numPr>
        <w:tabs>
          <w:tab w:val="left" w:pos="90"/>
        </w:tabs>
        <w:suppressAutoHyphens/>
        <w:spacing w:line="100" w:lineRule="atLeast"/>
        <w:jc w:val="both"/>
        <w:rPr>
          <w:rFonts w:ascii="Calibri" w:hAnsi="Calibri" w:cs="Calibri"/>
          <w:b/>
          <w:bCs/>
          <w:iCs/>
          <w:vertAlign w:val="baseline"/>
          <w:lang w:val="sr-Cyrl-CS"/>
        </w:rPr>
      </w:pPr>
      <w:r w:rsidRPr="00DD7E41">
        <w:rPr>
          <w:rFonts w:ascii="Calibri" w:hAnsi="Calibri" w:cs="Calibri"/>
          <w:b/>
          <w:bCs/>
          <w:iCs/>
          <w:vertAlign w:val="baseline"/>
        </w:rPr>
        <w:t>На крају уписати укупну цену предмета набавке без ПДВ-а; износ ПДВ-а и укупан износ са ПДВ-ом.</w:t>
      </w:r>
    </w:p>
    <w:p w:rsidR="006F144B" w:rsidRPr="00DD7E41" w:rsidRDefault="006F144B" w:rsidP="006F144B">
      <w:pPr>
        <w:rPr>
          <w:sz w:val="22"/>
          <w:szCs w:val="22"/>
          <w:vertAlign w:val="baseline"/>
          <w:lang w:val="en-US"/>
        </w:rPr>
      </w:pPr>
    </w:p>
    <w:tbl>
      <w:tblPr>
        <w:tblW w:w="0" w:type="auto"/>
        <w:tblLook w:val="04A0"/>
      </w:tblPr>
      <w:tblGrid>
        <w:gridCol w:w="3258"/>
        <w:gridCol w:w="2070"/>
        <w:gridCol w:w="3510"/>
      </w:tblGrid>
      <w:tr w:rsidR="00CD56C8" w:rsidRPr="00351DE1" w:rsidTr="00CD56C8">
        <w:tc>
          <w:tcPr>
            <w:tcW w:w="3258" w:type="dxa"/>
          </w:tcPr>
          <w:p w:rsidR="00CD56C8" w:rsidRPr="00351DE1" w:rsidRDefault="00CD56C8" w:rsidP="00CD56C8">
            <w:pPr>
              <w:jc w:val="center"/>
              <w:rPr>
                <w:rFonts w:eastAsia="Calibri"/>
                <w:sz w:val="22"/>
                <w:szCs w:val="22"/>
                <w:vertAlign w:val="baseline"/>
                <w:lang w:val="sr-Cyrl-CS"/>
              </w:rPr>
            </w:pPr>
          </w:p>
          <w:p w:rsidR="00CD56C8" w:rsidRPr="00351DE1" w:rsidRDefault="00CD56C8" w:rsidP="00CD56C8">
            <w:pPr>
              <w:jc w:val="center"/>
              <w:rPr>
                <w:rFonts w:eastAsia="Calibri"/>
                <w:sz w:val="22"/>
                <w:szCs w:val="22"/>
                <w:vertAlign w:val="baseline"/>
                <w:lang w:val="sr-Cyrl-CS"/>
              </w:rPr>
            </w:pPr>
          </w:p>
          <w:p w:rsidR="00CD56C8" w:rsidRPr="00351DE1" w:rsidRDefault="00CD56C8" w:rsidP="00CD56C8">
            <w:pPr>
              <w:jc w:val="center"/>
              <w:rPr>
                <w:rFonts w:eastAsia="Calibri"/>
                <w:sz w:val="22"/>
                <w:szCs w:val="22"/>
                <w:vertAlign w:val="baseline"/>
                <w:lang w:val="sr-Cyrl-CS"/>
              </w:rPr>
            </w:pPr>
            <w:r w:rsidRPr="00351DE1">
              <w:rPr>
                <w:rFonts w:eastAsia="Calibri"/>
                <w:sz w:val="22"/>
                <w:szCs w:val="22"/>
                <w:vertAlign w:val="baseline"/>
                <w:lang w:val="sr-Cyrl-CS"/>
              </w:rPr>
              <w:t>Датум: _______________</w:t>
            </w:r>
          </w:p>
          <w:p w:rsidR="00CD56C8" w:rsidRPr="00351DE1" w:rsidRDefault="00CD56C8" w:rsidP="00CD56C8">
            <w:pPr>
              <w:jc w:val="center"/>
              <w:rPr>
                <w:rFonts w:eastAsia="Calibri"/>
                <w:sz w:val="22"/>
                <w:szCs w:val="22"/>
                <w:vertAlign w:val="baseline"/>
                <w:lang w:val="sr-Cyrl-CS"/>
              </w:rPr>
            </w:pPr>
          </w:p>
        </w:tc>
        <w:tc>
          <w:tcPr>
            <w:tcW w:w="2070" w:type="dxa"/>
          </w:tcPr>
          <w:p w:rsidR="00CD56C8" w:rsidRPr="00351DE1" w:rsidRDefault="00CD56C8" w:rsidP="00CD56C8">
            <w:pPr>
              <w:jc w:val="center"/>
              <w:rPr>
                <w:rFonts w:eastAsia="Calibri"/>
                <w:sz w:val="22"/>
                <w:szCs w:val="22"/>
                <w:vertAlign w:val="baseline"/>
                <w:lang w:val="sr-Cyrl-CS"/>
              </w:rPr>
            </w:pPr>
          </w:p>
          <w:p w:rsidR="00CD56C8" w:rsidRPr="00351DE1" w:rsidRDefault="00CD56C8" w:rsidP="00CD56C8">
            <w:pPr>
              <w:jc w:val="center"/>
              <w:rPr>
                <w:rFonts w:eastAsia="Calibri"/>
                <w:sz w:val="22"/>
                <w:szCs w:val="22"/>
                <w:vertAlign w:val="baseline"/>
                <w:lang w:val="sr-Cyrl-CS"/>
              </w:rPr>
            </w:pPr>
          </w:p>
          <w:p w:rsidR="00CD56C8" w:rsidRPr="00351DE1" w:rsidRDefault="00CD56C8" w:rsidP="00CD56C8">
            <w:pPr>
              <w:jc w:val="center"/>
              <w:rPr>
                <w:rFonts w:eastAsia="Calibri"/>
                <w:sz w:val="22"/>
                <w:szCs w:val="22"/>
                <w:vertAlign w:val="baseline"/>
                <w:lang w:val="sr-Cyrl-CS"/>
              </w:rPr>
            </w:pPr>
            <w:r w:rsidRPr="00351DE1">
              <w:rPr>
                <w:rFonts w:eastAsia="Calibri"/>
                <w:sz w:val="22"/>
                <w:szCs w:val="22"/>
                <w:vertAlign w:val="baseline"/>
                <w:lang w:val="sr-Cyrl-CS"/>
              </w:rPr>
              <w:t>М.П.</w:t>
            </w:r>
          </w:p>
        </w:tc>
        <w:tc>
          <w:tcPr>
            <w:tcW w:w="3510" w:type="dxa"/>
          </w:tcPr>
          <w:p w:rsidR="00CD56C8" w:rsidRPr="00351DE1" w:rsidRDefault="00CD56C8" w:rsidP="00CD56C8">
            <w:pPr>
              <w:jc w:val="center"/>
              <w:rPr>
                <w:rFonts w:eastAsia="Calibri"/>
                <w:sz w:val="22"/>
                <w:szCs w:val="22"/>
                <w:vertAlign w:val="baseline"/>
                <w:lang w:val="sr-Cyrl-CS"/>
              </w:rPr>
            </w:pPr>
          </w:p>
          <w:p w:rsidR="00CD56C8" w:rsidRPr="00351DE1" w:rsidRDefault="00CD56C8" w:rsidP="00CD56C8">
            <w:pPr>
              <w:jc w:val="center"/>
              <w:rPr>
                <w:rFonts w:eastAsia="Calibri"/>
                <w:sz w:val="22"/>
                <w:szCs w:val="22"/>
                <w:vertAlign w:val="baseline"/>
                <w:lang w:val="sr-Cyrl-CS"/>
              </w:rPr>
            </w:pPr>
          </w:p>
          <w:p w:rsidR="00CD56C8" w:rsidRPr="00351DE1" w:rsidRDefault="001128C2" w:rsidP="00CD56C8">
            <w:pPr>
              <w:jc w:val="center"/>
              <w:rPr>
                <w:rFonts w:eastAsia="Calibri"/>
                <w:sz w:val="22"/>
                <w:szCs w:val="22"/>
                <w:vertAlign w:val="baseline"/>
                <w:lang w:val="sr-Cyrl-CS"/>
              </w:rPr>
            </w:pPr>
            <w:r w:rsidRPr="00351DE1">
              <w:rPr>
                <w:rFonts w:eastAsia="Calibri"/>
                <w:sz w:val="22"/>
                <w:szCs w:val="22"/>
                <w:vertAlign w:val="baseline"/>
                <w:lang w:val="sr-Cyrl-CS"/>
              </w:rPr>
              <w:t xml:space="preserve">     </w:t>
            </w:r>
            <w:r w:rsidR="00CD56C8" w:rsidRPr="00351DE1">
              <w:rPr>
                <w:rFonts w:eastAsia="Calibri"/>
                <w:sz w:val="22"/>
                <w:szCs w:val="22"/>
                <w:vertAlign w:val="baseline"/>
                <w:lang w:val="sr-Cyrl-CS"/>
              </w:rPr>
              <w:t>________________________</w:t>
            </w:r>
          </w:p>
          <w:p w:rsidR="00CD56C8" w:rsidRPr="00351DE1" w:rsidRDefault="00CD56C8" w:rsidP="00CD56C8">
            <w:pPr>
              <w:jc w:val="center"/>
              <w:rPr>
                <w:rFonts w:eastAsia="Calibri"/>
                <w:sz w:val="22"/>
                <w:szCs w:val="22"/>
                <w:vertAlign w:val="baseline"/>
                <w:lang w:val="sr-Cyrl-CS"/>
              </w:rPr>
            </w:pPr>
            <w:r w:rsidRPr="00351DE1">
              <w:rPr>
                <w:rFonts w:eastAsia="Calibri"/>
                <w:sz w:val="22"/>
                <w:szCs w:val="22"/>
                <w:vertAlign w:val="baseline"/>
                <w:lang w:val="sr-Cyrl-CS"/>
              </w:rPr>
              <w:t>/ потпис овлашћеног лица /</w:t>
            </w:r>
          </w:p>
        </w:tc>
      </w:tr>
    </w:tbl>
    <w:p w:rsidR="00CD56C8" w:rsidRPr="00351DE1" w:rsidRDefault="00CD56C8" w:rsidP="00CD56C8">
      <w:pPr>
        <w:autoSpaceDE w:val="0"/>
        <w:autoSpaceDN w:val="0"/>
        <w:adjustRightInd w:val="0"/>
        <w:rPr>
          <w:b/>
          <w:bCs/>
          <w:noProof/>
          <w:color w:val="FF0000"/>
          <w:sz w:val="22"/>
          <w:szCs w:val="22"/>
          <w:vertAlign w:val="baseline"/>
          <w:lang w:eastAsia="sr-Latn-CS"/>
        </w:rPr>
      </w:pPr>
    </w:p>
    <w:p w:rsidR="00CD56C8" w:rsidRPr="00351DE1" w:rsidRDefault="00CD56C8" w:rsidP="00CD56C8">
      <w:pPr>
        <w:ind w:right="90"/>
        <w:jc w:val="both"/>
        <w:rPr>
          <w:i/>
          <w:color w:val="FF0000"/>
          <w:sz w:val="22"/>
          <w:szCs w:val="22"/>
          <w:vertAlign w:val="baseline"/>
          <w:lang w:val="sr-Cyrl-CS"/>
        </w:rPr>
      </w:pPr>
    </w:p>
    <w:p w:rsidR="0067193F" w:rsidRDefault="0067193F" w:rsidP="00CD56C8">
      <w:pPr>
        <w:rPr>
          <w:rFonts w:ascii="Arial" w:hAnsi="Arial" w:cs="Arial"/>
          <w:color w:val="FF0000"/>
          <w:sz w:val="22"/>
          <w:szCs w:val="22"/>
          <w:vertAlign w:val="baseline"/>
          <w:lang w:val="sr-Cyrl-CS"/>
        </w:rPr>
        <w:sectPr w:rsidR="0067193F" w:rsidSect="0067193F">
          <w:pgSz w:w="16838" w:h="11906" w:orient="landscape"/>
          <w:pgMar w:top="1411" w:right="1138" w:bottom="1282" w:left="850" w:header="562" w:footer="562" w:gutter="0"/>
          <w:cols w:space="708"/>
          <w:docGrid w:linePitch="360"/>
        </w:sectPr>
      </w:pPr>
    </w:p>
    <w:p w:rsidR="00CD56C8" w:rsidRPr="001F020C" w:rsidRDefault="00CD56C8" w:rsidP="00CD56C8">
      <w:pPr>
        <w:rPr>
          <w:rFonts w:ascii="Arial" w:hAnsi="Arial" w:cs="Arial"/>
          <w:color w:val="FF0000"/>
          <w:sz w:val="22"/>
          <w:szCs w:val="22"/>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CD56C8" w:rsidRPr="002D785E" w:rsidTr="00CD56C8">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CD56C8" w:rsidRPr="002D785E" w:rsidRDefault="00CD56C8" w:rsidP="00025D2E">
            <w:pPr>
              <w:jc w:val="center"/>
              <w:rPr>
                <w:b/>
                <w:sz w:val="22"/>
                <w:szCs w:val="22"/>
                <w:vertAlign w:val="baseline"/>
                <w:lang w:val="sr-Cyrl-CS"/>
              </w:rPr>
            </w:pPr>
            <w:r w:rsidRPr="002D785E">
              <w:rPr>
                <w:b/>
                <w:sz w:val="22"/>
                <w:szCs w:val="22"/>
                <w:vertAlign w:val="baseline"/>
                <w:lang w:val="sr-Cyrl-CS"/>
              </w:rPr>
              <w:t>Образац бр. 1</w:t>
            </w:r>
            <w:r w:rsidR="005F65DA" w:rsidRPr="002D785E">
              <w:rPr>
                <w:b/>
                <w:sz w:val="22"/>
                <w:szCs w:val="22"/>
                <w:vertAlign w:val="baseline"/>
                <w:lang w:val="sr-Cyrl-CS"/>
              </w:rPr>
              <w:t>0</w:t>
            </w:r>
          </w:p>
        </w:tc>
      </w:tr>
    </w:tbl>
    <w:p w:rsidR="00CD56C8" w:rsidRPr="002D785E" w:rsidRDefault="00CD56C8" w:rsidP="00CD56C8">
      <w:pPr>
        <w:autoSpaceDE w:val="0"/>
        <w:autoSpaceDN w:val="0"/>
        <w:adjustRightInd w:val="0"/>
        <w:rPr>
          <w:b/>
          <w:bCs/>
          <w:noProof/>
          <w:sz w:val="22"/>
          <w:szCs w:val="22"/>
          <w:vertAlign w:val="baseline"/>
          <w:lang w:val="ru-RU" w:eastAsia="sr-Latn-CS"/>
        </w:rPr>
      </w:pPr>
    </w:p>
    <w:p w:rsidR="00CD56C8" w:rsidRPr="002D785E" w:rsidRDefault="00CD56C8" w:rsidP="00CD56C8">
      <w:pPr>
        <w:autoSpaceDE w:val="0"/>
        <w:autoSpaceDN w:val="0"/>
        <w:adjustRightInd w:val="0"/>
        <w:jc w:val="center"/>
        <w:rPr>
          <w:b/>
          <w:bCs/>
          <w:iCs/>
          <w:noProof/>
          <w:sz w:val="22"/>
          <w:szCs w:val="22"/>
          <w:vertAlign w:val="baseline"/>
          <w:lang w:val="ru-RU" w:eastAsia="sr-Latn-CS"/>
        </w:rPr>
      </w:pPr>
      <w:r w:rsidRPr="002D785E">
        <w:rPr>
          <w:b/>
          <w:bCs/>
          <w:iCs/>
          <w:noProof/>
          <w:sz w:val="22"/>
          <w:szCs w:val="22"/>
          <w:vertAlign w:val="baseline"/>
          <w:lang w:val="ru-RU" w:eastAsia="sr-Latn-CS"/>
        </w:rPr>
        <w:t>ОБРАЗАЦ ПОНУДЕ</w:t>
      </w:r>
    </w:p>
    <w:p w:rsidR="00CD56C8" w:rsidRPr="002D785E" w:rsidRDefault="00CD56C8" w:rsidP="00CD56C8">
      <w:pPr>
        <w:autoSpaceDE w:val="0"/>
        <w:autoSpaceDN w:val="0"/>
        <w:adjustRightInd w:val="0"/>
        <w:jc w:val="center"/>
        <w:rPr>
          <w:b/>
          <w:bCs/>
          <w:noProof/>
          <w:sz w:val="22"/>
          <w:szCs w:val="22"/>
          <w:vertAlign w:val="baseline"/>
          <w:lang w:val="ru-RU" w:eastAsia="sr-Latn-CS"/>
        </w:rPr>
      </w:pPr>
    </w:p>
    <w:p w:rsidR="00CD56C8" w:rsidRPr="002D785E" w:rsidRDefault="00CD56C8" w:rsidP="00CD56C8">
      <w:pPr>
        <w:autoSpaceDE w:val="0"/>
        <w:autoSpaceDN w:val="0"/>
        <w:adjustRightInd w:val="0"/>
        <w:jc w:val="center"/>
        <w:rPr>
          <w:b/>
          <w:bCs/>
          <w:noProof/>
          <w:sz w:val="22"/>
          <w:szCs w:val="22"/>
          <w:vertAlign w:val="baseline"/>
          <w:lang w:val="ru-RU" w:eastAsia="sr-Latn-CS"/>
        </w:rPr>
      </w:pPr>
    </w:p>
    <w:p w:rsidR="00CD56C8" w:rsidRPr="00475454" w:rsidRDefault="00CD56C8" w:rsidP="00475454">
      <w:pPr>
        <w:autoSpaceDE w:val="0"/>
        <w:autoSpaceDN w:val="0"/>
        <w:adjustRightInd w:val="0"/>
        <w:ind w:firstLine="567"/>
        <w:jc w:val="both"/>
        <w:rPr>
          <w:b/>
          <w:bCs/>
          <w:noProof/>
          <w:sz w:val="22"/>
          <w:szCs w:val="22"/>
          <w:vertAlign w:val="baseline"/>
          <w:lang w:val="en-US" w:eastAsia="sr-Latn-CS"/>
        </w:rPr>
      </w:pPr>
      <w:r w:rsidRPr="002D785E">
        <w:rPr>
          <w:noProof/>
          <w:sz w:val="22"/>
          <w:szCs w:val="22"/>
          <w:vertAlign w:val="baseline"/>
          <w:lang w:val="ru-RU" w:eastAsia="sr-Latn-CS"/>
        </w:rPr>
        <w:tab/>
      </w:r>
      <w:r w:rsidRPr="002D785E">
        <w:rPr>
          <w:noProof/>
          <w:sz w:val="22"/>
          <w:szCs w:val="22"/>
          <w:vertAlign w:val="baseline"/>
          <w:lang w:val="sr-Cyrl-CS" w:eastAsia="sr-Latn-CS"/>
        </w:rPr>
        <w:t xml:space="preserve">На основу позива за подношење понуда за јавну </w:t>
      </w:r>
      <w:r w:rsidRPr="007F63D4">
        <w:rPr>
          <w:noProof/>
          <w:sz w:val="22"/>
          <w:szCs w:val="22"/>
          <w:vertAlign w:val="baseline"/>
          <w:lang w:val="sr-Cyrl-CS" w:eastAsia="sr-Latn-CS"/>
        </w:rPr>
        <w:t>набавку</w:t>
      </w:r>
      <w:r w:rsidR="0038082E">
        <w:rPr>
          <w:b/>
          <w:noProof/>
          <w:sz w:val="22"/>
          <w:szCs w:val="22"/>
          <w:vertAlign w:val="baseline"/>
          <w:lang w:val="sr-Cyrl-CS" w:eastAsia="sr-Latn-CS"/>
        </w:rPr>
        <w:t>-</w:t>
      </w:r>
      <w:r w:rsidR="0038082E" w:rsidRPr="0038082E">
        <w:rPr>
          <w:bCs/>
          <w:noProof/>
          <w:sz w:val="22"/>
          <w:szCs w:val="22"/>
          <w:vertAlign w:val="baseline"/>
          <w:lang w:eastAsia="sr-Latn-CS"/>
        </w:rPr>
        <w:t xml:space="preserve"> </w:t>
      </w:r>
      <w:r w:rsidR="00711C6A">
        <w:rPr>
          <w:b/>
          <w:bCs/>
          <w:noProof/>
          <w:sz w:val="22"/>
          <w:szCs w:val="22"/>
          <w:vertAlign w:val="baseline"/>
          <w:lang w:eastAsia="sr-Latn-CS"/>
        </w:rPr>
        <w:t>ЈН бр. 17</w:t>
      </w:r>
      <w:r w:rsidR="0038082E" w:rsidRPr="0038082E">
        <w:rPr>
          <w:b/>
          <w:bCs/>
          <w:noProof/>
          <w:sz w:val="22"/>
          <w:szCs w:val="22"/>
          <w:vertAlign w:val="baseline"/>
          <w:lang w:val="en-US" w:eastAsia="sr-Latn-CS"/>
        </w:rPr>
        <w:t>/15</w:t>
      </w:r>
      <w:r w:rsidR="0038082E">
        <w:rPr>
          <w:bCs/>
          <w:noProof/>
          <w:sz w:val="22"/>
          <w:szCs w:val="22"/>
          <w:vertAlign w:val="baseline"/>
          <w:lang w:val="en-US" w:eastAsia="sr-Latn-CS"/>
        </w:rPr>
        <w:t xml:space="preserve"> </w:t>
      </w:r>
      <w:r w:rsidR="0038082E">
        <w:rPr>
          <w:b/>
          <w:noProof/>
          <w:sz w:val="22"/>
          <w:szCs w:val="22"/>
          <w:vertAlign w:val="baseline"/>
          <w:lang w:val="sr-Cyrl-CS"/>
        </w:rPr>
        <w:t>Н</w:t>
      </w:r>
      <w:r w:rsidR="0038082E" w:rsidRPr="00E72923">
        <w:rPr>
          <w:b/>
          <w:noProof/>
          <w:sz w:val="22"/>
          <w:szCs w:val="22"/>
          <w:vertAlign w:val="baseline"/>
          <w:lang w:val="sr-Cyrl-CS"/>
        </w:rPr>
        <w:t xml:space="preserve">абавка  </w:t>
      </w:r>
      <w:r w:rsidR="0038082E">
        <w:rPr>
          <w:b/>
          <w:noProof/>
          <w:sz w:val="22"/>
          <w:szCs w:val="22"/>
          <w:vertAlign w:val="baseline"/>
          <w:lang w:val="sr-Cyrl-CS"/>
        </w:rPr>
        <w:t>и уградња</w:t>
      </w:r>
      <w:r w:rsidR="0038082E" w:rsidRPr="00E72923">
        <w:rPr>
          <w:b/>
          <w:noProof/>
          <w:sz w:val="22"/>
          <w:szCs w:val="22"/>
          <w:vertAlign w:val="baseline"/>
          <w:lang w:val="sr-Cyrl-CS"/>
        </w:rPr>
        <w:t xml:space="preserve"> </w:t>
      </w:r>
      <w:r w:rsidR="0038082E">
        <w:rPr>
          <w:b/>
          <w:noProof/>
          <w:sz w:val="22"/>
          <w:szCs w:val="22"/>
          <w:vertAlign w:val="baseline"/>
        </w:rPr>
        <w:t>лифтова</w:t>
      </w:r>
      <w:r w:rsidR="0038082E" w:rsidRPr="00E72923">
        <w:rPr>
          <w:b/>
          <w:noProof/>
          <w:sz w:val="22"/>
          <w:szCs w:val="22"/>
          <w:vertAlign w:val="baseline"/>
          <w:lang w:val="sr-Cyrl-CS"/>
        </w:rPr>
        <w:t>,</w:t>
      </w:r>
      <w:r w:rsidR="0038082E">
        <w:rPr>
          <w:noProof/>
          <w:sz w:val="22"/>
          <w:szCs w:val="22"/>
          <w:vertAlign w:val="baseline"/>
          <w:lang w:val="ru-RU"/>
        </w:rPr>
        <w:t xml:space="preserve"> </w:t>
      </w:r>
      <w:r w:rsidR="0038082E" w:rsidRPr="00864A05">
        <w:rPr>
          <w:b/>
          <w:noProof/>
          <w:sz w:val="22"/>
          <w:szCs w:val="22"/>
          <w:vertAlign w:val="baseline"/>
          <w:lang w:val="ru-RU"/>
        </w:rPr>
        <w:t>Партија 1</w:t>
      </w:r>
      <w:r w:rsidR="0038082E">
        <w:rPr>
          <w:noProof/>
          <w:sz w:val="22"/>
          <w:szCs w:val="22"/>
          <w:vertAlign w:val="baseline"/>
          <w:lang w:val="ru-RU"/>
        </w:rPr>
        <w:t xml:space="preserve"> - </w:t>
      </w:r>
      <w:r w:rsidR="0038082E" w:rsidRPr="00F36D89">
        <w:rPr>
          <w:rFonts w:ascii="Arial" w:hAnsi="Arial" w:cs="Arial"/>
          <w:b/>
          <w:sz w:val="20"/>
          <w:szCs w:val="20"/>
          <w:vertAlign w:val="baseline"/>
          <w:lang w:val="ru-RU"/>
        </w:rPr>
        <w:t xml:space="preserve">ЛИФТ А – </w:t>
      </w:r>
      <w:proofErr w:type="gramStart"/>
      <w:r w:rsidR="0038082E" w:rsidRPr="00F36D89">
        <w:rPr>
          <w:rFonts w:ascii="Arial" w:hAnsi="Arial" w:cs="Arial"/>
          <w:b/>
          <w:sz w:val="20"/>
          <w:szCs w:val="20"/>
          <w:vertAlign w:val="baseline"/>
          <w:lang w:val="ru-RU"/>
        </w:rPr>
        <w:t>ЛЕВИ  ВИЛА</w:t>
      </w:r>
      <w:proofErr w:type="gramEnd"/>
      <w:r w:rsidR="0038082E" w:rsidRPr="00F36D89">
        <w:rPr>
          <w:rFonts w:ascii="Arial" w:hAnsi="Arial" w:cs="Arial"/>
          <w:b/>
          <w:sz w:val="20"/>
          <w:szCs w:val="20"/>
          <w:vertAlign w:val="baseline"/>
          <w:lang w:val="ru-RU"/>
        </w:rPr>
        <w:t xml:space="preserve"> „БОСНА“</w:t>
      </w:r>
      <w:r w:rsidRPr="002D785E">
        <w:rPr>
          <w:b/>
          <w:noProof/>
          <w:sz w:val="22"/>
          <w:szCs w:val="22"/>
          <w:vertAlign w:val="baseline"/>
          <w:lang w:val="sr-Cyrl-CS"/>
        </w:rPr>
        <w:t>,</w:t>
      </w:r>
      <w:r w:rsidR="00657757" w:rsidRPr="002D785E">
        <w:rPr>
          <w:b/>
          <w:noProof/>
          <w:sz w:val="22"/>
          <w:szCs w:val="22"/>
          <w:vertAlign w:val="baseline"/>
          <w:lang w:val="sr-Cyrl-CS"/>
        </w:rPr>
        <w:t xml:space="preserve"> </w:t>
      </w:r>
      <w:r w:rsidRPr="002D785E">
        <w:rPr>
          <w:noProof/>
          <w:sz w:val="22"/>
          <w:szCs w:val="22"/>
          <w:vertAlign w:val="baseline"/>
          <w:lang w:val="sr-Cyrl-CS" w:eastAsia="sr-Latn-CS"/>
        </w:rPr>
        <w:t>подносим</w:t>
      </w:r>
      <w:r w:rsidRPr="002D785E">
        <w:rPr>
          <w:b/>
          <w:noProof/>
          <w:sz w:val="22"/>
          <w:szCs w:val="22"/>
          <w:vertAlign w:val="baseline"/>
          <w:lang w:val="sr-Cyrl-CS" w:eastAsia="sr-Latn-CS"/>
        </w:rPr>
        <w:t xml:space="preserve">: </w:t>
      </w:r>
    </w:p>
    <w:p w:rsidR="00CD56C8" w:rsidRPr="002D785E" w:rsidRDefault="00CD56C8" w:rsidP="00051DA3">
      <w:pPr>
        <w:autoSpaceDE w:val="0"/>
        <w:autoSpaceDN w:val="0"/>
        <w:adjustRightInd w:val="0"/>
        <w:rPr>
          <w:b/>
          <w:bCs/>
          <w:noProof/>
          <w:sz w:val="22"/>
          <w:szCs w:val="22"/>
          <w:vertAlign w:val="baseline"/>
          <w:lang w:val="ru-RU" w:eastAsia="sr-Latn-CS"/>
        </w:rPr>
      </w:pPr>
    </w:p>
    <w:p w:rsidR="00CD56C8" w:rsidRPr="002D785E" w:rsidRDefault="00CD56C8" w:rsidP="00CD56C8">
      <w:pPr>
        <w:autoSpaceDE w:val="0"/>
        <w:autoSpaceDN w:val="0"/>
        <w:adjustRightInd w:val="0"/>
        <w:ind w:left="567" w:hanging="283"/>
        <w:jc w:val="center"/>
        <w:rPr>
          <w:b/>
          <w:bCs/>
          <w:noProof/>
          <w:sz w:val="22"/>
          <w:szCs w:val="22"/>
          <w:vertAlign w:val="baseline"/>
          <w:lang w:val="en-US" w:eastAsia="sr-Latn-CS"/>
        </w:rPr>
      </w:pPr>
      <w:r w:rsidRPr="002D785E">
        <w:rPr>
          <w:b/>
          <w:bCs/>
          <w:noProof/>
          <w:sz w:val="22"/>
          <w:szCs w:val="22"/>
          <w:vertAlign w:val="baseline"/>
          <w:lang w:val="sr-Cyrl-CS" w:eastAsia="sr-Latn-CS"/>
        </w:rPr>
        <w:t xml:space="preserve">П О Н У Д У   бр. </w:t>
      </w:r>
      <w:r w:rsidRPr="002D785E">
        <w:rPr>
          <w:bCs/>
          <w:noProof/>
          <w:sz w:val="22"/>
          <w:szCs w:val="22"/>
          <w:vertAlign w:val="baseline"/>
          <w:lang w:val="sr-Cyrl-CS" w:eastAsia="sr-Latn-CS"/>
        </w:rPr>
        <w:t>_________</w:t>
      </w:r>
    </w:p>
    <w:p w:rsidR="00CD56C8" w:rsidRPr="002D785E" w:rsidRDefault="00CD56C8" w:rsidP="00051DA3">
      <w:pPr>
        <w:autoSpaceDE w:val="0"/>
        <w:autoSpaceDN w:val="0"/>
        <w:adjustRightInd w:val="0"/>
        <w:rPr>
          <w:b/>
          <w:bCs/>
          <w:noProof/>
          <w:sz w:val="22"/>
          <w:szCs w:val="22"/>
          <w:vertAlign w:val="baseline"/>
          <w:lang w:val="sr-Cyrl-CS" w:eastAsia="sr-Latn-CS"/>
        </w:rPr>
      </w:pPr>
    </w:p>
    <w:p w:rsidR="00CD56C8" w:rsidRPr="002D785E" w:rsidRDefault="00CD56C8" w:rsidP="00CD56C8">
      <w:pPr>
        <w:autoSpaceDE w:val="0"/>
        <w:autoSpaceDN w:val="0"/>
        <w:adjustRightInd w:val="0"/>
        <w:ind w:left="567" w:hanging="283"/>
        <w:rPr>
          <w:bCs/>
          <w:noProof/>
          <w:sz w:val="22"/>
          <w:szCs w:val="22"/>
          <w:vertAlign w:val="baseline"/>
          <w:lang w:val="sr-Cyrl-CS" w:eastAsia="sr-Latn-CS"/>
        </w:rPr>
      </w:pPr>
      <w:r w:rsidRPr="002D785E">
        <w:rPr>
          <w:b/>
          <w:bCs/>
          <w:noProof/>
          <w:sz w:val="22"/>
          <w:szCs w:val="22"/>
          <w:vertAlign w:val="baseline"/>
          <w:lang w:val="sr-Cyrl-CS" w:eastAsia="sr-Latn-CS"/>
        </w:rPr>
        <w:t xml:space="preserve">1. </w:t>
      </w:r>
      <w:r w:rsidRPr="002D785E">
        <w:rPr>
          <w:bCs/>
          <w:noProof/>
          <w:sz w:val="22"/>
          <w:szCs w:val="22"/>
          <w:vertAlign w:val="baseline"/>
          <w:lang w:val="sr-Cyrl-CS" w:eastAsia="sr-Latn-CS"/>
        </w:rPr>
        <w:t>Понуду дајемо (заокружити):</w:t>
      </w:r>
    </w:p>
    <w:p w:rsidR="00CD56C8" w:rsidRPr="002D785E" w:rsidRDefault="00CD56C8" w:rsidP="00CD56C8">
      <w:pPr>
        <w:autoSpaceDE w:val="0"/>
        <w:autoSpaceDN w:val="0"/>
        <w:adjustRightInd w:val="0"/>
        <w:ind w:left="567" w:hanging="283"/>
        <w:rPr>
          <w:bCs/>
          <w:noProof/>
          <w:sz w:val="22"/>
          <w:szCs w:val="22"/>
          <w:vertAlign w:val="baseline"/>
          <w:lang w:val="sr-Cyrl-CS" w:eastAsia="sr-Latn-CS"/>
        </w:rPr>
      </w:pPr>
      <w:r w:rsidRPr="002D785E">
        <w:rPr>
          <w:bCs/>
          <w:noProof/>
          <w:sz w:val="22"/>
          <w:szCs w:val="22"/>
          <w:vertAlign w:val="baseline"/>
          <w:lang w:val="sr-Cyrl-CS" w:eastAsia="sr-Latn-CS"/>
        </w:rPr>
        <w:tab/>
        <w:t>а) самостално</w:t>
      </w:r>
    </w:p>
    <w:p w:rsidR="00CD56C8" w:rsidRPr="002D785E" w:rsidRDefault="000837A9" w:rsidP="00CD56C8">
      <w:pPr>
        <w:autoSpaceDE w:val="0"/>
        <w:autoSpaceDN w:val="0"/>
        <w:adjustRightInd w:val="0"/>
        <w:ind w:left="567" w:hanging="283"/>
        <w:rPr>
          <w:bCs/>
          <w:noProof/>
          <w:sz w:val="22"/>
          <w:szCs w:val="22"/>
          <w:vertAlign w:val="baseline"/>
          <w:lang w:val="sr-Cyrl-CS" w:eastAsia="sr-Latn-CS"/>
        </w:rPr>
      </w:pPr>
      <w:r w:rsidRPr="002D785E">
        <w:rPr>
          <w:bCs/>
          <w:noProof/>
          <w:sz w:val="22"/>
          <w:szCs w:val="22"/>
          <w:vertAlign w:val="baseline"/>
          <w:lang w:val="sr-Cyrl-CS" w:eastAsia="sr-Latn-CS"/>
        </w:rPr>
        <w:tab/>
      </w:r>
      <w:r w:rsidR="00CD56C8" w:rsidRPr="002D785E">
        <w:rPr>
          <w:bCs/>
          <w:noProof/>
          <w:sz w:val="22"/>
          <w:szCs w:val="22"/>
          <w:vertAlign w:val="baseline"/>
          <w:lang w:val="sr-Cyrl-CS" w:eastAsia="sr-Latn-CS"/>
        </w:rPr>
        <w:t>б) са подизвођачем</w:t>
      </w:r>
    </w:p>
    <w:p w:rsidR="00CD56C8" w:rsidRPr="002D785E" w:rsidRDefault="00CD56C8" w:rsidP="00CD56C8">
      <w:pPr>
        <w:autoSpaceDE w:val="0"/>
        <w:autoSpaceDN w:val="0"/>
        <w:adjustRightInd w:val="0"/>
        <w:ind w:left="567" w:hanging="283"/>
        <w:rPr>
          <w:bCs/>
          <w:noProof/>
          <w:sz w:val="22"/>
          <w:szCs w:val="22"/>
          <w:vertAlign w:val="baseline"/>
          <w:lang w:val="ru-RU" w:eastAsia="sr-Latn-CS"/>
        </w:rPr>
      </w:pPr>
      <w:r w:rsidRPr="002D785E">
        <w:rPr>
          <w:bCs/>
          <w:noProof/>
          <w:sz w:val="22"/>
          <w:szCs w:val="22"/>
          <w:vertAlign w:val="baseline"/>
          <w:lang w:val="sr-Cyrl-CS" w:eastAsia="sr-Latn-CS"/>
        </w:rPr>
        <w:tab/>
        <w:t>в) заједничку понуду</w:t>
      </w:r>
    </w:p>
    <w:p w:rsidR="00CD56C8" w:rsidRPr="002D785E" w:rsidRDefault="00CD56C8" w:rsidP="00051DA3">
      <w:pPr>
        <w:autoSpaceDE w:val="0"/>
        <w:autoSpaceDN w:val="0"/>
        <w:adjustRightInd w:val="0"/>
        <w:rPr>
          <w:b/>
          <w:bCs/>
          <w:noProof/>
          <w:sz w:val="22"/>
          <w:szCs w:val="22"/>
          <w:vertAlign w:val="baseline"/>
          <w:lang w:val="sr-Cyrl-CS" w:eastAsia="sr-Latn-CS"/>
        </w:rPr>
      </w:pPr>
    </w:p>
    <w:p w:rsidR="00CD56C8" w:rsidRPr="002D785E" w:rsidRDefault="00CD56C8" w:rsidP="00CD56C8">
      <w:pPr>
        <w:autoSpaceDE w:val="0"/>
        <w:autoSpaceDN w:val="0"/>
        <w:adjustRightInd w:val="0"/>
        <w:ind w:left="567" w:hanging="283"/>
        <w:rPr>
          <w:bCs/>
          <w:noProof/>
          <w:sz w:val="22"/>
          <w:szCs w:val="22"/>
          <w:vertAlign w:val="baseline"/>
          <w:lang w:val="sr-Cyrl-CS" w:eastAsia="sr-Latn-CS"/>
        </w:rPr>
      </w:pPr>
      <w:r w:rsidRPr="002D785E">
        <w:rPr>
          <w:b/>
          <w:bCs/>
          <w:noProof/>
          <w:sz w:val="22"/>
          <w:szCs w:val="22"/>
          <w:vertAlign w:val="baseline"/>
          <w:lang w:val="sr-Cyrl-CS" w:eastAsia="sr-Latn-CS"/>
        </w:rPr>
        <w:t xml:space="preserve">2. </w:t>
      </w:r>
      <w:r w:rsidRPr="002D785E">
        <w:rPr>
          <w:bCs/>
          <w:noProof/>
          <w:sz w:val="22"/>
          <w:szCs w:val="22"/>
          <w:vertAlign w:val="baseline"/>
          <w:lang w:val="sr-Cyrl-CS" w:eastAsia="sr-Latn-CS"/>
        </w:rPr>
        <w:t>Услови понуде:</w:t>
      </w:r>
    </w:p>
    <w:p w:rsidR="00CD56C8" w:rsidRPr="002D785E" w:rsidRDefault="00CD56C8" w:rsidP="00CD56C8">
      <w:pPr>
        <w:autoSpaceDE w:val="0"/>
        <w:autoSpaceDN w:val="0"/>
        <w:adjustRightInd w:val="0"/>
        <w:ind w:left="567" w:hanging="283"/>
        <w:rPr>
          <w:bCs/>
          <w:noProof/>
          <w:sz w:val="22"/>
          <w:szCs w:val="22"/>
          <w:vertAlign w:val="baseline"/>
          <w:lang w:val="ru-RU" w:eastAsia="sr-Latn-CS"/>
        </w:rPr>
      </w:pPr>
    </w:p>
    <w:p w:rsidR="00CD56C8" w:rsidRPr="002D785E" w:rsidRDefault="00CD56C8" w:rsidP="00CD56C8">
      <w:pPr>
        <w:autoSpaceDE w:val="0"/>
        <w:autoSpaceDN w:val="0"/>
        <w:adjustRightInd w:val="0"/>
        <w:spacing w:line="360" w:lineRule="auto"/>
        <w:ind w:left="567" w:hanging="283"/>
        <w:rPr>
          <w:bCs/>
          <w:noProof/>
          <w:sz w:val="22"/>
          <w:szCs w:val="22"/>
          <w:vertAlign w:val="baseline"/>
          <w:lang w:val="sr-Cyrl-CS" w:eastAsia="sr-Latn-CS"/>
        </w:rPr>
      </w:pPr>
      <w:r w:rsidRPr="002D785E">
        <w:rPr>
          <w:bCs/>
          <w:noProof/>
          <w:sz w:val="22"/>
          <w:szCs w:val="22"/>
          <w:vertAlign w:val="baseline"/>
          <w:lang w:val="sr-Cyrl-CS" w:eastAsia="sr-Latn-CS"/>
        </w:rPr>
        <w:tab/>
      </w:r>
      <w:r w:rsidRPr="00806C68">
        <w:rPr>
          <w:b/>
          <w:bCs/>
          <w:noProof/>
          <w:sz w:val="22"/>
          <w:szCs w:val="22"/>
          <w:vertAlign w:val="baseline"/>
          <w:lang w:val="sr-Cyrl-CS" w:eastAsia="sr-Latn-CS"/>
        </w:rPr>
        <w:t>а ) Вредност</w:t>
      </w:r>
      <w:r w:rsidRPr="002D785E">
        <w:rPr>
          <w:b/>
          <w:bCs/>
          <w:noProof/>
          <w:sz w:val="22"/>
          <w:szCs w:val="22"/>
          <w:vertAlign w:val="baseline"/>
          <w:lang w:val="sr-Cyrl-CS" w:eastAsia="sr-Latn-CS"/>
        </w:rPr>
        <w:t xml:space="preserve"> понуде без ПДВ</w:t>
      </w:r>
      <w:r w:rsidRPr="002D785E">
        <w:rPr>
          <w:bCs/>
          <w:noProof/>
          <w:sz w:val="22"/>
          <w:szCs w:val="22"/>
          <w:vertAlign w:val="baseline"/>
          <w:lang w:val="sr-Cyrl-CS" w:eastAsia="sr-Latn-CS"/>
        </w:rPr>
        <w:t xml:space="preserve"> _____________________________ динара,    </w:t>
      </w:r>
    </w:p>
    <w:p w:rsidR="00CD56C8" w:rsidRPr="002D785E" w:rsidRDefault="00CD56C8" w:rsidP="00CD56C8">
      <w:pPr>
        <w:autoSpaceDE w:val="0"/>
        <w:autoSpaceDN w:val="0"/>
        <w:adjustRightInd w:val="0"/>
        <w:spacing w:line="360" w:lineRule="auto"/>
        <w:ind w:left="567" w:hanging="283"/>
        <w:rPr>
          <w:bCs/>
          <w:noProof/>
          <w:sz w:val="22"/>
          <w:szCs w:val="22"/>
          <w:vertAlign w:val="baseline"/>
          <w:lang w:val="sr-Cyrl-CS" w:eastAsia="sr-Latn-CS"/>
        </w:rPr>
      </w:pPr>
      <w:r w:rsidRPr="002D785E">
        <w:rPr>
          <w:bCs/>
          <w:noProof/>
          <w:sz w:val="22"/>
          <w:szCs w:val="22"/>
          <w:vertAlign w:val="baseline"/>
          <w:lang w:val="sr-Cyrl-CS" w:eastAsia="sr-Latn-CS"/>
        </w:rPr>
        <w:tab/>
        <w:t xml:space="preserve">словима: ______________________________________________________ , </w:t>
      </w:r>
    </w:p>
    <w:p w:rsidR="00CD56C8" w:rsidRPr="002D785E" w:rsidRDefault="00CD56C8" w:rsidP="00CD56C8">
      <w:pPr>
        <w:autoSpaceDE w:val="0"/>
        <w:autoSpaceDN w:val="0"/>
        <w:adjustRightInd w:val="0"/>
        <w:spacing w:line="360" w:lineRule="auto"/>
        <w:ind w:left="567" w:hanging="283"/>
        <w:rPr>
          <w:bCs/>
          <w:noProof/>
          <w:sz w:val="22"/>
          <w:szCs w:val="22"/>
          <w:vertAlign w:val="baseline"/>
          <w:lang w:val="sr-Cyrl-CS" w:eastAsia="sr-Latn-CS"/>
        </w:rPr>
      </w:pPr>
    </w:p>
    <w:p w:rsidR="00CD56C8" w:rsidRPr="002D785E" w:rsidRDefault="00CD56C8" w:rsidP="00CD56C8">
      <w:pPr>
        <w:autoSpaceDE w:val="0"/>
        <w:autoSpaceDN w:val="0"/>
        <w:adjustRightInd w:val="0"/>
        <w:spacing w:line="360" w:lineRule="auto"/>
        <w:ind w:left="567" w:hanging="283"/>
        <w:rPr>
          <w:bCs/>
          <w:noProof/>
          <w:sz w:val="22"/>
          <w:szCs w:val="22"/>
          <w:vertAlign w:val="baseline"/>
          <w:lang w:val="sr-Cyrl-CS" w:eastAsia="sr-Latn-CS"/>
        </w:rPr>
      </w:pPr>
      <w:r w:rsidRPr="002D785E">
        <w:rPr>
          <w:b/>
          <w:bCs/>
          <w:noProof/>
          <w:sz w:val="22"/>
          <w:szCs w:val="22"/>
          <w:vertAlign w:val="baseline"/>
          <w:lang w:val="sr-Cyrl-CS" w:eastAsia="sr-Latn-CS"/>
        </w:rPr>
        <w:tab/>
        <w:t>вредност понуде са ПДВ</w:t>
      </w:r>
      <w:r w:rsidRPr="002D785E">
        <w:rPr>
          <w:bCs/>
          <w:noProof/>
          <w:sz w:val="22"/>
          <w:szCs w:val="22"/>
          <w:vertAlign w:val="baseline"/>
          <w:lang w:val="sr-Cyrl-CS" w:eastAsia="sr-Latn-CS"/>
        </w:rPr>
        <w:t xml:space="preserve"> __________________________________ динара,</w:t>
      </w:r>
    </w:p>
    <w:p w:rsidR="00CD56C8" w:rsidRPr="002D785E" w:rsidRDefault="00CD56C8" w:rsidP="00CD56C8">
      <w:pPr>
        <w:autoSpaceDE w:val="0"/>
        <w:autoSpaceDN w:val="0"/>
        <w:adjustRightInd w:val="0"/>
        <w:spacing w:line="360" w:lineRule="auto"/>
        <w:ind w:left="567" w:hanging="283"/>
        <w:rPr>
          <w:bCs/>
          <w:noProof/>
          <w:sz w:val="22"/>
          <w:szCs w:val="22"/>
          <w:vertAlign w:val="baseline"/>
          <w:lang w:val="sr-Cyrl-CS" w:eastAsia="sr-Latn-CS"/>
        </w:rPr>
      </w:pPr>
      <w:r w:rsidRPr="002D785E">
        <w:rPr>
          <w:bCs/>
          <w:noProof/>
          <w:sz w:val="22"/>
          <w:szCs w:val="22"/>
          <w:vertAlign w:val="baseline"/>
          <w:lang w:val="sr-Cyrl-CS" w:eastAsia="sr-Latn-CS"/>
        </w:rPr>
        <w:tab/>
        <w:t>словима: ______________________________________________________ .</w:t>
      </w:r>
    </w:p>
    <w:p w:rsidR="00CD56C8" w:rsidRPr="002D785E" w:rsidRDefault="00CD56C8" w:rsidP="00CD56C8">
      <w:pPr>
        <w:autoSpaceDE w:val="0"/>
        <w:autoSpaceDN w:val="0"/>
        <w:adjustRightInd w:val="0"/>
        <w:ind w:left="567" w:hanging="283"/>
        <w:rPr>
          <w:bCs/>
          <w:noProof/>
          <w:sz w:val="22"/>
          <w:szCs w:val="22"/>
          <w:vertAlign w:val="baseline"/>
          <w:lang w:val="sr-Cyrl-CS" w:eastAsia="sr-Latn-CS"/>
        </w:rPr>
      </w:pPr>
    </w:p>
    <w:p w:rsidR="00CD56C8" w:rsidRPr="002D785E" w:rsidRDefault="00CD56C8" w:rsidP="00CD56C8">
      <w:pPr>
        <w:autoSpaceDE w:val="0"/>
        <w:autoSpaceDN w:val="0"/>
        <w:adjustRightInd w:val="0"/>
        <w:ind w:left="567" w:hanging="283"/>
        <w:jc w:val="both"/>
        <w:rPr>
          <w:bCs/>
          <w:noProof/>
          <w:sz w:val="22"/>
          <w:szCs w:val="22"/>
          <w:vertAlign w:val="baseline"/>
          <w:lang w:val="sr-Cyrl-CS" w:eastAsia="sr-Latn-CS"/>
        </w:rPr>
      </w:pPr>
    </w:p>
    <w:p w:rsidR="00F62948" w:rsidRDefault="0038082E" w:rsidP="009D6A57">
      <w:pPr>
        <w:tabs>
          <w:tab w:val="left" w:pos="990"/>
        </w:tabs>
        <w:suppressAutoHyphens/>
        <w:ind w:left="142" w:right="184"/>
        <w:jc w:val="both"/>
        <w:rPr>
          <w:b/>
          <w:noProof/>
          <w:sz w:val="22"/>
          <w:szCs w:val="22"/>
          <w:vertAlign w:val="baseline"/>
          <w:lang w:val="sr-Cyrl-CS" w:eastAsia="zh-CN"/>
        </w:rPr>
      </w:pPr>
      <w:r>
        <w:rPr>
          <w:b/>
          <w:noProof/>
          <w:sz w:val="22"/>
          <w:szCs w:val="22"/>
          <w:vertAlign w:val="baseline"/>
          <w:lang w:val="sr-Cyrl-CS" w:eastAsia="zh-CN"/>
        </w:rPr>
        <w:t>б</w:t>
      </w:r>
      <w:r w:rsidR="00CD56C8" w:rsidRPr="002D785E">
        <w:rPr>
          <w:b/>
          <w:noProof/>
          <w:sz w:val="22"/>
          <w:szCs w:val="22"/>
          <w:vertAlign w:val="baseline"/>
          <w:lang w:val="sr-Cyrl-CS" w:eastAsia="zh-CN"/>
        </w:rPr>
        <w:t xml:space="preserve">) Рок испоруке: </w:t>
      </w:r>
      <w:r w:rsidR="006D6183" w:rsidRPr="002D785E">
        <w:rPr>
          <w:b/>
          <w:noProof/>
          <w:sz w:val="22"/>
          <w:szCs w:val="22"/>
          <w:vertAlign w:val="baseline"/>
          <w:lang w:val="sr-Cyrl-CS" w:eastAsia="zh-CN"/>
        </w:rPr>
        <w:t>________________________________</w:t>
      </w:r>
      <w:r w:rsidR="000836D8">
        <w:rPr>
          <w:b/>
          <w:noProof/>
          <w:sz w:val="22"/>
          <w:szCs w:val="22"/>
          <w:vertAlign w:val="baseline"/>
          <w:lang w:val="sr-Cyrl-CS" w:eastAsia="zh-CN"/>
        </w:rPr>
        <w:t>(не дужи од 50 календарских дана</w:t>
      </w:r>
      <w:r w:rsidR="009D6A57">
        <w:rPr>
          <w:b/>
          <w:noProof/>
          <w:sz w:val="22"/>
          <w:szCs w:val="22"/>
          <w:vertAlign w:val="baseline"/>
          <w:lang w:val="sr-Cyrl-CS" w:eastAsia="zh-CN"/>
        </w:rPr>
        <w:t xml:space="preserve"> од дана закључења уговора, односно од дана уплате аванса уколико понуђач захтева исти</w:t>
      </w:r>
      <w:r w:rsidR="000836D8">
        <w:rPr>
          <w:b/>
          <w:noProof/>
          <w:sz w:val="22"/>
          <w:szCs w:val="22"/>
          <w:vertAlign w:val="baseline"/>
          <w:lang w:val="sr-Cyrl-CS" w:eastAsia="zh-CN"/>
        </w:rPr>
        <w:t>).</w:t>
      </w:r>
    </w:p>
    <w:p w:rsidR="005205B3" w:rsidRPr="009D6A57" w:rsidRDefault="005205B3" w:rsidP="009D6A57">
      <w:pPr>
        <w:tabs>
          <w:tab w:val="left" w:pos="990"/>
        </w:tabs>
        <w:suppressAutoHyphens/>
        <w:ind w:left="142" w:right="184"/>
        <w:jc w:val="both"/>
        <w:rPr>
          <w:b/>
          <w:noProof/>
          <w:sz w:val="22"/>
          <w:szCs w:val="22"/>
          <w:vertAlign w:val="baseline"/>
          <w:lang w:eastAsia="zh-CN"/>
        </w:rPr>
      </w:pPr>
    </w:p>
    <w:p w:rsidR="00CD56C8" w:rsidRPr="009B5BAF" w:rsidRDefault="00B44750" w:rsidP="00F62948">
      <w:pPr>
        <w:jc w:val="both"/>
        <w:rPr>
          <w:iCs/>
          <w:sz w:val="36"/>
          <w:szCs w:val="36"/>
        </w:rPr>
      </w:pPr>
      <w:r>
        <w:rPr>
          <w:iCs/>
          <w:sz w:val="36"/>
          <w:szCs w:val="36"/>
        </w:rPr>
        <w:tab/>
      </w:r>
      <w:proofErr w:type="gramStart"/>
      <w:r>
        <w:rPr>
          <w:iCs/>
          <w:sz w:val="36"/>
          <w:szCs w:val="36"/>
        </w:rPr>
        <w:t xml:space="preserve">Место извршења уговора- </w:t>
      </w:r>
      <w:r w:rsidR="005706E2">
        <w:rPr>
          <w:iCs/>
          <w:sz w:val="36"/>
          <w:szCs w:val="36"/>
        </w:rPr>
        <w:t xml:space="preserve">франко </w:t>
      </w:r>
      <w:r w:rsidR="00F62948" w:rsidRPr="009B5BAF">
        <w:rPr>
          <w:iCs/>
          <w:sz w:val="36"/>
          <w:szCs w:val="36"/>
        </w:rPr>
        <w:t>Специјална болница з</w:t>
      </w:r>
      <w:r w:rsidR="009B5BAF">
        <w:rPr>
          <w:iCs/>
          <w:sz w:val="36"/>
          <w:szCs w:val="36"/>
        </w:rPr>
        <w:t>а рехабилитацију Рибарска Бања,</w:t>
      </w:r>
      <w:r w:rsidR="004F1C83">
        <w:rPr>
          <w:iCs/>
          <w:sz w:val="36"/>
          <w:szCs w:val="36"/>
        </w:rPr>
        <w:t xml:space="preserve"> </w:t>
      </w:r>
      <w:r w:rsidR="00F62948" w:rsidRPr="009B5BAF">
        <w:rPr>
          <w:iCs/>
          <w:sz w:val="36"/>
          <w:szCs w:val="36"/>
        </w:rPr>
        <w:t>Рибарска Бања бб, 37205 Рибарска Бања.</w:t>
      </w:r>
      <w:proofErr w:type="gramEnd"/>
    </w:p>
    <w:p w:rsidR="00CD56C8" w:rsidRPr="002D785E" w:rsidRDefault="0038082E" w:rsidP="006D6183">
      <w:pPr>
        <w:autoSpaceDE w:val="0"/>
        <w:autoSpaceDN w:val="0"/>
        <w:adjustRightInd w:val="0"/>
        <w:ind w:firstLine="567"/>
        <w:jc w:val="both"/>
        <w:rPr>
          <w:b/>
          <w:sz w:val="22"/>
          <w:szCs w:val="22"/>
          <w:vertAlign w:val="baseline"/>
          <w:lang w:val="ru-RU"/>
        </w:rPr>
      </w:pPr>
      <w:r>
        <w:rPr>
          <w:b/>
          <w:sz w:val="22"/>
          <w:szCs w:val="22"/>
          <w:vertAlign w:val="baseline"/>
          <w:lang w:val="ru-RU"/>
        </w:rPr>
        <w:t>в</w:t>
      </w:r>
      <w:r w:rsidR="00CD56C8" w:rsidRPr="002D785E">
        <w:rPr>
          <w:b/>
          <w:sz w:val="22"/>
          <w:szCs w:val="22"/>
          <w:vertAlign w:val="baseline"/>
          <w:lang w:val="ru-RU"/>
        </w:rPr>
        <w:t xml:space="preserve">) </w:t>
      </w:r>
      <w:r w:rsidR="007C0879">
        <w:rPr>
          <w:b/>
          <w:sz w:val="22"/>
          <w:szCs w:val="22"/>
          <w:vertAlign w:val="baseline"/>
          <w:lang w:val="ru-RU"/>
        </w:rPr>
        <w:t>Начин</w:t>
      </w:r>
      <w:r w:rsidR="005B7A33" w:rsidRPr="002D785E">
        <w:rPr>
          <w:b/>
          <w:sz w:val="22"/>
          <w:szCs w:val="22"/>
          <w:vertAlign w:val="baseline"/>
          <w:lang w:val="ru-RU"/>
        </w:rPr>
        <w:t xml:space="preserve"> плаћања:</w:t>
      </w:r>
      <w:r w:rsidR="006D6183" w:rsidRPr="002D785E">
        <w:rPr>
          <w:b/>
          <w:sz w:val="22"/>
          <w:szCs w:val="22"/>
          <w:vertAlign w:val="baseline"/>
          <w:lang w:val="ru-RU"/>
        </w:rPr>
        <w:t>__________________________________________</w:t>
      </w:r>
    </w:p>
    <w:p w:rsidR="006D6183" w:rsidRPr="002D785E" w:rsidRDefault="006D6183" w:rsidP="006D6183">
      <w:pPr>
        <w:jc w:val="both"/>
        <w:outlineLvl w:val="0"/>
        <w:rPr>
          <w:iCs/>
          <w:sz w:val="32"/>
          <w:szCs w:val="32"/>
        </w:rPr>
      </w:pPr>
    </w:p>
    <w:p w:rsidR="006D6183" w:rsidRPr="00695161" w:rsidRDefault="006D6183" w:rsidP="006D6183">
      <w:pPr>
        <w:jc w:val="both"/>
        <w:rPr>
          <w:iCs/>
          <w:sz w:val="32"/>
          <w:szCs w:val="32"/>
        </w:rPr>
      </w:pPr>
      <w:r w:rsidRPr="00695161">
        <w:rPr>
          <w:iCs/>
          <w:sz w:val="32"/>
          <w:szCs w:val="32"/>
        </w:rPr>
        <w:tab/>
        <w:t>Рок плаћања је</w:t>
      </w:r>
      <w:r w:rsidRPr="00695161">
        <w:rPr>
          <w:iCs/>
          <w:sz w:val="32"/>
          <w:szCs w:val="32"/>
          <w:lang w:val="sr-Cyrl-CS"/>
        </w:rPr>
        <w:t xml:space="preserve"> </w:t>
      </w:r>
      <w:r w:rsidR="005C2102" w:rsidRPr="00695161">
        <w:rPr>
          <w:iCs/>
          <w:sz w:val="32"/>
          <w:szCs w:val="32"/>
        </w:rPr>
        <w:t>не краћи од 15</w:t>
      </w:r>
      <w:r w:rsidR="00706793" w:rsidRPr="00695161">
        <w:rPr>
          <w:iCs/>
          <w:sz w:val="32"/>
          <w:szCs w:val="32"/>
        </w:rPr>
        <w:t xml:space="preserve"> </w:t>
      </w:r>
      <w:r w:rsidR="005C2102" w:rsidRPr="00695161">
        <w:rPr>
          <w:iCs/>
          <w:sz w:val="32"/>
          <w:szCs w:val="32"/>
        </w:rPr>
        <w:t>дана и не дужи од</w:t>
      </w:r>
      <w:r w:rsidRPr="00695161">
        <w:rPr>
          <w:iCs/>
          <w:sz w:val="32"/>
          <w:szCs w:val="32"/>
        </w:rPr>
        <w:t xml:space="preserve"> 45 дана</w:t>
      </w:r>
      <w:r w:rsidRPr="00695161">
        <w:rPr>
          <w:rFonts w:eastAsia="TimesNewRomanPSMT"/>
          <w:i/>
          <w:sz w:val="32"/>
          <w:szCs w:val="32"/>
        </w:rPr>
        <w:t>,</w:t>
      </w:r>
      <w:r w:rsidRPr="00695161">
        <w:rPr>
          <w:i/>
          <w:iCs/>
          <w:sz w:val="32"/>
          <w:szCs w:val="32"/>
        </w:rPr>
        <w:t xml:space="preserve"> </w:t>
      </w:r>
      <w:r w:rsidRPr="00695161">
        <w:rPr>
          <w:iCs/>
          <w:sz w:val="32"/>
          <w:szCs w:val="32"/>
          <w:lang w:val="sr-Cyrl-CS"/>
        </w:rPr>
        <w:t>од дана</w:t>
      </w:r>
      <w:r w:rsidRPr="00695161">
        <w:rPr>
          <w:iCs/>
          <w:sz w:val="32"/>
          <w:szCs w:val="32"/>
        </w:rPr>
        <w:t xml:space="preserve"> испоруке, а </w:t>
      </w:r>
      <w:r w:rsidRPr="00695161">
        <w:rPr>
          <w:i/>
          <w:iCs/>
          <w:sz w:val="32"/>
          <w:szCs w:val="32"/>
        </w:rPr>
        <w:t xml:space="preserve"> </w:t>
      </w:r>
      <w:r w:rsidRPr="00695161">
        <w:rPr>
          <w:iCs/>
          <w:sz w:val="32"/>
          <w:szCs w:val="32"/>
        </w:rPr>
        <w:t>на основу документа који испоставља понуђач</w:t>
      </w:r>
      <w:r w:rsidRPr="00695161">
        <w:rPr>
          <w:iCs/>
          <w:sz w:val="32"/>
          <w:szCs w:val="32"/>
          <w:lang w:val="sr-Cyrl-CS"/>
        </w:rPr>
        <w:t>, а</w:t>
      </w:r>
      <w:r w:rsidRPr="00695161">
        <w:rPr>
          <w:iCs/>
          <w:sz w:val="32"/>
          <w:szCs w:val="32"/>
        </w:rPr>
        <w:t xml:space="preserve"> којим је потврђена испорука добара.</w:t>
      </w:r>
    </w:p>
    <w:p w:rsidR="00E9143D" w:rsidRDefault="00E9143D" w:rsidP="006D6183">
      <w:pPr>
        <w:jc w:val="both"/>
        <w:rPr>
          <w:iCs/>
          <w:sz w:val="32"/>
          <w:szCs w:val="32"/>
        </w:rPr>
      </w:pPr>
      <w:proofErr w:type="gramStart"/>
      <w:r>
        <w:rPr>
          <w:iCs/>
          <w:sz w:val="32"/>
          <w:szCs w:val="32"/>
        </w:rPr>
        <w:t>П</w:t>
      </w:r>
      <w:r w:rsidR="006D6183" w:rsidRPr="00695161">
        <w:rPr>
          <w:iCs/>
          <w:sz w:val="32"/>
          <w:szCs w:val="32"/>
        </w:rPr>
        <w:t xml:space="preserve">онуђач </w:t>
      </w:r>
      <w:r>
        <w:rPr>
          <w:iCs/>
          <w:sz w:val="32"/>
          <w:szCs w:val="32"/>
        </w:rPr>
        <w:t xml:space="preserve">може </w:t>
      </w:r>
      <w:r w:rsidR="006D6183" w:rsidRPr="00695161">
        <w:rPr>
          <w:iCs/>
          <w:sz w:val="32"/>
          <w:szCs w:val="32"/>
        </w:rPr>
        <w:t>захтева</w:t>
      </w:r>
      <w:r>
        <w:rPr>
          <w:iCs/>
          <w:sz w:val="32"/>
          <w:szCs w:val="32"/>
        </w:rPr>
        <w:t>ти</w:t>
      </w:r>
      <w:r w:rsidR="006D6183" w:rsidRPr="00695161">
        <w:rPr>
          <w:iCs/>
          <w:sz w:val="32"/>
          <w:szCs w:val="32"/>
        </w:rPr>
        <w:t xml:space="preserve"> аванс</w:t>
      </w:r>
      <w:r>
        <w:rPr>
          <w:iCs/>
          <w:sz w:val="32"/>
          <w:szCs w:val="32"/>
        </w:rPr>
        <w:t>.</w:t>
      </w:r>
      <w:proofErr w:type="gramEnd"/>
      <w:r>
        <w:rPr>
          <w:iCs/>
          <w:sz w:val="32"/>
          <w:szCs w:val="32"/>
        </w:rPr>
        <w:t xml:space="preserve"> </w:t>
      </w:r>
    </w:p>
    <w:p w:rsidR="006D6183" w:rsidRPr="00695161" w:rsidRDefault="006D6183" w:rsidP="006D6183">
      <w:pPr>
        <w:jc w:val="both"/>
        <w:rPr>
          <w:iCs/>
          <w:sz w:val="32"/>
          <w:szCs w:val="32"/>
        </w:rPr>
      </w:pPr>
      <w:proofErr w:type="gramStart"/>
      <w:r w:rsidRPr="00695161">
        <w:rPr>
          <w:iCs/>
          <w:sz w:val="32"/>
          <w:szCs w:val="32"/>
        </w:rPr>
        <w:t>Плаћање се врши уплатом на рачун понуђача.</w:t>
      </w:r>
      <w:proofErr w:type="gramEnd"/>
    </w:p>
    <w:p w:rsidR="006D6183" w:rsidRPr="002D785E" w:rsidRDefault="006D6183" w:rsidP="006D6183">
      <w:pPr>
        <w:autoSpaceDE w:val="0"/>
        <w:autoSpaceDN w:val="0"/>
        <w:adjustRightInd w:val="0"/>
        <w:ind w:firstLine="567"/>
        <w:jc w:val="both"/>
        <w:rPr>
          <w:b/>
          <w:color w:val="FF0000"/>
          <w:sz w:val="22"/>
          <w:szCs w:val="22"/>
          <w:vertAlign w:val="baseline"/>
          <w:lang w:val="sr-Cyrl-CS"/>
        </w:rPr>
      </w:pPr>
    </w:p>
    <w:p w:rsidR="00CD56C8" w:rsidRDefault="0038082E" w:rsidP="00EF6C42">
      <w:pPr>
        <w:autoSpaceDE w:val="0"/>
        <w:autoSpaceDN w:val="0"/>
        <w:adjustRightInd w:val="0"/>
        <w:ind w:firstLine="567"/>
        <w:jc w:val="both"/>
        <w:rPr>
          <w:sz w:val="22"/>
          <w:szCs w:val="22"/>
          <w:vertAlign w:val="baseline"/>
          <w:lang w:val="ru-RU"/>
        </w:rPr>
      </w:pPr>
      <w:r>
        <w:rPr>
          <w:b/>
          <w:bCs/>
          <w:noProof/>
          <w:sz w:val="22"/>
          <w:szCs w:val="22"/>
          <w:vertAlign w:val="baseline"/>
          <w:lang w:val="sr-Cyrl-CS" w:eastAsia="sr-Latn-CS"/>
        </w:rPr>
        <w:t>г</w:t>
      </w:r>
      <w:r w:rsidR="00CD56C8" w:rsidRPr="002D785E">
        <w:rPr>
          <w:b/>
          <w:bCs/>
          <w:noProof/>
          <w:sz w:val="22"/>
          <w:szCs w:val="22"/>
          <w:vertAlign w:val="baseline"/>
          <w:lang w:val="sr-Cyrl-CS" w:eastAsia="sr-Latn-CS"/>
        </w:rPr>
        <w:t>)</w:t>
      </w:r>
      <w:r w:rsidR="00F453CF" w:rsidRPr="002D785E">
        <w:rPr>
          <w:b/>
          <w:bCs/>
          <w:noProof/>
          <w:sz w:val="22"/>
          <w:szCs w:val="22"/>
          <w:vertAlign w:val="baseline"/>
          <w:lang w:val="sr-Cyrl-CS" w:eastAsia="sr-Latn-CS"/>
        </w:rPr>
        <w:t xml:space="preserve"> </w:t>
      </w:r>
      <w:r w:rsidR="00CD56C8" w:rsidRPr="002D785E">
        <w:rPr>
          <w:b/>
          <w:bCs/>
          <w:noProof/>
          <w:sz w:val="22"/>
          <w:szCs w:val="22"/>
          <w:vertAlign w:val="baseline"/>
          <w:lang w:val="sr-Cyrl-CS" w:eastAsia="sr-Latn-CS"/>
        </w:rPr>
        <w:t>Важност понуде:</w:t>
      </w:r>
      <w:r w:rsidR="00F453CF" w:rsidRPr="002D785E">
        <w:rPr>
          <w:b/>
          <w:bCs/>
          <w:noProof/>
          <w:sz w:val="22"/>
          <w:szCs w:val="22"/>
          <w:vertAlign w:val="baseline"/>
          <w:lang w:val="sr-Cyrl-CS" w:eastAsia="sr-Latn-CS"/>
        </w:rPr>
        <w:t xml:space="preserve"> </w:t>
      </w:r>
      <w:r w:rsidR="00CD56C8" w:rsidRPr="002D785E">
        <w:rPr>
          <w:sz w:val="22"/>
          <w:szCs w:val="22"/>
          <w:vertAlign w:val="baseline"/>
          <w:lang w:val="sr-Cyrl-CS"/>
        </w:rPr>
        <w:t xml:space="preserve">Рок важности је </w:t>
      </w:r>
      <w:r w:rsidR="00AA0FFE" w:rsidRPr="00AA7262">
        <w:rPr>
          <w:b/>
          <w:sz w:val="22"/>
          <w:szCs w:val="22"/>
          <w:vertAlign w:val="baseline"/>
          <w:lang w:val="sr-Cyrl-CS"/>
        </w:rPr>
        <w:t>6</w:t>
      </w:r>
      <w:r w:rsidR="00EF6C42" w:rsidRPr="00AA7262">
        <w:rPr>
          <w:b/>
          <w:sz w:val="22"/>
          <w:szCs w:val="22"/>
          <w:vertAlign w:val="baseline"/>
          <w:lang w:val="sr-Cyrl-CS"/>
        </w:rPr>
        <w:t>0</w:t>
      </w:r>
      <w:r w:rsidR="00CD56C8" w:rsidRPr="00AA7262">
        <w:rPr>
          <w:b/>
          <w:sz w:val="22"/>
          <w:szCs w:val="22"/>
          <w:vertAlign w:val="baseline"/>
          <w:lang w:val="ru-RU"/>
        </w:rPr>
        <w:t xml:space="preserve"> </w:t>
      </w:r>
      <w:r w:rsidR="003E0C97" w:rsidRPr="00AA7262">
        <w:rPr>
          <w:b/>
          <w:sz w:val="22"/>
          <w:szCs w:val="22"/>
          <w:vertAlign w:val="baseline"/>
          <w:lang w:val="ru-RU"/>
        </w:rPr>
        <w:t>дана</w:t>
      </w:r>
      <w:r w:rsidR="003E0C97" w:rsidRPr="002D785E">
        <w:rPr>
          <w:sz w:val="22"/>
          <w:szCs w:val="22"/>
          <w:vertAlign w:val="baseline"/>
          <w:lang w:val="ru-RU"/>
        </w:rPr>
        <w:t xml:space="preserve"> од дана о</w:t>
      </w:r>
      <w:r w:rsidR="00EF6C42" w:rsidRPr="002D785E">
        <w:rPr>
          <w:sz w:val="22"/>
          <w:szCs w:val="22"/>
          <w:vertAlign w:val="baseline"/>
          <w:lang w:val="ru-RU"/>
        </w:rPr>
        <w:t>тварања понуда.</w:t>
      </w:r>
    </w:p>
    <w:p w:rsidR="00CD56C8" w:rsidRPr="002D785E" w:rsidRDefault="00CD56C8" w:rsidP="00CD56C8">
      <w:pPr>
        <w:autoSpaceDE w:val="0"/>
        <w:autoSpaceDN w:val="0"/>
        <w:adjustRightInd w:val="0"/>
        <w:ind w:left="567" w:hanging="283"/>
        <w:rPr>
          <w:noProof/>
          <w:sz w:val="22"/>
          <w:szCs w:val="22"/>
          <w:vertAlign w:val="baseline"/>
          <w:lang w:val="sr-Cyrl-CS" w:eastAsia="sr-Latn-CS"/>
        </w:rPr>
      </w:pPr>
    </w:p>
    <w:p w:rsidR="00CD56C8" w:rsidRPr="002D785E" w:rsidRDefault="00CD56C8" w:rsidP="00051DA3">
      <w:pPr>
        <w:autoSpaceDE w:val="0"/>
        <w:autoSpaceDN w:val="0"/>
        <w:adjustRightInd w:val="0"/>
        <w:jc w:val="both"/>
        <w:rPr>
          <w:i/>
          <w:noProof/>
          <w:color w:val="FF0000"/>
          <w:sz w:val="22"/>
          <w:szCs w:val="22"/>
          <w:vertAlign w:val="baseline"/>
          <w:lang w:val="sr-Cyrl-CS" w:eastAsia="sr-Latn-CS"/>
        </w:rPr>
      </w:pPr>
    </w:p>
    <w:p w:rsidR="00CD56C8" w:rsidRPr="002D785E" w:rsidRDefault="00CD56C8" w:rsidP="00CD56C8">
      <w:pPr>
        <w:autoSpaceDE w:val="0"/>
        <w:autoSpaceDN w:val="0"/>
        <w:adjustRightInd w:val="0"/>
        <w:ind w:left="567" w:hanging="283"/>
        <w:rPr>
          <w:noProof/>
          <w:sz w:val="22"/>
          <w:szCs w:val="22"/>
          <w:vertAlign w:val="baseline"/>
          <w:lang w:val="sr-Cyrl-CS" w:eastAsia="sr-Latn-CS"/>
        </w:rPr>
      </w:pPr>
    </w:p>
    <w:p w:rsidR="00CD56C8" w:rsidRPr="002D785E" w:rsidRDefault="00CD56C8" w:rsidP="00CD56C8">
      <w:pPr>
        <w:autoSpaceDE w:val="0"/>
        <w:autoSpaceDN w:val="0"/>
        <w:adjustRightInd w:val="0"/>
        <w:ind w:left="567" w:hanging="283"/>
        <w:rPr>
          <w:noProof/>
          <w:sz w:val="22"/>
          <w:szCs w:val="22"/>
          <w:vertAlign w:val="baseline"/>
          <w:lang w:val="sr-Cyrl-CS" w:eastAsia="sr-Latn-CS"/>
        </w:rPr>
      </w:pPr>
    </w:p>
    <w:p w:rsidR="00CD56C8" w:rsidRPr="002D785E" w:rsidRDefault="00CD56C8" w:rsidP="00CD56C8">
      <w:pPr>
        <w:autoSpaceDE w:val="0"/>
        <w:autoSpaceDN w:val="0"/>
        <w:adjustRightInd w:val="0"/>
        <w:ind w:left="567" w:hanging="283"/>
        <w:rPr>
          <w:noProof/>
          <w:sz w:val="22"/>
          <w:szCs w:val="22"/>
          <w:vertAlign w:val="baseline"/>
          <w:lang w:val="ru-RU" w:eastAsia="sr-Latn-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6"/>
        <w:gridCol w:w="2633"/>
        <w:gridCol w:w="3153"/>
      </w:tblGrid>
      <w:tr w:rsidR="00CD56C8" w:rsidRPr="002D785E" w:rsidTr="00CD56C8">
        <w:tc>
          <w:tcPr>
            <w:tcW w:w="3066" w:type="dxa"/>
          </w:tcPr>
          <w:p w:rsidR="00CD56C8" w:rsidRPr="002D785E" w:rsidRDefault="00CD56C8" w:rsidP="00CD56C8">
            <w:pPr>
              <w:autoSpaceDE w:val="0"/>
              <w:autoSpaceDN w:val="0"/>
              <w:adjustRightInd w:val="0"/>
              <w:jc w:val="center"/>
              <w:rPr>
                <w:sz w:val="22"/>
                <w:szCs w:val="22"/>
                <w:vertAlign w:val="baseline"/>
                <w:lang w:val="sr-Cyrl-CS"/>
              </w:rPr>
            </w:pPr>
            <w:r w:rsidRPr="002D785E">
              <w:rPr>
                <w:sz w:val="22"/>
                <w:szCs w:val="22"/>
                <w:vertAlign w:val="baseline"/>
                <w:lang w:val="sr-Cyrl-CS"/>
              </w:rPr>
              <w:t>Место и датум:</w:t>
            </w:r>
          </w:p>
          <w:p w:rsidR="00CD56C8" w:rsidRPr="002D785E" w:rsidRDefault="00CD56C8" w:rsidP="00CD56C8">
            <w:pPr>
              <w:autoSpaceDE w:val="0"/>
              <w:autoSpaceDN w:val="0"/>
              <w:adjustRightInd w:val="0"/>
              <w:jc w:val="center"/>
              <w:rPr>
                <w:sz w:val="22"/>
                <w:szCs w:val="22"/>
                <w:vertAlign w:val="baseline"/>
                <w:lang w:val="sr-Cyrl-CS"/>
              </w:rPr>
            </w:pPr>
            <w:r w:rsidRPr="002D785E">
              <w:rPr>
                <w:sz w:val="22"/>
                <w:szCs w:val="22"/>
                <w:vertAlign w:val="baseline"/>
                <w:lang w:val="sr-Cyrl-CS"/>
              </w:rPr>
              <w:t>_____________________</w:t>
            </w:r>
          </w:p>
          <w:p w:rsidR="00CD56C8" w:rsidRPr="002D785E" w:rsidRDefault="00CD56C8" w:rsidP="00CD56C8">
            <w:pPr>
              <w:autoSpaceDE w:val="0"/>
              <w:autoSpaceDN w:val="0"/>
              <w:adjustRightInd w:val="0"/>
              <w:jc w:val="center"/>
              <w:rPr>
                <w:noProof/>
                <w:sz w:val="22"/>
                <w:szCs w:val="22"/>
                <w:vertAlign w:val="baseline"/>
                <w:lang w:val="ru-RU" w:eastAsia="sr-Latn-CS"/>
              </w:rPr>
            </w:pPr>
          </w:p>
        </w:tc>
        <w:tc>
          <w:tcPr>
            <w:tcW w:w="2633" w:type="dxa"/>
          </w:tcPr>
          <w:p w:rsidR="00CD56C8" w:rsidRPr="002D785E" w:rsidRDefault="00CD56C8" w:rsidP="00CD56C8">
            <w:pPr>
              <w:autoSpaceDE w:val="0"/>
              <w:autoSpaceDN w:val="0"/>
              <w:adjustRightInd w:val="0"/>
              <w:jc w:val="center"/>
              <w:rPr>
                <w:sz w:val="22"/>
                <w:szCs w:val="22"/>
                <w:vertAlign w:val="baseline"/>
                <w:lang w:val="sr-Cyrl-CS"/>
              </w:rPr>
            </w:pPr>
          </w:p>
          <w:p w:rsidR="00CD56C8" w:rsidRPr="002D785E" w:rsidRDefault="00CD56C8" w:rsidP="00CD56C8">
            <w:pPr>
              <w:autoSpaceDE w:val="0"/>
              <w:autoSpaceDN w:val="0"/>
              <w:adjustRightInd w:val="0"/>
              <w:jc w:val="center"/>
              <w:rPr>
                <w:noProof/>
                <w:sz w:val="22"/>
                <w:szCs w:val="22"/>
                <w:vertAlign w:val="baseline"/>
                <w:lang w:val="ru-RU" w:eastAsia="sr-Latn-CS"/>
              </w:rPr>
            </w:pPr>
            <w:r w:rsidRPr="002D785E">
              <w:rPr>
                <w:sz w:val="22"/>
                <w:szCs w:val="22"/>
                <w:vertAlign w:val="baseline"/>
                <w:lang w:val="sr-Cyrl-CS"/>
              </w:rPr>
              <w:t>М.П.</w:t>
            </w:r>
          </w:p>
        </w:tc>
        <w:tc>
          <w:tcPr>
            <w:tcW w:w="3153" w:type="dxa"/>
          </w:tcPr>
          <w:p w:rsidR="00CD56C8" w:rsidRPr="002D785E" w:rsidRDefault="00CD56C8" w:rsidP="00CD56C8">
            <w:pPr>
              <w:autoSpaceDE w:val="0"/>
              <w:autoSpaceDN w:val="0"/>
              <w:adjustRightInd w:val="0"/>
              <w:jc w:val="center"/>
              <w:rPr>
                <w:sz w:val="22"/>
                <w:szCs w:val="22"/>
                <w:vertAlign w:val="baseline"/>
                <w:lang w:val="sr-Cyrl-CS"/>
              </w:rPr>
            </w:pPr>
            <w:r w:rsidRPr="002D785E">
              <w:rPr>
                <w:sz w:val="22"/>
                <w:szCs w:val="22"/>
                <w:vertAlign w:val="baseline"/>
                <w:lang w:val="sr-Cyrl-CS"/>
              </w:rPr>
              <w:t>Понуђач</w:t>
            </w:r>
          </w:p>
          <w:p w:rsidR="00CD56C8" w:rsidRPr="002D785E" w:rsidRDefault="00CD56C8" w:rsidP="00CD56C8">
            <w:pPr>
              <w:autoSpaceDE w:val="0"/>
              <w:autoSpaceDN w:val="0"/>
              <w:adjustRightInd w:val="0"/>
              <w:jc w:val="center"/>
              <w:rPr>
                <w:sz w:val="22"/>
                <w:szCs w:val="22"/>
                <w:vertAlign w:val="baseline"/>
                <w:lang w:val="sr-Cyrl-CS"/>
              </w:rPr>
            </w:pPr>
            <w:r w:rsidRPr="002D785E">
              <w:rPr>
                <w:sz w:val="22"/>
                <w:szCs w:val="22"/>
                <w:vertAlign w:val="baseline"/>
                <w:lang w:val="sr-Cyrl-CS"/>
              </w:rPr>
              <w:t>________________________</w:t>
            </w:r>
          </w:p>
          <w:p w:rsidR="00CD56C8" w:rsidRPr="002D785E" w:rsidRDefault="00CD56C8" w:rsidP="00CD56C8">
            <w:pPr>
              <w:autoSpaceDE w:val="0"/>
              <w:autoSpaceDN w:val="0"/>
              <w:adjustRightInd w:val="0"/>
              <w:jc w:val="center"/>
              <w:rPr>
                <w:noProof/>
                <w:sz w:val="22"/>
                <w:szCs w:val="22"/>
                <w:vertAlign w:val="baseline"/>
                <w:lang w:val="ru-RU" w:eastAsia="sr-Latn-CS"/>
              </w:rPr>
            </w:pPr>
            <w:r w:rsidRPr="002D785E">
              <w:rPr>
                <w:sz w:val="22"/>
                <w:szCs w:val="22"/>
                <w:vertAlign w:val="baseline"/>
                <w:lang w:val="sr-Cyrl-CS"/>
              </w:rPr>
              <w:t>/ потпис овлашћеног лица /</w:t>
            </w:r>
          </w:p>
        </w:tc>
      </w:tr>
    </w:tbl>
    <w:p w:rsidR="00CD56C8" w:rsidRPr="002D785E" w:rsidRDefault="00CD56C8" w:rsidP="00CD56C8">
      <w:pPr>
        <w:autoSpaceDE w:val="0"/>
        <w:autoSpaceDN w:val="0"/>
        <w:adjustRightInd w:val="0"/>
        <w:jc w:val="center"/>
        <w:rPr>
          <w:noProof/>
          <w:sz w:val="22"/>
          <w:szCs w:val="22"/>
          <w:vertAlign w:val="baseline"/>
          <w:lang w:val="ru-RU" w:eastAsia="sr-Latn-CS"/>
        </w:rPr>
      </w:pPr>
    </w:p>
    <w:p w:rsidR="00CD56C8" w:rsidRPr="001F020C" w:rsidRDefault="00CD56C8" w:rsidP="00CD56C8">
      <w:pPr>
        <w:autoSpaceDE w:val="0"/>
        <w:autoSpaceDN w:val="0"/>
        <w:adjustRightInd w:val="0"/>
        <w:jc w:val="center"/>
        <w:rPr>
          <w:rFonts w:ascii="Arial" w:hAnsi="Arial" w:cs="Arial"/>
          <w:noProof/>
          <w:sz w:val="22"/>
          <w:szCs w:val="22"/>
          <w:vertAlign w:val="baseline"/>
          <w:lang w:val="ru-RU" w:eastAsia="sr-Latn-CS"/>
        </w:rPr>
      </w:pPr>
    </w:p>
    <w:p w:rsidR="00CD56C8" w:rsidRDefault="00CD56C8" w:rsidP="00CD56C8">
      <w:pPr>
        <w:autoSpaceDE w:val="0"/>
        <w:autoSpaceDN w:val="0"/>
        <w:adjustRightInd w:val="0"/>
        <w:jc w:val="center"/>
        <w:rPr>
          <w:rFonts w:ascii="Arial" w:hAnsi="Arial" w:cs="Arial"/>
          <w:noProof/>
          <w:sz w:val="22"/>
          <w:szCs w:val="22"/>
          <w:vertAlign w:val="baseline"/>
          <w:lang w:val="en-US" w:eastAsia="sr-Latn-CS"/>
        </w:rPr>
      </w:pPr>
    </w:p>
    <w:p w:rsidR="00CD56C8" w:rsidRPr="001F020C" w:rsidRDefault="00CD56C8" w:rsidP="00426A48">
      <w:pPr>
        <w:autoSpaceDE w:val="0"/>
        <w:autoSpaceDN w:val="0"/>
        <w:adjustRightInd w:val="0"/>
        <w:rPr>
          <w:rFonts w:ascii="Arial" w:hAnsi="Arial" w:cs="Arial"/>
          <w:noProof/>
          <w:sz w:val="22"/>
          <w:szCs w:val="22"/>
          <w:vertAlign w:val="baseline"/>
          <w:lang w:val="ru-RU" w:eastAsia="sr-Latn-CS"/>
        </w:rPr>
      </w:pPr>
    </w:p>
    <w:p w:rsidR="00CD56C8" w:rsidRPr="00196F71" w:rsidRDefault="00CD56C8" w:rsidP="00196F71">
      <w:pPr>
        <w:autoSpaceDE w:val="0"/>
        <w:autoSpaceDN w:val="0"/>
        <w:adjustRightInd w:val="0"/>
        <w:rPr>
          <w:rFonts w:ascii="Arial" w:hAnsi="Arial" w:cs="Arial"/>
          <w:noProof/>
          <w:sz w:val="22"/>
          <w:szCs w:val="22"/>
          <w:vertAlign w:val="baseline"/>
          <w:lang w:val="en-U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CD56C8" w:rsidRPr="009640A7" w:rsidTr="00CD56C8">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CD56C8" w:rsidRPr="009640A7" w:rsidRDefault="00CD56C8" w:rsidP="00025D2E">
            <w:pPr>
              <w:jc w:val="center"/>
              <w:rPr>
                <w:b/>
                <w:vertAlign w:val="baseline"/>
              </w:rPr>
            </w:pPr>
            <w:r w:rsidRPr="009640A7">
              <w:rPr>
                <w:b/>
                <w:vertAlign w:val="baseline"/>
                <w:lang w:val="sr-Cyrl-CS"/>
              </w:rPr>
              <w:lastRenderedPageBreak/>
              <w:t>Образац бр. 1</w:t>
            </w:r>
            <w:r w:rsidR="00F11AD9" w:rsidRPr="009640A7">
              <w:rPr>
                <w:b/>
                <w:vertAlign w:val="baseline"/>
              </w:rPr>
              <w:t>1</w:t>
            </w:r>
          </w:p>
        </w:tc>
      </w:tr>
    </w:tbl>
    <w:p w:rsidR="00CD56C8" w:rsidRPr="009640A7" w:rsidRDefault="00CD56C8" w:rsidP="00390D25">
      <w:pPr>
        <w:autoSpaceDE w:val="0"/>
        <w:autoSpaceDN w:val="0"/>
        <w:adjustRightInd w:val="0"/>
        <w:jc w:val="both"/>
        <w:rPr>
          <w:b/>
          <w:vertAlign w:val="baseline"/>
          <w:lang w:val="en-US" w:eastAsia="ar-SA"/>
        </w:rPr>
      </w:pPr>
    </w:p>
    <w:p w:rsidR="00CD56C8" w:rsidRPr="009640A7" w:rsidRDefault="00CD56C8" w:rsidP="00CD56C8">
      <w:pPr>
        <w:autoSpaceDE w:val="0"/>
        <w:autoSpaceDN w:val="0"/>
        <w:adjustRightInd w:val="0"/>
        <w:jc w:val="center"/>
        <w:outlineLvl w:val="0"/>
        <w:rPr>
          <w:b/>
          <w:bCs/>
          <w:noProof/>
          <w:vertAlign w:val="baseline"/>
          <w:lang w:val="ru-RU"/>
        </w:rPr>
      </w:pPr>
    </w:p>
    <w:p w:rsidR="00CD56C8" w:rsidRDefault="00CD56C8" w:rsidP="00CD56C8">
      <w:pPr>
        <w:autoSpaceDE w:val="0"/>
        <w:autoSpaceDN w:val="0"/>
        <w:adjustRightInd w:val="0"/>
        <w:jc w:val="center"/>
        <w:outlineLvl w:val="0"/>
        <w:rPr>
          <w:b/>
          <w:bCs/>
          <w:noProof/>
          <w:vertAlign w:val="baseline"/>
          <w:lang w:val="en-US"/>
        </w:rPr>
      </w:pPr>
      <w:r w:rsidRPr="009640A7">
        <w:rPr>
          <w:b/>
          <w:bCs/>
          <w:noProof/>
          <w:vertAlign w:val="baseline"/>
          <w:lang w:val="ru-RU"/>
        </w:rPr>
        <w:t>МОДЕЛ УГОВОРА</w:t>
      </w:r>
    </w:p>
    <w:p w:rsidR="00E6494C" w:rsidRPr="00E6494C" w:rsidRDefault="00E6494C" w:rsidP="00E6494C">
      <w:pPr>
        <w:jc w:val="center"/>
        <w:rPr>
          <w:b/>
          <w:sz w:val="32"/>
          <w:szCs w:val="32"/>
          <w:lang w:val="en-US"/>
        </w:rPr>
      </w:pPr>
    </w:p>
    <w:p w:rsidR="00E6494C" w:rsidRPr="00346B2A" w:rsidRDefault="00E6494C" w:rsidP="00346B2A">
      <w:pPr>
        <w:ind w:left="360"/>
        <w:rPr>
          <w:sz w:val="32"/>
          <w:szCs w:val="32"/>
          <w:lang w:val="ru-RU"/>
        </w:rPr>
      </w:pPr>
      <w:r w:rsidRPr="00E6494C">
        <w:rPr>
          <w:sz w:val="32"/>
          <w:szCs w:val="32"/>
          <w:lang w:val="ru-RU"/>
        </w:rPr>
        <w:t xml:space="preserve">  </w:t>
      </w:r>
      <w:r w:rsidRPr="00E6494C">
        <w:rPr>
          <w:b/>
          <w:sz w:val="32"/>
          <w:szCs w:val="32"/>
          <w:lang w:val="ru-RU"/>
        </w:rPr>
        <w:t xml:space="preserve">                                   </w:t>
      </w:r>
    </w:p>
    <w:p w:rsidR="00E6494C" w:rsidRPr="00E6494C" w:rsidRDefault="00E6494C" w:rsidP="00E6494C">
      <w:pPr>
        <w:rPr>
          <w:b/>
          <w:sz w:val="32"/>
          <w:szCs w:val="32"/>
          <w:lang w:val="ru-RU"/>
        </w:rPr>
      </w:pPr>
      <w:r w:rsidRPr="00E6494C">
        <w:rPr>
          <w:b/>
          <w:sz w:val="32"/>
          <w:szCs w:val="32"/>
          <w:lang w:val="ru-RU"/>
        </w:rPr>
        <w:t>Уговорне стране:</w:t>
      </w:r>
    </w:p>
    <w:p w:rsidR="00E6494C" w:rsidRPr="00E6494C" w:rsidRDefault="00E6494C" w:rsidP="00E6494C">
      <w:pPr>
        <w:rPr>
          <w:sz w:val="32"/>
          <w:szCs w:val="32"/>
          <w:lang w:val="ru-RU"/>
        </w:rPr>
      </w:pPr>
      <w:r w:rsidRPr="00E6494C">
        <w:rPr>
          <w:sz w:val="32"/>
          <w:szCs w:val="32"/>
          <w:lang w:val="ru-RU"/>
        </w:rPr>
        <w:t xml:space="preserve">  </w:t>
      </w:r>
    </w:p>
    <w:p w:rsidR="00E6494C" w:rsidRPr="00897179" w:rsidRDefault="00E6494C" w:rsidP="00897179">
      <w:pPr>
        <w:ind w:left="426" w:hanging="426"/>
        <w:jc w:val="both"/>
        <w:rPr>
          <w:sz w:val="32"/>
          <w:szCs w:val="32"/>
          <w:lang w:val="sr-Cyrl-CS"/>
        </w:rPr>
      </w:pPr>
      <w:r w:rsidRPr="00E6494C">
        <w:rPr>
          <w:sz w:val="32"/>
          <w:szCs w:val="32"/>
          <w:lang w:val="ru-RU"/>
        </w:rPr>
        <w:t xml:space="preserve"> </w:t>
      </w:r>
      <w:r w:rsidRPr="00E6494C">
        <w:rPr>
          <w:b/>
          <w:sz w:val="32"/>
          <w:szCs w:val="32"/>
          <w:lang w:val="ru-RU"/>
        </w:rPr>
        <w:t>1</w:t>
      </w:r>
      <w:r w:rsidRPr="00E6494C">
        <w:rPr>
          <w:b/>
          <w:color w:val="000000"/>
          <w:sz w:val="32"/>
          <w:szCs w:val="32"/>
          <w:lang w:val="ru-RU"/>
        </w:rPr>
        <w:t>.</w:t>
      </w:r>
      <w:r w:rsidRPr="00E6494C">
        <w:rPr>
          <w:sz w:val="32"/>
          <w:szCs w:val="32"/>
          <w:lang w:val="ru-RU"/>
        </w:rPr>
        <w:t xml:space="preserve"> </w:t>
      </w:r>
      <w:r w:rsidRPr="00E6494C">
        <w:rPr>
          <w:sz w:val="32"/>
          <w:szCs w:val="32"/>
          <w:lang w:val="ru-RU"/>
        </w:rPr>
        <w:tab/>
      </w:r>
      <w:r w:rsidRPr="00E6494C">
        <w:rPr>
          <w:b/>
          <w:sz w:val="32"/>
          <w:szCs w:val="32"/>
          <w:lang w:val="ru-RU"/>
        </w:rPr>
        <w:t xml:space="preserve">Специјална болница за рехабилитацију «Рибарска Бања»,бб,  </w:t>
      </w:r>
      <w:r w:rsidRPr="00E6494C">
        <w:rPr>
          <w:sz w:val="32"/>
          <w:szCs w:val="32"/>
          <w:lang w:val="ru-RU"/>
        </w:rPr>
        <w:t xml:space="preserve">37205 Рибарска Бања , Матични број: 07144091, ПИБ: 100319756, Текући рачун бр: 840 - </w:t>
      </w:r>
      <w:r w:rsidRPr="00E6494C">
        <w:rPr>
          <w:sz w:val="32"/>
          <w:szCs w:val="32"/>
          <w:lang w:val="sr-Cyrl-CS"/>
        </w:rPr>
        <w:t>85667 – 80 Управа за трезор,</w:t>
      </w:r>
      <w:r w:rsidRPr="00E6494C">
        <w:rPr>
          <w:sz w:val="32"/>
          <w:szCs w:val="32"/>
          <w:lang w:val="ru-RU"/>
        </w:rPr>
        <w:t xml:space="preserve"> (у даљем тексту</w:t>
      </w:r>
      <w:r w:rsidRPr="00E6494C">
        <w:rPr>
          <w:sz w:val="32"/>
          <w:szCs w:val="32"/>
          <w:lang w:val="sr-Cyrl-CS"/>
        </w:rPr>
        <w:t>:</w:t>
      </w:r>
      <w:r w:rsidRPr="00E6494C">
        <w:rPr>
          <w:sz w:val="32"/>
          <w:szCs w:val="32"/>
          <w:lang w:val="ru-RU"/>
        </w:rPr>
        <w:t xml:space="preserve"> </w:t>
      </w:r>
      <w:r w:rsidRPr="00E6494C">
        <w:rPr>
          <w:b/>
          <w:sz w:val="32"/>
          <w:szCs w:val="32"/>
          <w:lang w:val="ru-RU"/>
        </w:rPr>
        <w:t>Н</w:t>
      </w:r>
      <w:r w:rsidRPr="00E6494C">
        <w:rPr>
          <w:b/>
          <w:sz w:val="32"/>
          <w:szCs w:val="32"/>
          <w:lang w:val="sr-Cyrl-CS"/>
        </w:rPr>
        <w:t>аручилац</w:t>
      </w:r>
      <w:r w:rsidR="00B10838">
        <w:rPr>
          <w:sz w:val="32"/>
          <w:szCs w:val="32"/>
          <w:lang w:val="ru-RU"/>
        </w:rPr>
        <w:t>), коју заступа  директор, д</w:t>
      </w:r>
      <w:r w:rsidRPr="00E6494C">
        <w:rPr>
          <w:sz w:val="32"/>
          <w:szCs w:val="32"/>
          <w:lang w:val="ru-RU"/>
        </w:rPr>
        <w:t xml:space="preserve">р Душан Шокорац, </w:t>
      </w:r>
    </w:p>
    <w:p w:rsidR="00E6494C" w:rsidRPr="00E6494C" w:rsidRDefault="00E6494C" w:rsidP="00897179">
      <w:pPr>
        <w:jc w:val="center"/>
        <w:rPr>
          <w:sz w:val="32"/>
          <w:szCs w:val="32"/>
          <w:lang w:val="ru-RU"/>
        </w:rPr>
      </w:pPr>
      <w:r w:rsidRPr="00E6494C">
        <w:rPr>
          <w:sz w:val="32"/>
          <w:szCs w:val="32"/>
          <w:lang w:val="ru-RU"/>
        </w:rPr>
        <w:t>и</w:t>
      </w:r>
    </w:p>
    <w:p w:rsidR="00E6494C" w:rsidRPr="00E6494C" w:rsidRDefault="00E6494C" w:rsidP="00E6494C">
      <w:pPr>
        <w:spacing w:line="360" w:lineRule="auto"/>
        <w:ind w:left="357" w:hanging="357"/>
        <w:rPr>
          <w:sz w:val="32"/>
          <w:szCs w:val="32"/>
          <w:lang w:val="ru-RU"/>
        </w:rPr>
      </w:pPr>
      <w:r w:rsidRPr="00E6494C">
        <w:rPr>
          <w:b/>
          <w:sz w:val="32"/>
          <w:szCs w:val="32"/>
          <w:lang w:val="ru-RU"/>
        </w:rPr>
        <w:t xml:space="preserve">2.    </w:t>
      </w:r>
      <w:r w:rsidRPr="00E6494C">
        <w:rPr>
          <w:sz w:val="32"/>
          <w:szCs w:val="32"/>
          <w:lang w:val="ru-RU"/>
        </w:rPr>
        <w:t>Предузећ</w:t>
      </w:r>
      <w:r w:rsidRPr="00E6494C">
        <w:rPr>
          <w:sz w:val="32"/>
          <w:szCs w:val="32"/>
          <w:lang w:val="sr-Cyrl-CS"/>
        </w:rPr>
        <w:t>е</w:t>
      </w:r>
      <w:r w:rsidRPr="00E6494C">
        <w:rPr>
          <w:sz w:val="32"/>
          <w:szCs w:val="32"/>
          <w:lang w:val="ru-RU"/>
        </w:rPr>
        <w:t>________________________________________________________________________,</w:t>
      </w:r>
      <w:r w:rsidRPr="00E6494C">
        <w:rPr>
          <w:sz w:val="32"/>
          <w:szCs w:val="32"/>
          <w:lang w:val="sr-Cyrl-CS"/>
        </w:rPr>
        <w:t xml:space="preserve"> М</w:t>
      </w:r>
      <w:r w:rsidRPr="00E6494C">
        <w:rPr>
          <w:sz w:val="32"/>
          <w:szCs w:val="32"/>
          <w:lang w:val="ru-RU"/>
        </w:rPr>
        <w:t>атични број ______________,ПИБ ________________</w:t>
      </w:r>
      <w:r w:rsidRPr="00E6494C">
        <w:rPr>
          <w:sz w:val="32"/>
          <w:szCs w:val="32"/>
          <w:lang w:val="sr-Cyrl-CS"/>
        </w:rPr>
        <w:t>,</w:t>
      </w:r>
      <w:r w:rsidRPr="00E6494C">
        <w:rPr>
          <w:sz w:val="32"/>
          <w:szCs w:val="32"/>
          <w:lang w:val="ru-RU"/>
        </w:rPr>
        <w:t xml:space="preserve"> Текући рачун бр.:___________________ код _______________________________________  </w:t>
      </w:r>
      <w:r w:rsidRPr="00E6494C">
        <w:rPr>
          <w:sz w:val="32"/>
          <w:szCs w:val="32"/>
          <w:lang w:val="sr-Cyrl-CS"/>
        </w:rPr>
        <w:t>банке</w:t>
      </w:r>
      <w:r w:rsidRPr="00E6494C">
        <w:rPr>
          <w:sz w:val="32"/>
          <w:szCs w:val="32"/>
          <w:lang w:val="ru-RU"/>
        </w:rPr>
        <w:t xml:space="preserve"> _________________________________,</w:t>
      </w:r>
    </w:p>
    <w:p w:rsidR="00E6494C" w:rsidRPr="00E6494C" w:rsidRDefault="00E6494C" w:rsidP="00E6494C">
      <w:pPr>
        <w:spacing w:line="360" w:lineRule="auto"/>
        <w:ind w:left="357" w:firstLine="21"/>
        <w:rPr>
          <w:sz w:val="32"/>
          <w:szCs w:val="32"/>
          <w:lang w:val="sr-Cyrl-CS"/>
        </w:rPr>
      </w:pPr>
      <w:r w:rsidRPr="00E6494C">
        <w:rPr>
          <w:sz w:val="32"/>
          <w:szCs w:val="32"/>
          <w:lang w:val="ru-RU"/>
        </w:rPr>
        <w:t xml:space="preserve">(у даљем тексту:  </w:t>
      </w:r>
      <w:r w:rsidRPr="00E6494C">
        <w:rPr>
          <w:b/>
          <w:sz w:val="32"/>
          <w:szCs w:val="32"/>
          <w:lang w:val="ru-RU"/>
        </w:rPr>
        <w:t xml:space="preserve">Добављач </w:t>
      </w:r>
      <w:r w:rsidRPr="00E6494C">
        <w:rPr>
          <w:sz w:val="32"/>
          <w:szCs w:val="32"/>
          <w:lang w:val="ru-RU"/>
        </w:rPr>
        <w:t>),  које заступа</w:t>
      </w:r>
      <w:r w:rsidRPr="00E6494C">
        <w:rPr>
          <w:sz w:val="32"/>
          <w:szCs w:val="32"/>
          <w:lang w:val="sr-Cyrl-CS"/>
        </w:rPr>
        <w:t>:</w:t>
      </w:r>
    </w:p>
    <w:p w:rsidR="00E6494C" w:rsidRDefault="00E6494C" w:rsidP="00E6494C">
      <w:pPr>
        <w:spacing w:line="360" w:lineRule="auto"/>
        <w:ind w:left="357" w:firstLine="21"/>
        <w:rPr>
          <w:sz w:val="32"/>
          <w:szCs w:val="32"/>
          <w:lang w:val="en-US"/>
        </w:rPr>
      </w:pPr>
      <w:r w:rsidRPr="00E6494C">
        <w:rPr>
          <w:sz w:val="32"/>
          <w:szCs w:val="32"/>
          <w:lang w:val="sr-Cyrl-CS"/>
        </w:rPr>
        <w:t>___________________________________</w:t>
      </w:r>
      <w:r w:rsidRPr="00E6494C">
        <w:rPr>
          <w:sz w:val="32"/>
          <w:szCs w:val="32"/>
          <w:lang w:val="ru-RU"/>
        </w:rPr>
        <w:t xml:space="preserve">_____________________________________________ . </w:t>
      </w:r>
    </w:p>
    <w:p w:rsidR="00C10D03" w:rsidRPr="00C10D03" w:rsidRDefault="00C10D03" w:rsidP="00C10D03">
      <w:pPr>
        <w:suppressAutoHyphens/>
        <w:ind w:right="360"/>
        <w:jc w:val="both"/>
        <w:rPr>
          <w:rFonts w:cs="Calibri"/>
          <w:vertAlign w:val="baseline"/>
          <w:lang w:eastAsia="ar-SA"/>
        </w:rPr>
      </w:pPr>
      <w:r w:rsidRPr="00C10D03">
        <w:rPr>
          <w:rFonts w:cs="Calibri"/>
          <w:vertAlign w:val="baseline"/>
          <w:lang w:eastAsia="ar-SA"/>
        </w:rPr>
        <w:t>Подизвођач</w:t>
      </w:r>
      <w:proofErr w:type="gramStart"/>
      <w:r w:rsidRPr="00C10D03">
        <w:rPr>
          <w:rFonts w:cs="Calibri"/>
          <w:vertAlign w:val="baseline"/>
          <w:lang w:eastAsia="ar-SA"/>
        </w:rPr>
        <w:t>:_</w:t>
      </w:r>
      <w:proofErr w:type="gramEnd"/>
      <w:r w:rsidRPr="00C10D03">
        <w:rPr>
          <w:rFonts w:cs="Calibri"/>
          <w:vertAlign w:val="baseline"/>
          <w:lang w:eastAsia="ar-SA"/>
        </w:rPr>
        <w:t>______________________________________________________________________________________________</w:t>
      </w:r>
      <w:r>
        <w:rPr>
          <w:rFonts w:cs="Calibri"/>
          <w:vertAlign w:val="baseline"/>
          <w:lang w:eastAsia="ar-SA"/>
        </w:rPr>
        <w:t>_________________________________________</w:t>
      </w:r>
    </w:p>
    <w:p w:rsidR="00C10D03" w:rsidRPr="00C10D03" w:rsidRDefault="00C10D03" w:rsidP="00C10D03">
      <w:pPr>
        <w:suppressAutoHyphens/>
        <w:ind w:right="360"/>
        <w:jc w:val="both"/>
        <w:rPr>
          <w:rFonts w:cs="Calibri"/>
          <w:vertAlign w:val="baseline"/>
          <w:lang w:eastAsia="ar-SA"/>
        </w:rPr>
      </w:pPr>
      <w:r w:rsidRPr="00C10D03">
        <w:rPr>
          <w:rFonts w:cs="Calibri"/>
          <w:vertAlign w:val="baseline"/>
          <w:lang w:eastAsia="ar-SA"/>
        </w:rPr>
        <w:t>Члан групе понуђача</w:t>
      </w:r>
      <w:proofErr w:type="gramStart"/>
      <w:r w:rsidRPr="00C10D03">
        <w:rPr>
          <w:rFonts w:cs="Calibri"/>
          <w:vertAlign w:val="baseline"/>
          <w:lang w:eastAsia="ar-SA"/>
        </w:rPr>
        <w:t>:_</w:t>
      </w:r>
      <w:proofErr w:type="gramEnd"/>
      <w:r w:rsidRPr="00C10D03">
        <w:rPr>
          <w:rFonts w:cs="Calibri"/>
          <w:vertAlign w:val="baseline"/>
          <w:lang w:eastAsia="ar-SA"/>
        </w:rPr>
        <w:t>_______________________________________________________________________________________</w:t>
      </w:r>
      <w:r>
        <w:rPr>
          <w:rFonts w:cs="Calibri"/>
          <w:vertAlign w:val="baseline"/>
          <w:lang w:eastAsia="ar-SA"/>
        </w:rPr>
        <w:t>__________________________________________________</w:t>
      </w:r>
    </w:p>
    <w:p w:rsidR="00C10D03" w:rsidRPr="00C10D03" w:rsidRDefault="00C10D03" w:rsidP="00E6494C">
      <w:pPr>
        <w:spacing w:line="360" w:lineRule="auto"/>
        <w:ind w:left="357" w:firstLine="21"/>
        <w:rPr>
          <w:sz w:val="32"/>
          <w:szCs w:val="32"/>
          <w:vertAlign w:val="baseline"/>
          <w:lang w:val="en-US"/>
        </w:rPr>
      </w:pPr>
    </w:p>
    <w:p w:rsidR="00E6494C" w:rsidRPr="00E6494C" w:rsidRDefault="00E6494C" w:rsidP="00E6494C">
      <w:pPr>
        <w:rPr>
          <w:b/>
          <w:sz w:val="32"/>
          <w:szCs w:val="32"/>
          <w:lang w:val="ru-RU"/>
        </w:rPr>
      </w:pPr>
    </w:p>
    <w:p w:rsidR="00E6494C" w:rsidRPr="00E6494C" w:rsidRDefault="00E6494C" w:rsidP="00E6494C">
      <w:pPr>
        <w:rPr>
          <w:b/>
          <w:sz w:val="32"/>
          <w:szCs w:val="32"/>
          <w:lang w:val="ru-RU"/>
        </w:rPr>
      </w:pPr>
      <w:r w:rsidRPr="00E6494C">
        <w:rPr>
          <w:b/>
          <w:sz w:val="32"/>
          <w:szCs w:val="32"/>
          <w:lang w:val="ru-RU"/>
        </w:rPr>
        <w:t>ПРЕДМЕТ  УГОВОРА</w:t>
      </w:r>
    </w:p>
    <w:p w:rsidR="00E6494C" w:rsidRPr="00781603" w:rsidRDefault="00E6494C" w:rsidP="00E6494C">
      <w:pPr>
        <w:jc w:val="center"/>
        <w:rPr>
          <w:b/>
          <w:sz w:val="32"/>
          <w:szCs w:val="32"/>
          <w:lang w:val="ru-RU"/>
        </w:rPr>
      </w:pPr>
      <w:r w:rsidRPr="00781603">
        <w:rPr>
          <w:b/>
          <w:sz w:val="32"/>
          <w:szCs w:val="32"/>
          <w:lang w:val="ru-RU"/>
        </w:rPr>
        <w:t>Члан 1.</w:t>
      </w:r>
    </w:p>
    <w:p w:rsidR="00E6494C" w:rsidRPr="00E6494C" w:rsidRDefault="00E6494C" w:rsidP="00E6494C">
      <w:pPr>
        <w:rPr>
          <w:sz w:val="32"/>
          <w:szCs w:val="32"/>
          <w:lang w:val="ru-RU"/>
        </w:rPr>
      </w:pPr>
    </w:p>
    <w:p w:rsidR="00CA57C6" w:rsidRPr="00007F6D" w:rsidRDefault="00CA57C6" w:rsidP="00CA57C6">
      <w:pPr>
        <w:jc w:val="both"/>
        <w:rPr>
          <w:rFonts w:ascii="Arial" w:hAnsi="Arial" w:cs="Arial"/>
          <w:b/>
          <w:sz w:val="18"/>
          <w:szCs w:val="18"/>
          <w:vertAlign w:val="baseline"/>
          <w:lang w:val="en-US"/>
        </w:rPr>
      </w:pPr>
      <w:r>
        <w:rPr>
          <w:sz w:val="32"/>
          <w:szCs w:val="32"/>
          <w:lang w:val="en-US"/>
        </w:rPr>
        <w:t xml:space="preserve">           </w:t>
      </w:r>
      <w:r w:rsidR="00E6494C" w:rsidRPr="00E6494C">
        <w:rPr>
          <w:sz w:val="32"/>
          <w:szCs w:val="32"/>
          <w:lang w:val="ru-RU"/>
        </w:rPr>
        <w:t xml:space="preserve">Предмет уговора је </w:t>
      </w:r>
      <w:r w:rsidR="00E6494C" w:rsidRPr="00007F6D">
        <w:rPr>
          <w:sz w:val="32"/>
          <w:szCs w:val="32"/>
          <w:lang w:val="sr-Cyrl-CS"/>
        </w:rPr>
        <w:t>набавка и уградња једног путничког електричног лифта</w:t>
      </w:r>
      <w:r w:rsidRPr="00007F6D">
        <w:rPr>
          <w:sz w:val="32"/>
          <w:szCs w:val="32"/>
          <w:lang w:val="en-US"/>
        </w:rPr>
        <w:t xml:space="preserve"> </w:t>
      </w:r>
      <w:r w:rsidRPr="00007F6D">
        <w:rPr>
          <w:sz w:val="32"/>
          <w:szCs w:val="32"/>
          <w:lang w:val="sr-Cyrl-CS"/>
        </w:rPr>
        <w:t xml:space="preserve">(лифт А – леви </w:t>
      </w:r>
      <w:r w:rsidRPr="00007F6D">
        <w:rPr>
          <w:rFonts w:ascii="Arial" w:hAnsi="Arial" w:cs="Arial"/>
          <w:b/>
          <w:sz w:val="18"/>
          <w:szCs w:val="18"/>
          <w:vertAlign w:val="baseline"/>
          <w:lang w:val="ru-RU"/>
        </w:rPr>
        <w:t xml:space="preserve">Вила </w:t>
      </w:r>
      <w:r w:rsidRPr="00007F6D">
        <w:rPr>
          <w:rFonts w:ascii="Arial" w:hAnsi="Arial" w:cs="Arial"/>
          <w:b/>
          <w:sz w:val="18"/>
          <w:szCs w:val="18"/>
          <w:vertAlign w:val="baseline"/>
          <w:lang w:val="en-US"/>
        </w:rPr>
        <w:t>“</w:t>
      </w:r>
      <w:r w:rsidRPr="00007F6D">
        <w:rPr>
          <w:rFonts w:ascii="Arial" w:hAnsi="Arial" w:cs="Arial"/>
          <w:b/>
          <w:sz w:val="18"/>
          <w:szCs w:val="18"/>
          <w:vertAlign w:val="baseline"/>
          <w:lang w:val="ru-RU"/>
        </w:rPr>
        <w:t>Босна</w:t>
      </w:r>
      <w:r w:rsidRPr="00007F6D">
        <w:rPr>
          <w:rFonts w:ascii="Arial" w:hAnsi="Arial" w:cs="Arial"/>
          <w:b/>
          <w:sz w:val="18"/>
          <w:szCs w:val="18"/>
          <w:vertAlign w:val="baseline"/>
          <w:lang w:val="en-US"/>
        </w:rPr>
        <w:t>”)</w:t>
      </w:r>
    </w:p>
    <w:p w:rsidR="00E6494C" w:rsidRPr="00CA57C6" w:rsidRDefault="00E6494C" w:rsidP="00CA57C6">
      <w:pPr>
        <w:jc w:val="both"/>
        <w:rPr>
          <w:rFonts w:ascii="Arial" w:hAnsi="Arial" w:cs="Arial"/>
          <w:b/>
          <w:sz w:val="18"/>
          <w:szCs w:val="18"/>
          <w:vertAlign w:val="baseline"/>
          <w:lang w:val="en-US"/>
        </w:rPr>
      </w:pPr>
      <w:r w:rsidRPr="00E6494C">
        <w:rPr>
          <w:sz w:val="32"/>
          <w:szCs w:val="32"/>
          <w:lang w:val="ru-RU"/>
        </w:rPr>
        <w:t>у свему према понуди Добављача</w:t>
      </w:r>
    </w:p>
    <w:p w:rsidR="00E6494C" w:rsidRPr="00E6494C" w:rsidRDefault="00E6494C" w:rsidP="00E6494C">
      <w:pPr>
        <w:jc w:val="both"/>
        <w:rPr>
          <w:sz w:val="32"/>
          <w:szCs w:val="32"/>
          <w:lang w:val="ru-RU"/>
        </w:rPr>
      </w:pPr>
      <w:r w:rsidRPr="00E6494C">
        <w:rPr>
          <w:sz w:val="32"/>
          <w:szCs w:val="32"/>
          <w:lang w:val="ru-RU"/>
        </w:rPr>
        <w:t xml:space="preserve"> бр. _________________  од _________________ год. заведено код </w:t>
      </w:r>
      <w:r w:rsidRPr="00E6494C">
        <w:rPr>
          <w:sz w:val="32"/>
          <w:szCs w:val="32"/>
          <w:lang w:val="sr-Cyrl-CS"/>
        </w:rPr>
        <w:t>Добављача,</w:t>
      </w:r>
      <w:r w:rsidRPr="00E6494C">
        <w:rPr>
          <w:sz w:val="32"/>
          <w:szCs w:val="32"/>
          <w:lang w:val="ru-RU"/>
        </w:rPr>
        <w:t xml:space="preserve">  односно </w:t>
      </w:r>
    </w:p>
    <w:p w:rsidR="00E6494C" w:rsidRPr="00E6494C" w:rsidRDefault="00E6494C" w:rsidP="00E6494C">
      <w:pPr>
        <w:jc w:val="both"/>
        <w:rPr>
          <w:sz w:val="32"/>
          <w:szCs w:val="32"/>
          <w:lang w:val="ru-RU"/>
        </w:rPr>
      </w:pPr>
    </w:p>
    <w:p w:rsidR="00E6494C" w:rsidRPr="00E6494C" w:rsidRDefault="00E6494C" w:rsidP="00E6494C">
      <w:pPr>
        <w:jc w:val="both"/>
        <w:rPr>
          <w:sz w:val="32"/>
          <w:szCs w:val="32"/>
          <w:lang w:val="sr-Cyrl-CS"/>
        </w:rPr>
      </w:pPr>
      <w:r w:rsidRPr="00E6494C">
        <w:rPr>
          <w:sz w:val="32"/>
          <w:szCs w:val="32"/>
          <w:lang w:val="ru-RU"/>
        </w:rPr>
        <w:t xml:space="preserve"> бр. _________________  од _________________ год. заведено код </w:t>
      </w:r>
      <w:r w:rsidRPr="00E6494C">
        <w:rPr>
          <w:sz w:val="32"/>
          <w:szCs w:val="32"/>
          <w:lang w:val="sr-Cyrl-CS"/>
        </w:rPr>
        <w:t>Наручиоца,</w:t>
      </w:r>
    </w:p>
    <w:p w:rsidR="00E6494C" w:rsidRPr="00E6494C" w:rsidRDefault="00E6494C" w:rsidP="00E6494C">
      <w:pPr>
        <w:jc w:val="both"/>
        <w:rPr>
          <w:sz w:val="32"/>
          <w:szCs w:val="32"/>
          <w:lang w:val="ru-RU" w:bidi="he-IL"/>
        </w:rPr>
      </w:pPr>
      <w:r w:rsidRPr="00E6494C">
        <w:rPr>
          <w:sz w:val="32"/>
          <w:szCs w:val="32"/>
          <w:lang w:val="sr-Cyrl-CS"/>
        </w:rPr>
        <w:t xml:space="preserve">а </w:t>
      </w:r>
      <w:r w:rsidRPr="00E6494C">
        <w:rPr>
          <w:sz w:val="32"/>
          <w:szCs w:val="32"/>
          <w:lang w:val="ru-RU" w:bidi="he-IL"/>
        </w:rPr>
        <w:t>која је саставни део овог уговора.</w:t>
      </w:r>
    </w:p>
    <w:p w:rsidR="00E6494C" w:rsidRDefault="00E6494C" w:rsidP="00E6494C">
      <w:pPr>
        <w:jc w:val="both"/>
        <w:rPr>
          <w:sz w:val="32"/>
          <w:szCs w:val="32"/>
          <w:lang w:val="en-US"/>
        </w:rPr>
      </w:pPr>
    </w:p>
    <w:p w:rsidR="00007F6D" w:rsidRDefault="00007F6D" w:rsidP="00E6494C">
      <w:pPr>
        <w:jc w:val="both"/>
        <w:rPr>
          <w:sz w:val="32"/>
          <w:szCs w:val="32"/>
          <w:lang w:val="en-US"/>
        </w:rPr>
      </w:pPr>
    </w:p>
    <w:p w:rsidR="00007F6D" w:rsidRDefault="00007F6D" w:rsidP="00E6494C">
      <w:pPr>
        <w:jc w:val="both"/>
        <w:rPr>
          <w:sz w:val="32"/>
          <w:szCs w:val="32"/>
          <w:lang w:val="en-US"/>
        </w:rPr>
      </w:pPr>
    </w:p>
    <w:p w:rsidR="00007F6D" w:rsidRDefault="00007F6D" w:rsidP="00E6494C">
      <w:pPr>
        <w:jc w:val="both"/>
        <w:rPr>
          <w:sz w:val="32"/>
          <w:szCs w:val="32"/>
          <w:lang w:val="en-US"/>
        </w:rPr>
      </w:pPr>
    </w:p>
    <w:p w:rsidR="00007F6D" w:rsidRPr="00CA57C6" w:rsidRDefault="00007F6D" w:rsidP="00E6494C">
      <w:pPr>
        <w:jc w:val="both"/>
        <w:rPr>
          <w:sz w:val="32"/>
          <w:szCs w:val="32"/>
          <w:lang w:val="en-US"/>
        </w:rPr>
      </w:pPr>
    </w:p>
    <w:p w:rsidR="00E6494C" w:rsidRPr="00E6494C" w:rsidRDefault="00E6494C" w:rsidP="00E6494C">
      <w:pPr>
        <w:rPr>
          <w:b/>
          <w:sz w:val="32"/>
          <w:szCs w:val="32"/>
          <w:lang w:val="ru-RU"/>
        </w:rPr>
      </w:pPr>
      <w:r w:rsidRPr="00E6494C">
        <w:rPr>
          <w:b/>
          <w:sz w:val="32"/>
          <w:szCs w:val="32"/>
          <w:lang w:val="ru-RU"/>
        </w:rPr>
        <w:lastRenderedPageBreak/>
        <w:t>УГОВОРЕНА ЦЕНА</w:t>
      </w:r>
    </w:p>
    <w:p w:rsidR="00E6494C" w:rsidRPr="00781603" w:rsidRDefault="00E6494C" w:rsidP="00E6494C">
      <w:pPr>
        <w:jc w:val="center"/>
        <w:rPr>
          <w:b/>
          <w:sz w:val="32"/>
          <w:szCs w:val="32"/>
          <w:lang w:val="ru-RU"/>
        </w:rPr>
      </w:pPr>
      <w:r w:rsidRPr="00781603">
        <w:rPr>
          <w:b/>
          <w:sz w:val="32"/>
          <w:szCs w:val="32"/>
          <w:lang w:val="ru-RU"/>
        </w:rPr>
        <w:t>Члан 2.</w:t>
      </w:r>
    </w:p>
    <w:p w:rsidR="00E6494C" w:rsidRPr="00E6494C" w:rsidRDefault="00E6494C" w:rsidP="00E6494C">
      <w:pPr>
        <w:jc w:val="both"/>
        <w:rPr>
          <w:sz w:val="32"/>
          <w:szCs w:val="32"/>
          <w:lang w:val="ru-RU"/>
        </w:rPr>
      </w:pPr>
    </w:p>
    <w:p w:rsidR="00E6494C" w:rsidRPr="00E6494C" w:rsidRDefault="00E6494C" w:rsidP="00E6494C">
      <w:pPr>
        <w:spacing w:after="120"/>
        <w:jc w:val="both"/>
        <w:rPr>
          <w:sz w:val="32"/>
          <w:szCs w:val="32"/>
          <w:lang w:val="ru-RU"/>
        </w:rPr>
      </w:pPr>
      <w:r w:rsidRPr="00E6494C">
        <w:rPr>
          <w:sz w:val="32"/>
          <w:szCs w:val="32"/>
          <w:lang w:val="ru-RU"/>
        </w:rPr>
        <w:t xml:space="preserve">              Уговорне стране  утврђују   да  </w:t>
      </w:r>
      <w:r w:rsidRPr="00E6494C">
        <w:rPr>
          <w:sz w:val="32"/>
          <w:szCs w:val="32"/>
          <w:lang w:val="ru-RU" w:bidi="he-IL"/>
        </w:rPr>
        <w:t xml:space="preserve">цена  за добра наведена у члану 1. овог  уговора, </w:t>
      </w:r>
      <w:r w:rsidRPr="00E6494C">
        <w:rPr>
          <w:sz w:val="32"/>
          <w:szCs w:val="32"/>
          <w:lang w:val="ru-RU"/>
        </w:rPr>
        <w:t xml:space="preserve">према понуди Добављача, </w:t>
      </w:r>
      <w:r w:rsidRPr="00E6494C">
        <w:rPr>
          <w:sz w:val="32"/>
          <w:szCs w:val="32"/>
          <w:lang w:val="ru-RU" w:bidi="he-IL"/>
        </w:rPr>
        <w:t xml:space="preserve"> </w:t>
      </w:r>
      <w:r w:rsidRPr="00E6494C">
        <w:rPr>
          <w:sz w:val="32"/>
          <w:szCs w:val="32"/>
          <w:lang w:val="ru-RU"/>
        </w:rPr>
        <w:t xml:space="preserve">износи:  </w:t>
      </w:r>
    </w:p>
    <w:p w:rsidR="00E6494C" w:rsidRPr="00E6494C" w:rsidRDefault="00E6494C" w:rsidP="00E6494C">
      <w:pPr>
        <w:jc w:val="both"/>
        <w:rPr>
          <w:sz w:val="32"/>
          <w:szCs w:val="32"/>
          <w:lang w:val="ru-RU" w:bidi="he-IL"/>
        </w:rPr>
      </w:pPr>
      <w:r w:rsidRPr="00E6494C">
        <w:rPr>
          <w:sz w:val="32"/>
          <w:szCs w:val="32"/>
          <w:lang w:val="ru-RU" w:bidi="he-IL"/>
        </w:rPr>
        <w:t xml:space="preserve">_______________________________________динара без ПДВ-а (словима_______________________________________________________________________), </w:t>
      </w:r>
    </w:p>
    <w:p w:rsidR="00E6494C" w:rsidRPr="00E6494C" w:rsidRDefault="00E6494C" w:rsidP="00E6494C">
      <w:pPr>
        <w:jc w:val="both"/>
        <w:rPr>
          <w:sz w:val="32"/>
          <w:szCs w:val="32"/>
          <w:lang w:val="ru-RU" w:bidi="he-IL"/>
        </w:rPr>
      </w:pPr>
    </w:p>
    <w:p w:rsidR="00E6494C" w:rsidRPr="00E6494C" w:rsidRDefault="00E6494C" w:rsidP="00E6494C">
      <w:pPr>
        <w:jc w:val="both"/>
        <w:rPr>
          <w:sz w:val="32"/>
          <w:szCs w:val="32"/>
          <w:lang w:val="ru-RU" w:bidi="he-IL"/>
        </w:rPr>
      </w:pPr>
      <w:r w:rsidRPr="00E6494C">
        <w:rPr>
          <w:sz w:val="32"/>
          <w:szCs w:val="32"/>
          <w:lang w:val="ru-RU" w:bidi="he-IL"/>
        </w:rPr>
        <w:t>односно________________________________динара са ПДВ-ом (словима______________________________________________________________________).</w:t>
      </w:r>
    </w:p>
    <w:p w:rsidR="00E6494C" w:rsidRPr="00E6494C" w:rsidRDefault="00E6494C" w:rsidP="00E6494C">
      <w:pPr>
        <w:jc w:val="both"/>
        <w:rPr>
          <w:sz w:val="32"/>
          <w:szCs w:val="32"/>
          <w:lang w:val="ru-RU"/>
        </w:rPr>
      </w:pPr>
    </w:p>
    <w:p w:rsidR="00E6494C" w:rsidRPr="00E6494C" w:rsidRDefault="00E6494C" w:rsidP="00E6494C">
      <w:pPr>
        <w:jc w:val="both"/>
        <w:rPr>
          <w:sz w:val="32"/>
          <w:szCs w:val="32"/>
          <w:lang w:val="sr-Cyrl-CS"/>
        </w:rPr>
      </w:pPr>
      <w:r w:rsidRPr="00E6494C">
        <w:rPr>
          <w:sz w:val="32"/>
          <w:szCs w:val="32"/>
          <w:lang w:val="ru-RU" w:bidi="he-IL"/>
        </w:rPr>
        <w:t>Цена се изузетно може мењати искључиво по истеку рока важења понуде  само у случају промене тржишних услова, из објективних и доказивих разлога.</w:t>
      </w:r>
      <w:r w:rsidRPr="00E6494C">
        <w:rPr>
          <w:sz w:val="32"/>
          <w:szCs w:val="32"/>
          <w:lang w:val="sl-SI"/>
        </w:rPr>
        <w:t xml:space="preserve"> </w:t>
      </w:r>
    </w:p>
    <w:p w:rsidR="00E6494C" w:rsidRPr="00E6494C" w:rsidRDefault="00E6494C" w:rsidP="00E6494C">
      <w:pPr>
        <w:jc w:val="both"/>
        <w:rPr>
          <w:sz w:val="32"/>
          <w:szCs w:val="32"/>
          <w:lang w:val="sr-Cyrl-CS"/>
        </w:rPr>
      </w:pPr>
      <w:r w:rsidRPr="00E6494C">
        <w:rPr>
          <w:sz w:val="32"/>
          <w:szCs w:val="32"/>
          <w:lang w:val="ru-RU"/>
        </w:rPr>
        <w:t>Добављач</w:t>
      </w:r>
      <w:r w:rsidRPr="00E6494C">
        <w:rPr>
          <w:sz w:val="32"/>
          <w:szCs w:val="32"/>
          <w:lang w:val="sl-SI"/>
        </w:rPr>
        <w:t xml:space="preserve"> је у обавези</w:t>
      </w:r>
      <w:r w:rsidRPr="00E6494C">
        <w:rPr>
          <w:sz w:val="32"/>
          <w:szCs w:val="32"/>
          <w:lang w:val="sr-Cyrl-CS"/>
        </w:rPr>
        <w:t xml:space="preserve"> да </w:t>
      </w:r>
      <w:r w:rsidRPr="00E6494C">
        <w:rPr>
          <w:sz w:val="32"/>
          <w:szCs w:val="32"/>
          <w:lang w:val="sl-SI"/>
        </w:rPr>
        <w:t xml:space="preserve"> поднесе пис</w:t>
      </w:r>
      <w:r w:rsidRPr="00E6494C">
        <w:rPr>
          <w:sz w:val="32"/>
          <w:szCs w:val="32"/>
          <w:lang w:val="sr-Cyrl-CS"/>
        </w:rPr>
        <w:t>ани</w:t>
      </w:r>
      <w:r w:rsidRPr="00E6494C">
        <w:rPr>
          <w:sz w:val="32"/>
          <w:szCs w:val="32"/>
          <w:lang w:val="sl-SI"/>
        </w:rPr>
        <w:t xml:space="preserve"> захтев </w:t>
      </w:r>
      <w:r w:rsidRPr="00E6494C">
        <w:rPr>
          <w:sz w:val="32"/>
          <w:szCs w:val="32"/>
          <w:lang w:val="ru-RU"/>
        </w:rPr>
        <w:t>Н</w:t>
      </w:r>
      <w:r w:rsidRPr="00E6494C">
        <w:rPr>
          <w:sz w:val="32"/>
          <w:szCs w:val="32"/>
          <w:lang w:val="sl-SI"/>
        </w:rPr>
        <w:t>аручиоцу за корекцију цена и да одговарајућим доказима (званичним ценовницима, фактурама, уговорима и другом документацијом из времена јавног отварања понуде и времена подношења захтева за корекцију цене) документује да је до поскупљења цене дошло услед увећаних цена предмета јавне набавке.</w:t>
      </w:r>
    </w:p>
    <w:p w:rsidR="00E6494C" w:rsidRPr="00E6494C" w:rsidRDefault="00E6494C" w:rsidP="00E6494C">
      <w:pPr>
        <w:jc w:val="both"/>
        <w:rPr>
          <w:sz w:val="32"/>
          <w:szCs w:val="32"/>
          <w:lang w:val="sr-Cyrl-CS"/>
        </w:rPr>
      </w:pPr>
      <w:r w:rsidRPr="00E6494C">
        <w:rPr>
          <w:sz w:val="32"/>
          <w:szCs w:val="32"/>
          <w:lang w:val="sl-SI"/>
        </w:rPr>
        <w:t xml:space="preserve">О корекцији цена се спроводи </w:t>
      </w:r>
      <w:r w:rsidRPr="00E6494C">
        <w:rPr>
          <w:sz w:val="32"/>
          <w:szCs w:val="32"/>
          <w:lang w:val="sr-Cyrl-CS"/>
        </w:rPr>
        <w:t xml:space="preserve">поступак </w:t>
      </w:r>
      <w:r w:rsidRPr="00E6494C">
        <w:rPr>
          <w:sz w:val="32"/>
          <w:szCs w:val="32"/>
          <w:lang w:val="sl-SI"/>
        </w:rPr>
        <w:t>преговарањ</w:t>
      </w:r>
      <w:r w:rsidRPr="00E6494C">
        <w:rPr>
          <w:sz w:val="32"/>
          <w:szCs w:val="32"/>
          <w:lang w:val="sr-Cyrl-CS"/>
        </w:rPr>
        <w:t>а</w:t>
      </w:r>
      <w:r w:rsidRPr="00E6494C">
        <w:rPr>
          <w:sz w:val="32"/>
          <w:szCs w:val="32"/>
          <w:lang w:val="sl-SI"/>
        </w:rPr>
        <w:t xml:space="preserve"> ради закључивања анекса уговора. </w:t>
      </w:r>
    </w:p>
    <w:p w:rsidR="00B905CA" w:rsidRDefault="00E6494C" w:rsidP="00E6494C">
      <w:pPr>
        <w:jc w:val="both"/>
        <w:rPr>
          <w:sz w:val="32"/>
          <w:szCs w:val="32"/>
          <w:lang w:val="en-US"/>
        </w:rPr>
      </w:pPr>
      <w:r w:rsidRPr="00E6494C">
        <w:rPr>
          <w:sz w:val="32"/>
          <w:szCs w:val="32"/>
          <w:lang w:val="sl-SI"/>
        </w:rPr>
        <w:t xml:space="preserve">Наручилац има право да изврши проверу актуелних цена предмета јавне набавке, те да захтев </w:t>
      </w:r>
      <w:r w:rsidRPr="00E6494C">
        <w:rPr>
          <w:sz w:val="32"/>
          <w:szCs w:val="32"/>
          <w:lang w:val="ru-RU"/>
        </w:rPr>
        <w:t>Добављача</w:t>
      </w:r>
      <w:r w:rsidRPr="00E6494C">
        <w:rPr>
          <w:sz w:val="32"/>
          <w:szCs w:val="32"/>
          <w:lang w:val="sl-SI"/>
        </w:rPr>
        <w:t xml:space="preserve"> </w:t>
      </w:r>
      <w:r w:rsidRPr="00E6494C">
        <w:rPr>
          <w:sz w:val="32"/>
          <w:szCs w:val="32"/>
          <w:lang w:val="sr-Cyrl-CS"/>
        </w:rPr>
        <w:t xml:space="preserve">за </w:t>
      </w:r>
      <w:r w:rsidRPr="00E6494C">
        <w:rPr>
          <w:sz w:val="32"/>
          <w:szCs w:val="32"/>
          <w:lang w:val="sl-SI"/>
        </w:rPr>
        <w:t>корекциј</w:t>
      </w:r>
      <w:r w:rsidRPr="00E6494C">
        <w:rPr>
          <w:sz w:val="32"/>
          <w:szCs w:val="32"/>
          <w:lang w:val="sr-Cyrl-CS"/>
        </w:rPr>
        <w:t>у</w:t>
      </w:r>
      <w:r w:rsidRPr="00E6494C">
        <w:rPr>
          <w:sz w:val="32"/>
          <w:szCs w:val="32"/>
          <w:lang w:val="sl-SI"/>
        </w:rPr>
        <w:t xml:space="preserve"> цена одбије уколико </w:t>
      </w:r>
      <w:r w:rsidRPr="00E6494C">
        <w:rPr>
          <w:sz w:val="32"/>
          <w:szCs w:val="32"/>
          <w:lang w:val="sr-Cyrl-CS"/>
        </w:rPr>
        <w:t xml:space="preserve">исти </w:t>
      </w:r>
      <w:r w:rsidRPr="00E6494C">
        <w:rPr>
          <w:sz w:val="32"/>
          <w:szCs w:val="32"/>
          <w:lang w:val="sl-SI"/>
        </w:rPr>
        <w:t xml:space="preserve">није тржишно оправдан. </w:t>
      </w:r>
      <w:r w:rsidRPr="00E6494C">
        <w:rPr>
          <w:sz w:val="32"/>
          <w:szCs w:val="32"/>
          <w:lang w:val="ru-RU"/>
        </w:rPr>
        <w:t xml:space="preserve">     </w:t>
      </w:r>
    </w:p>
    <w:p w:rsidR="00E6494C" w:rsidRPr="00E6494C" w:rsidRDefault="00E6494C" w:rsidP="00E6494C">
      <w:pPr>
        <w:jc w:val="both"/>
        <w:rPr>
          <w:sz w:val="32"/>
          <w:szCs w:val="32"/>
          <w:lang w:val="sr-Cyrl-CS"/>
        </w:rPr>
      </w:pPr>
      <w:r w:rsidRPr="00E6494C">
        <w:rPr>
          <w:sz w:val="32"/>
          <w:szCs w:val="32"/>
          <w:lang w:val="ru-RU"/>
        </w:rPr>
        <w:t xml:space="preserve">     </w:t>
      </w:r>
    </w:p>
    <w:p w:rsidR="00E6494C" w:rsidRPr="0013753C" w:rsidRDefault="0013753C" w:rsidP="00E6494C">
      <w:pPr>
        <w:jc w:val="both"/>
        <w:rPr>
          <w:sz w:val="32"/>
          <w:szCs w:val="32"/>
          <w:lang w:val="en-US"/>
        </w:rPr>
      </w:pPr>
      <w:r w:rsidRPr="00E6494C">
        <w:rPr>
          <w:b/>
          <w:sz w:val="32"/>
          <w:szCs w:val="32"/>
          <w:lang w:val="ru-RU"/>
        </w:rPr>
        <w:t>НАЧИН  ПЛАЋАЊ</w:t>
      </w:r>
      <w:r>
        <w:rPr>
          <w:b/>
          <w:sz w:val="32"/>
          <w:szCs w:val="32"/>
          <w:lang w:val="en-US"/>
        </w:rPr>
        <w:t>A</w:t>
      </w:r>
    </w:p>
    <w:p w:rsidR="00E6494C" w:rsidRPr="00781603" w:rsidRDefault="00E6494C" w:rsidP="0013753C">
      <w:pPr>
        <w:jc w:val="center"/>
        <w:rPr>
          <w:b/>
          <w:sz w:val="32"/>
          <w:szCs w:val="32"/>
          <w:lang w:val="en-US"/>
        </w:rPr>
      </w:pPr>
      <w:r w:rsidRPr="00781603">
        <w:rPr>
          <w:b/>
          <w:sz w:val="32"/>
          <w:szCs w:val="32"/>
          <w:lang w:val="ru-RU"/>
        </w:rPr>
        <w:t>Члан 3.</w:t>
      </w:r>
    </w:p>
    <w:p w:rsidR="00E6494C" w:rsidRPr="00E6494C" w:rsidRDefault="00E6494C" w:rsidP="00E6494C">
      <w:pPr>
        <w:jc w:val="both"/>
        <w:rPr>
          <w:sz w:val="32"/>
          <w:szCs w:val="32"/>
          <w:lang w:val="ru-RU"/>
        </w:rPr>
      </w:pPr>
      <w:r w:rsidRPr="00E6494C">
        <w:rPr>
          <w:sz w:val="32"/>
          <w:szCs w:val="32"/>
          <w:lang w:val="ru-RU"/>
        </w:rPr>
        <w:t>Наручилац ће уговорена добра,</w:t>
      </w:r>
      <w:r w:rsidRPr="00E6494C">
        <w:rPr>
          <w:sz w:val="32"/>
          <w:szCs w:val="32"/>
          <w:lang w:val="ru-RU" w:bidi="he-IL"/>
        </w:rPr>
        <w:t xml:space="preserve"> наведена у члану 1. овог  уговора,</w:t>
      </w:r>
      <w:r w:rsidRPr="00E6494C">
        <w:rPr>
          <w:sz w:val="32"/>
          <w:szCs w:val="32"/>
          <w:lang w:val="ru-RU"/>
        </w:rPr>
        <w:t xml:space="preserve"> </w:t>
      </w:r>
      <w:r w:rsidRPr="00E6494C">
        <w:rPr>
          <w:sz w:val="32"/>
          <w:szCs w:val="32"/>
          <w:lang w:val="ru-RU" w:bidi="he-IL"/>
        </w:rPr>
        <w:t xml:space="preserve"> </w:t>
      </w:r>
      <w:r w:rsidRPr="00E6494C">
        <w:rPr>
          <w:sz w:val="32"/>
          <w:szCs w:val="32"/>
          <w:lang w:val="ru-RU"/>
        </w:rPr>
        <w:t xml:space="preserve">плаћати према динамици плаћања датој у понуди Добављача: </w:t>
      </w:r>
    </w:p>
    <w:p w:rsidR="00E6494C" w:rsidRPr="00E6494C" w:rsidRDefault="00E6494C" w:rsidP="00E6494C">
      <w:pPr>
        <w:jc w:val="both"/>
        <w:rPr>
          <w:sz w:val="32"/>
          <w:szCs w:val="32"/>
          <w:lang w:val="ru-RU"/>
        </w:rPr>
      </w:pPr>
      <w:r w:rsidRPr="00E6494C">
        <w:rPr>
          <w:sz w:val="32"/>
          <w:szCs w:val="32"/>
          <w:lang w:val="ru-RU"/>
        </w:rPr>
        <w:t xml:space="preserve">                            </w:t>
      </w:r>
      <w:r w:rsidR="00B905CA">
        <w:rPr>
          <w:sz w:val="32"/>
          <w:szCs w:val="32"/>
          <w:lang w:val="ru-RU"/>
        </w:rPr>
        <w:t xml:space="preserve">                           </w:t>
      </w:r>
      <w:r w:rsidRPr="00E6494C">
        <w:rPr>
          <w:sz w:val="32"/>
          <w:szCs w:val="32"/>
          <w:lang w:val="ru-RU"/>
        </w:rPr>
        <w:t xml:space="preserve">  - аванс:_____________________________________________</w:t>
      </w:r>
    </w:p>
    <w:p w:rsidR="00E6494C" w:rsidRPr="00E6494C" w:rsidRDefault="00E6494C" w:rsidP="00E6494C">
      <w:pPr>
        <w:jc w:val="both"/>
        <w:rPr>
          <w:sz w:val="32"/>
          <w:szCs w:val="32"/>
          <w:lang w:val="ru-RU"/>
        </w:rPr>
      </w:pPr>
      <w:r w:rsidRPr="00E6494C">
        <w:rPr>
          <w:sz w:val="32"/>
          <w:szCs w:val="32"/>
          <w:lang w:val="ru-RU"/>
        </w:rPr>
        <w:t xml:space="preserve">                                - у току испоруке добра:_____________________________________________</w:t>
      </w:r>
    </w:p>
    <w:p w:rsidR="00E6494C" w:rsidRPr="00E6494C" w:rsidRDefault="00E6494C" w:rsidP="00E6494C">
      <w:pPr>
        <w:jc w:val="both"/>
        <w:rPr>
          <w:sz w:val="32"/>
          <w:szCs w:val="32"/>
          <w:lang w:val="ru-RU"/>
        </w:rPr>
      </w:pPr>
      <w:r w:rsidRPr="00E6494C">
        <w:rPr>
          <w:sz w:val="32"/>
          <w:szCs w:val="32"/>
          <w:lang w:val="ru-RU"/>
        </w:rPr>
        <w:t xml:space="preserve">                                - након испоруке добра:_____________________________________________</w:t>
      </w:r>
    </w:p>
    <w:p w:rsidR="00E6494C" w:rsidRPr="00E6494C" w:rsidRDefault="00E6494C" w:rsidP="00E6494C">
      <w:pPr>
        <w:jc w:val="both"/>
        <w:rPr>
          <w:sz w:val="32"/>
          <w:szCs w:val="32"/>
          <w:lang w:val="ru-RU"/>
        </w:rPr>
      </w:pPr>
    </w:p>
    <w:p w:rsidR="00E6494C" w:rsidRPr="00E6494C" w:rsidRDefault="00E6494C" w:rsidP="00E6494C">
      <w:pPr>
        <w:jc w:val="both"/>
        <w:rPr>
          <w:sz w:val="32"/>
          <w:szCs w:val="32"/>
          <w:lang w:val="ru-RU"/>
        </w:rPr>
      </w:pPr>
      <w:r w:rsidRPr="00E6494C">
        <w:rPr>
          <w:sz w:val="32"/>
          <w:szCs w:val="32"/>
          <w:lang w:val="ru-RU"/>
        </w:rPr>
        <w:t xml:space="preserve">Наручилац ће уговорено добро плаћати на основу фактура - привремених ситуација оверених од стране одговорног извођача радова, одређеног од  стране Добављача,  и одговорног надзорног органа одређеног од  стране </w:t>
      </w:r>
      <w:r w:rsidRPr="00E6494C">
        <w:rPr>
          <w:sz w:val="32"/>
          <w:szCs w:val="32"/>
          <w:lang w:val="sl-SI"/>
        </w:rPr>
        <w:t>Наручи</w:t>
      </w:r>
      <w:r w:rsidRPr="00E6494C">
        <w:rPr>
          <w:sz w:val="32"/>
          <w:szCs w:val="32"/>
          <w:lang w:val="sr-Cyrl-CS"/>
        </w:rPr>
        <w:t xml:space="preserve">оца, </w:t>
      </w:r>
      <w:r w:rsidRPr="00E6494C">
        <w:rPr>
          <w:sz w:val="32"/>
          <w:szCs w:val="32"/>
          <w:lang w:val="ru-RU"/>
        </w:rPr>
        <w:t>као и на основу прихваћене и оверене окончане фактуре -ситуације након завршетка посла и</w:t>
      </w:r>
      <w:r w:rsidR="004E7654">
        <w:rPr>
          <w:sz w:val="32"/>
          <w:szCs w:val="32"/>
          <w:lang w:val="ru-RU"/>
        </w:rPr>
        <w:t xml:space="preserve"> примопредаје уговореног добра.</w:t>
      </w:r>
    </w:p>
    <w:p w:rsidR="00E6494C" w:rsidRPr="00E6494C" w:rsidRDefault="00E6494C" w:rsidP="00E6494C">
      <w:pPr>
        <w:ind w:firstLine="720"/>
        <w:jc w:val="both"/>
        <w:rPr>
          <w:sz w:val="32"/>
          <w:szCs w:val="32"/>
          <w:lang w:val="sr-Cyrl-CS"/>
        </w:rPr>
      </w:pPr>
      <w:r w:rsidRPr="00E6494C">
        <w:rPr>
          <w:sz w:val="32"/>
          <w:szCs w:val="32"/>
          <w:lang w:val="sr-Cyrl-CS"/>
        </w:rPr>
        <w:t>Наручилац може оспорити износ исказан у испостављеној фактури - ситуацији у погледу количина, појединачне цене, квалитета добра, квалитета и врсте извршених припремних радова и слично. Уколико Наручилац оспори само део исказане вредности добра у фактури - привременој или у оконачној ситуацији  Наручилац  ће исплату неоспор</w:t>
      </w:r>
      <w:r w:rsidRPr="00E6494C">
        <w:rPr>
          <w:sz w:val="32"/>
          <w:szCs w:val="32"/>
        </w:rPr>
        <w:t>e</w:t>
      </w:r>
      <w:r w:rsidRPr="00E6494C">
        <w:rPr>
          <w:sz w:val="32"/>
          <w:szCs w:val="32"/>
          <w:lang w:val="sr-Cyrl-CS"/>
        </w:rPr>
        <w:t>ног дела извршити у року од најмање 15, али  не више од 45 дана од дана званичног пријема исте.</w:t>
      </w:r>
    </w:p>
    <w:p w:rsidR="00E6494C" w:rsidRPr="00E6494C" w:rsidRDefault="00E6494C" w:rsidP="00E6494C">
      <w:pPr>
        <w:jc w:val="both"/>
        <w:rPr>
          <w:b/>
          <w:sz w:val="32"/>
          <w:szCs w:val="32"/>
          <w:lang w:val="sr-Cyrl-CS"/>
        </w:rPr>
      </w:pPr>
    </w:p>
    <w:p w:rsidR="00E6494C" w:rsidRPr="00E6494C" w:rsidRDefault="00E6494C" w:rsidP="00E6494C">
      <w:pPr>
        <w:rPr>
          <w:b/>
          <w:sz w:val="32"/>
          <w:szCs w:val="32"/>
          <w:lang w:val="ru-RU"/>
        </w:rPr>
      </w:pPr>
      <w:r w:rsidRPr="00E6494C">
        <w:rPr>
          <w:b/>
          <w:sz w:val="32"/>
          <w:szCs w:val="32"/>
          <w:lang w:val="ru-RU"/>
        </w:rPr>
        <w:lastRenderedPageBreak/>
        <w:t xml:space="preserve">РОК </w:t>
      </w:r>
    </w:p>
    <w:p w:rsidR="00E6494C" w:rsidRPr="00781603" w:rsidRDefault="00E6494C" w:rsidP="00E6494C">
      <w:pPr>
        <w:jc w:val="center"/>
        <w:rPr>
          <w:b/>
          <w:sz w:val="32"/>
          <w:szCs w:val="32"/>
          <w:lang w:val="ru-RU"/>
        </w:rPr>
      </w:pPr>
      <w:r w:rsidRPr="00781603">
        <w:rPr>
          <w:b/>
          <w:sz w:val="32"/>
          <w:szCs w:val="32"/>
          <w:lang w:val="ru-RU"/>
        </w:rPr>
        <w:t>Члан 4.</w:t>
      </w:r>
    </w:p>
    <w:p w:rsidR="00E6494C" w:rsidRPr="00E6494C" w:rsidRDefault="00E6494C" w:rsidP="00E6494C">
      <w:pPr>
        <w:jc w:val="both"/>
        <w:rPr>
          <w:sz w:val="32"/>
          <w:szCs w:val="32"/>
          <w:lang w:val="ru-RU"/>
        </w:rPr>
      </w:pPr>
      <w:r w:rsidRPr="00E6494C">
        <w:rPr>
          <w:sz w:val="32"/>
          <w:szCs w:val="32"/>
          <w:lang w:val="ru-RU"/>
        </w:rPr>
        <w:t xml:space="preserve">                                                                                                   </w:t>
      </w:r>
    </w:p>
    <w:p w:rsidR="00E6494C" w:rsidRPr="008F704D" w:rsidRDefault="00E6494C" w:rsidP="008F704D">
      <w:pPr>
        <w:jc w:val="both"/>
        <w:rPr>
          <w:iCs/>
          <w:sz w:val="32"/>
          <w:szCs w:val="32"/>
        </w:rPr>
      </w:pPr>
      <w:r w:rsidRPr="00E6494C">
        <w:rPr>
          <w:sz w:val="32"/>
          <w:szCs w:val="32"/>
          <w:lang w:val="ru-RU"/>
        </w:rPr>
        <w:t xml:space="preserve">Добављач  се обавезује да уговорено добро испоручи, односно да припремне радове </w:t>
      </w:r>
      <w:r w:rsidRPr="00E6494C">
        <w:rPr>
          <w:sz w:val="32"/>
          <w:szCs w:val="32"/>
          <w:lang w:val="ru-RU" w:bidi="he-IL"/>
        </w:rPr>
        <w:t>на реконструкцији простора предвиђеног за лифтовско окно</w:t>
      </w:r>
      <w:r w:rsidRPr="00E6494C">
        <w:rPr>
          <w:sz w:val="32"/>
          <w:szCs w:val="32"/>
          <w:lang w:val="ru-RU"/>
        </w:rPr>
        <w:t xml:space="preserve"> изврши на адреси </w:t>
      </w:r>
      <w:r w:rsidRPr="00E6494C">
        <w:rPr>
          <w:sz w:val="32"/>
          <w:szCs w:val="32"/>
          <w:lang w:val="ru-RU" w:bidi="he-IL"/>
        </w:rPr>
        <w:t xml:space="preserve">франко Специјална болница за рехабилитацију “Рибарска Бања”, Рибарска Бања бб, 37205 Рибарска Бања,  </w:t>
      </w:r>
      <w:r w:rsidRPr="00E6494C">
        <w:rPr>
          <w:sz w:val="32"/>
          <w:szCs w:val="32"/>
          <w:lang w:val="ru-RU"/>
        </w:rPr>
        <w:t>у року од ________</w:t>
      </w:r>
      <w:r w:rsidR="008F704D">
        <w:rPr>
          <w:sz w:val="32"/>
          <w:szCs w:val="32"/>
          <w:lang w:val="en-US"/>
        </w:rPr>
        <w:t>(</w:t>
      </w:r>
      <w:r w:rsidR="008F704D" w:rsidRPr="008F704D">
        <w:rPr>
          <w:iCs/>
          <w:sz w:val="32"/>
          <w:szCs w:val="32"/>
          <w:lang w:val="ru-RU"/>
        </w:rPr>
        <w:t xml:space="preserve"> </w:t>
      </w:r>
      <w:r w:rsidR="008F704D">
        <w:rPr>
          <w:iCs/>
          <w:sz w:val="32"/>
          <w:szCs w:val="32"/>
          <w:lang w:val="ru-RU"/>
        </w:rPr>
        <w:t>не дуж</w:t>
      </w:r>
      <w:r w:rsidR="008F704D">
        <w:rPr>
          <w:iCs/>
          <w:sz w:val="32"/>
          <w:szCs w:val="32"/>
        </w:rPr>
        <w:t>ем</w:t>
      </w:r>
      <w:r w:rsidR="008F704D" w:rsidRPr="009805C2">
        <w:rPr>
          <w:iCs/>
          <w:sz w:val="32"/>
          <w:szCs w:val="32"/>
          <w:lang w:val="ru-RU"/>
        </w:rPr>
        <w:t xml:space="preserve"> од </w:t>
      </w:r>
      <w:r w:rsidR="008F704D" w:rsidRPr="009805C2">
        <w:rPr>
          <w:iCs/>
          <w:sz w:val="32"/>
          <w:szCs w:val="32"/>
        </w:rPr>
        <w:t>50</w:t>
      </w:r>
      <w:r w:rsidR="008F704D" w:rsidRPr="009805C2">
        <w:rPr>
          <w:iCs/>
          <w:sz w:val="32"/>
          <w:szCs w:val="32"/>
          <w:lang w:val="ru-RU"/>
        </w:rPr>
        <w:t xml:space="preserve"> </w:t>
      </w:r>
      <w:r w:rsidR="008F704D" w:rsidRPr="009805C2">
        <w:rPr>
          <w:iCs/>
          <w:sz w:val="32"/>
          <w:szCs w:val="32"/>
        </w:rPr>
        <w:t>календарских</w:t>
      </w:r>
      <w:r w:rsidR="008F704D" w:rsidRPr="009805C2">
        <w:rPr>
          <w:iCs/>
          <w:sz w:val="32"/>
          <w:szCs w:val="32"/>
          <w:lang w:val="ru-RU"/>
        </w:rPr>
        <w:t xml:space="preserve"> од дана закључења уговора</w:t>
      </w:r>
      <w:r w:rsidR="008F704D" w:rsidRPr="009805C2">
        <w:rPr>
          <w:iCs/>
          <w:sz w:val="32"/>
          <w:szCs w:val="32"/>
        </w:rPr>
        <w:t>, односно од дана уплате аван</w:t>
      </w:r>
      <w:r w:rsidR="008F704D">
        <w:rPr>
          <w:iCs/>
          <w:sz w:val="32"/>
          <w:szCs w:val="32"/>
        </w:rPr>
        <w:t>са уколико добављач захтева исти)</w:t>
      </w:r>
      <w:r w:rsidRPr="00E6494C">
        <w:rPr>
          <w:sz w:val="32"/>
          <w:szCs w:val="32"/>
          <w:lang w:val="ru-RU"/>
        </w:rPr>
        <w:t xml:space="preserve"> календарских дана, који је наведен у обрасцу понуде, а који је саставни део конкурсне документације и понуде Добављача. </w:t>
      </w:r>
    </w:p>
    <w:p w:rsidR="00E6494C" w:rsidRPr="00E6494C" w:rsidRDefault="00E6494C" w:rsidP="00E6494C">
      <w:pPr>
        <w:ind w:firstLine="720"/>
        <w:jc w:val="both"/>
        <w:rPr>
          <w:sz w:val="32"/>
          <w:szCs w:val="32"/>
          <w:lang w:val="sr-Cyrl-CS"/>
        </w:rPr>
      </w:pPr>
      <w:r w:rsidRPr="00E6494C">
        <w:rPr>
          <w:sz w:val="32"/>
          <w:szCs w:val="32"/>
          <w:lang w:val="ru-RU"/>
        </w:rPr>
        <w:t>Почетак радова конста</w:t>
      </w:r>
      <w:r w:rsidRPr="00E6494C">
        <w:rPr>
          <w:sz w:val="32"/>
          <w:szCs w:val="32"/>
          <w:lang w:val="sr-Cyrl-CS"/>
        </w:rPr>
        <w:t>н</w:t>
      </w:r>
      <w:r w:rsidRPr="00E6494C">
        <w:rPr>
          <w:sz w:val="32"/>
          <w:szCs w:val="32"/>
          <w:lang w:val="ru-RU"/>
        </w:rPr>
        <w:t>товаће се уписом у грађевински дневник</w:t>
      </w:r>
      <w:r w:rsidRPr="00E6494C">
        <w:rPr>
          <w:sz w:val="32"/>
          <w:szCs w:val="32"/>
          <w:lang w:val="sr-Cyrl-CS"/>
        </w:rPr>
        <w:t>.</w:t>
      </w:r>
    </w:p>
    <w:p w:rsidR="00E6494C" w:rsidRPr="00F45E97" w:rsidRDefault="00E6494C" w:rsidP="00E6494C">
      <w:pPr>
        <w:ind w:firstLine="720"/>
        <w:jc w:val="both"/>
        <w:rPr>
          <w:sz w:val="32"/>
          <w:szCs w:val="32"/>
          <w:lang w:val="sr-Cyrl-CS"/>
        </w:rPr>
      </w:pPr>
      <w:r w:rsidRPr="00F45E97">
        <w:rPr>
          <w:sz w:val="32"/>
          <w:szCs w:val="32"/>
          <w:lang w:val="sr-Cyrl-CS"/>
        </w:rPr>
        <w:t>Рок представља битан елеменат овог уговора.</w:t>
      </w:r>
    </w:p>
    <w:p w:rsidR="00E6494C" w:rsidRPr="002F4B91" w:rsidRDefault="00E6494C" w:rsidP="00E6494C">
      <w:pPr>
        <w:pStyle w:val="Style6"/>
        <w:widowControl/>
        <w:spacing w:line="274" w:lineRule="exact"/>
        <w:rPr>
          <w:sz w:val="22"/>
          <w:szCs w:val="22"/>
          <w:lang w:val="sr-Cyrl-CS" w:eastAsia="sr-Cyrl-CS"/>
        </w:rPr>
      </w:pPr>
      <w:r w:rsidRPr="002F4B91">
        <w:rPr>
          <w:sz w:val="22"/>
          <w:szCs w:val="22"/>
          <w:lang w:val="ru-RU" w:bidi="he-IL"/>
        </w:rPr>
        <w:t>Уговорна обавеза</w:t>
      </w:r>
      <w:r w:rsidRPr="002F4B91">
        <w:rPr>
          <w:sz w:val="22"/>
          <w:szCs w:val="22"/>
          <w:lang w:val="ru-RU"/>
        </w:rPr>
        <w:t xml:space="preserve"> Добављача</w:t>
      </w:r>
      <w:r w:rsidRPr="002F4B91">
        <w:rPr>
          <w:sz w:val="22"/>
          <w:szCs w:val="22"/>
          <w:lang w:val="ru-RU" w:bidi="he-IL"/>
        </w:rPr>
        <w:t xml:space="preserve"> сматра се извршеном када </w:t>
      </w:r>
      <w:r w:rsidRPr="002F4B91">
        <w:rPr>
          <w:sz w:val="22"/>
          <w:szCs w:val="22"/>
          <w:lang w:val="ru-RU"/>
        </w:rPr>
        <w:t>Добављач</w:t>
      </w:r>
      <w:r w:rsidRPr="002F4B91">
        <w:rPr>
          <w:sz w:val="22"/>
          <w:szCs w:val="22"/>
          <w:lang w:val="ru-RU" w:bidi="he-IL"/>
        </w:rPr>
        <w:t xml:space="preserve"> испоручи добра и изврши уговорене припремне радове на реконструкцији простора предвиђеног за окно лифта на уговор</w:t>
      </w:r>
      <w:r w:rsidR="00234D8F" w:rsidRPr="002F4B91">
        <w:rPr>
          <w:sz w:val="22"/>
          <w:szCs w:val="22"/>
          <w:lang w:val="ru-RU" w:bidi="he-IL"/>
        </w:rPr>
        <w:t>еној адреси, односно када се ли</w:t>
      </w:r>
      <w:r w:rsidRPr="002F4B91">
        <w:rPr>
          <w:sz w:val="22"/>
          <w:szCs w:val="22"/>
          <w:lang w:val="ru-RU" w:bidi="he-IL"/>
        </w:rPr>
        <w:t xml:space="preserve">фт пусти у погон, и када </w:t>
      </w:r>
      <w:r w:rsidRPr="002F4B91">
        <w:rPr>
          <w:sz w:val="22"/>
          <w:szCs w:val="22"/>
          <w:lang w:val="ru-RU"/>
        </w:rPr>
        <w:t>Добављач</w:t>
      </w:r>
      <w:r w:rsidRPr="002F4B91">
        <w:rPr>
          <w:sz w:val="22"/>
          <w:szCs w:val="22"/>
          <w:lang w:val="ru-RU" w:bidi="he-IL"/>
        </w:rPr>
        <w:t xml:space="preserve"> </w:t>
      </w:r>
      <w:r w:rsidRPr="002F4B91">
        <w:rPr>
          <w:rStyle w:val="FontStyle49"/>
          <w:sz w:val="22"/>
          <w:szCs w:val="22"/>
          <w:lang w:val="sr-Cyrl-CS" w:eastAsia="sr-Cyrl-CS"/>
        </w:rPr>
        <w:t xml:space="preserve">преда Наручиоцу пројекат изведеног стања, атесте и сертификате уграђене опреме, као и када </w:t>
      </w:r>
      <w:r w:rsidRPr="002F4B91">
        <w:rPr>
          <w:sz w:val="22"/>
          <w:szCs w:val="22"/>
          <w:lang w:val="ru-RU" w:bidi="he-IL"/>
        </w:rPr>
        <w:t xml:space="preserve"> уговорне стран</w:t>
      </w:r>
      <w:r w:rsidR="00EC7BE8" w:rsidRPr="002F4B91">
        <w:rPr>
          <w:sz w:val="22"/>
          <w:szCs w:val="22"/>
          <w:lang w:val="ru-RU" w:bidi="he-IL"/>
        </w:rPr>
        <w:t>е потпишу записник о пуштању ли</w:t>
      </w:r>
      <w:r w:rsidRPr="002F4B91">
        <w:rPr>
          <w:sz w:val="22"/>
          <w:szCs w:val="22"/>
          <w:lang w:val="ru-RU" w:bidi="he-IL"/>
        </w:rPr>
        <w:t>ф</w:t>
      </w:r>
      <w:r w:rsidR="00EC7BE8" w:rsidRPr="002F4B91">
        <w:rPr>
          <w:sz w:val="22"/>
          <w:szCs w:val="22"/>
          <w:lang w:val="ru-RU" w:bidi="he-IL"/>
        </w:rPr>
        <w:t>т</w:t>
      </w:r>
      <w:r w:rsidRPr="002F4B91">
        <w:rPr>
          <w:sz w:val="22"/>
          <w:szCs w:val="22"/>
          <w:lang w:val="ru-RU" w:bidi="he-IL"/>
        </w:rPr>
        <w:t>а  у погон.</w:t>
      </w:r>
    </w:p>
    <w:p w:rsidR="00E6494C" w:rsidRPr="00E6494C" w:rsidRDefault="00E6494C" w:rsidP="00E6494C">
      <w:pPr>
        <w:ind w:firstLine="720"/>
        <w:jc w:val="both"/>
        <w:rPr>
          <w:sz w:val="32"/>
          <w:szCs w:val="32"/>
          <w:lang w:val="sr-Cyrl-CS" w:eastAsia="ar-SA"/>
        </w:rPr>
      </w:pPr>
      <w:r w:rsidRPr="00E6494C">
        <w:rPr>
          <w:sz w:val="32"/>
          <w:szCs w:val="32"/>
          <w:lang w:val="ru-RU"/>
        </w:rPr>
        <w:t xml:space="preserve">Укупан рок испоруке уговореног добра може се изузетно продужити  само уколико наступе околности које  представљају ''вишу силу'' (пожар, поплаве, земљотреси и ратно стање), </w:t>
      </w:r>
      <w:r w:rsidRPr="00E6494C">
        <w:rPr>
          <w:sz w:val="32"/>
          <w:szCs w:val="32"/>
          <w:lang w:val="sr-Cyrl-CS"/>
        </w:rPr>
        <w:t xml:space="preserve">настанак у фази припремних радова околности које нису биле предвиђене техничком документацијом </w:t>
      </w:r>
      <w:r w:rsidRPr="00E6494C">
        <w:rPr>
          <w:sz w:val="32"/>
          <w:szCs w:val="32"/>
          <w:lang w:val="ru-RU"/>
        </w:rPr>
        <w:t>или разлози  које Добављач није проузроковао нити је на исте могао утицати</w:t>
      </w:r>
      <w:r w:rsidRPr="00E6494C">
        <w:rPr>
          <w:sz w:val="32"/>
          <w:szCs w:val="32"/>
          <w:lang w:val="sr-Cyrl-CS"/>
        </w:rPr>
        <w:t>.</w:t>
      </w:r>
    </w:p>
    <w:p w:rsidR="00E6494C" w:rsidRPr="00E6494C" w:rsidRDefault="00E6494C" w:rsidP="00E6494C">
      <w:pPr>
        <w:ind w:firstLine="720"/>
        <w:jc w:val="both"/>
        <w:rPr>
          <w:sz w:val="32"/>
          <w:szCs w:val="32"/>
          <w:lang w:val="ru-RU"/>
        </w:rPr>
      </w:pPr>
      <w:r w:rsidRPr="00E6494C">
        <w:rPr>
          <w:sz w:val="32"/>
          <w:szCs w:val="32"/>
          <w:lang w:val="ru-RU"/>
        </w:rPr>
        <w:t>Рок за извођење радова може се продужити  на писани захтев Добављача:</w:t>
      </w:r>
    </w:p>
    <w:p w:rsidR="00E6494C" w:rsidRPr="00E6494C" w:rsidRDefault="00E6494C" w:rsidP="00E6494C">
      <w:pPr>
        <w:numPr>
          <w:ilvl w:val="0"/>
          <w:numId w:val="17"/>
        </w:numPr>
        <w:suppressAutoHyphens/>
        <w:jc w:val="both"/>
        <w:rPr>
          <w:sz w:val="32"/>
          <w:szCs w:val="32"/>
          <w:lang w:val="ru-RU"/>
        </w:rPr>
      </w:pPr>
      <w:r w:rsidRPr="00E6494C">
        <w:rPr>
          <w:sz w:val="32"/>
          <w:szCs w:val="32"/>
          <w:lang w:val="ru-RU"/>
        </w:rPr>
        <w:t>у случају прекида који траје дуже од 2 дана, а није изазван кривицом Добављача;</w:t>
      </w:r>
    </w:p>
    <w:p w:rsidR="00E6494C" w:rsidRPr="00E6494C" w:rsidRDefault="00E6494C" w:rsidP="00E6494C">
      <w:pPr>
        <w:numPr>
          <w:ilvl w:val="0"/>
          <w:numId w:val="17"/>
        </w:numPr>
        <w:suppressAutoHyphens/>
        <w:jc w:val="both"/>
        <w:rPr>
          <w:sz w:val="32"/>
          <w:szCs w:val="32"/>
          <w:lang w:val="ru-RU"/>
        </w:rPr>
      </w:pPr>
      <w:r w:rsidRPr="00E6494C">
        <w:rPr>
          <w:sz w:val="32"/>
          <w:szCs w:val="32"/>
          <w:lang w:val="ru-RU"/>
        </w:rPr>
        <w:t>у случају елементарних непогода и дејства више силе;</w:t>
      </w:r>
    </w:p>
    <w:p w:rsidR="00E6494C" w:rsidRPr="00E6494C" w:rsidRDefault="00E6494C" w:rsidP="00E6494C">
      <w:pPr>
        <w:ind w:firstLine="720"/>
        <w:jc w:val="both"/>
        <w:rPr>
          <w:sz w:val="32"/>
          <w:szCs w:val="32"/>
          <w:lang w:val="ru-RU"/>
        </w:rPr>
      </w:pPr>
      <w:r w:rsidRPr="00E6494C">
        <w:rPr>
          <w:sz w:val="32"/>
          <w:szCs w:val="32"/>
          <w:lang w:val="ru-RU"/>
        </w:rPr>
        <w:t>Захтев за продужење рока Добављач у писаној форми подноси Наручиоцу у року од 2 (два) дана од сазнања за околност , а најкасније 15 дана пре истека коначног рока за завршетак радова.</w:t>
      </w:r>
    </w:p>
    <w:p w:rsidR="00E6494C" w:rsidRPr="00E6494C" w:rsidRDefault="00E6494C" w:rsidP="00E6494C">
      <w:pPr>
        <w:ind w:firstLine="720"/>
        <w:jc w:val="both"/>
        <w:rPr>
          <w:sz w:val="32"/>
          <w:szCs w:val="32"/>
          <w:lang w:val="ru-RU"/>
        </w:rPr>
      </w:pPr>
      <w:r w:rsidRPr="00E6494C">
        <w:rPr>
          <w:sz w:val="32"/>
          <w:szCs w:val="32"/>
          <w:lang w:val="ru-RU"/>
        </w:rPr>
        <w:t xml:space="preserve">Све околности од утицаја на рок  уносе се у грађевински дневник уз дефинисање почетка, трајања и завршетка насталих околности. На основу уписа у грађевински дневник закључује се </w:t>
      </w:r>
      <w:r w:rsidRPr="00E6494C">
        <w:rPr>
          <w:sz w:val="32"/>
          <w:szCs w:val="32"/>
          <w:lang w:val="sr-Cyrl-CS"/>
        </w:rPr>
        <w:t>а</w:t>
      </w:r>
      <w:r w:rsidRPr="00E6494C">
        <w:rPr>
          <w:sz w:val="32"/>
          <w:szCs w:val="32"/>
          <w:lang w:val="ru-RU"/>
        </w:rPr>
        <w:t>некс уговора о продужетку рока.</w:t>
      </w:r>
    </w:p>
    <w:p w:rsidR="00E6494C" w:rsidRPr="00E6494C" w:rsidRDefault="00E6494C" w:rsidP="00E6494C">
      <w:pPr>
        <w:jc w:val="both"/>
        <w:rPr>
          <w:sz w:val="32"/>
          <w:szCs w:val="32"/>
          <w:lang w:val="sr-Cyrl-CS"/>
        </w:rPr>
      </w:pPr>
    </w:p>
    <w:p w:rsidR="00E6494C" w:rsidRPr="00E6494C" w:rsidRDefault="00E6494C" w:rsidP="00E6494C">
      <w:pPr>
        <w:rPr>
          <w:b/>
          <w:sz w:val="32"/>
          <w:szCs w:val="32"/>
          <w:lang w:val="ru-RU"/>
        </w:rPr>
      </w:pPr>
      <w:r w:rsidRPr="00E6494C">
        <w:rPr>
          <w:b/>
          <w:sz w:val="32"/>
          <w:szCs w:val="32"/>
          <w:lang w:val="ru-RU"/>
        </w:rPr>
        <w:t>УГОВОРНА КАЗНА</w:t>
      </w:r>
    </w:p>
    <w:p w:rsidR="00E6494C" w:rsidRPr="00781603" w:rsidRDefault="00E6494C" w:rsidP="00E6494C">
      <w:pPr>
        <w:jc w:val="center"/>
        <w:rPr>
          <w:b/>
          <w:sz w:val="32"/>
          <w:szCs w:val="32"/>
          <w:lang w:val="ru-RU"/>
        </w:rPr>
      </w:pPr>
      <w:r w:rsidRPr="00781603">
        <w:rPr>
          <w:b/>
          <w:sz w:val="32"/>
          <w:szCs w:val="32"/>
          <w:lang w:val="ru-RU"/>
        </w:rPr>
        <w:t>Члан 5.</w:t>
      </w:r>
    </w:p>
    <w:p w:rsidR="00E6494C" w:rsidRPr="00E6494C" w:rsidRDefault="00E6494C" w:rsidP="00E6494C">
      <w:pPr>
        <w:rPr>
          <w:sz w:val="32"/>
          <w:szCs w:val="32"/>
          <w:lang w:val="ru-RU"/>
        </w:rPr>
      </w:pPr>
    </w:p>
    <w:p w:rsidR="00E6494C" w:rsidRPr="00E6494C" w:rsidRDefault="00E6494C" w:rsidP="00E6494C">
      <w:pPr>
        <w:jc w:val="both"/>
        <w:rPr>
          <w:sz w:val="32"/>
          <w:szCs w:val="32"/>
          <w:lang w:val="ru-RU"/>
        </w:rPr>
      </w:pPr>
      <w:r w:rsidRPr="00E6494C">
        <w:rPr>
          <w:b/>
          <w:sz w:val="32"/>
          <w:szCs w:val="32"/>
          <w:lang w:val="ru-RU"/>
        </w:rPr>
        <w:tab/>
      </w:r>
      <w:r w:rsidRPr="00E6494C">
        <w:rPr>
          <w:sz w:val="32"/>
          <w:szCs w:val="32"/>
          <w:lang w:val="ru-RU"/>
        </w:rPr>
        <w:t xml:space="preserve">Уколико Добављач </w:t>
      </w:r>
      <w:r w:rsidRPr="00E6494C">
        <w:rPr>
          <w:sz w:val="32"/>
          <w:szCs w:val="32"/>
          <w:lang w:val="sr-Cyrl-CS"/>
        </w:rPr>
        <w:t xml:space="preserve">не заврши радове у уговореном року, </w:t>
      </w:r>
      <w:r w:rsidRPr="00E6494C">
        <w:rPr>
          <w:sz w:val="32"/>
          <w:szCs w:val="32"/>
          <w:lang w:val="ru-RU"/>
        </w:rPr>
        <w:t>дужан је да плати Наручиоцу уговорну казну у висини 0,5</w:t>
      </w:r>
      <w:r w:rsidRPr="00E6494C">
        <w:rPr>
          <w:sz w:val="32"/>
          <w:szCs w:val="32"/>
          <w:lang w:val="sr-Cyrl-CS"/>
        </w:rPr>
        <w:t>%</w:t>
      </w:r>
      <w:r w:rsidRPr="00E6494C">
        <w:rPr>
          <w:sz w:val="32"/>
          <w:szCs w:val="32"/>
          <w:lang w:val="ru-RU"/>
        </w:rPr>
        <w:t xml:space="preserve"> уговорене вредности </w:t>
      </w:r>
      <w:r w:rsidRPr="00E6494C">
        <w:rPr>
          <w:sz w:val="32"/>
          <w:szCs w:val="32"/>
          <w:lang w:val="sr-Cyrl-CS"/>
        </w:rPr>
        <w:t xml:space="preserve">за сваки дан закашњења, с тим што укупан износ казне </w:t>
      </w:r>
      <w:r w:rsidRPr="00E6494C">
        <w:rPr>
          <w:sz w:val="32"/>
          <w:szCs w:val="32"/>
          <w:lang w:val="ru-RU"/>
        </w:rPr>
        <w:t>не може бити већи од  10% (десет  процената) укупно уговорене вредности добра.</w:t>
      </w:r>
    </w:p>
    <w:p w:rsidR="00E6494C" w:rsidRPr="00E6494C" w:rsidRDefault="00E6494C" w:rsidP="00E6494C">
      <w:pPr>
        <w:ind w:firstLine="720"/>
        <w:jc w:val="both"/>
        <w:rPr>
          <w:sz w:val="32"/>
          <w:szCs w:val="32"/>
          <w:lang w:val="ru-RU"/>
        </w:rPr>
      </w:pPr>
      <w:r w:rsidRPr="00E6494C">
        <w:rPr>
          <w:sz w:val="32"/>
          <w:szCs w:val="32"/>
          <w:lang w:val="ru-RU"/>
        </w:rPr>
        <w:t xml:space="preserve">Наплату уговорне казне Наручилац ће извршити, без претходног пристанка Добављача, умањењем износа наведеног у окончаној ситуацији за висину уговорне казне. </w:t>
      </w:r>
    </w:p>
    <w:p w:rsidR="00E6494C" w:rsidRPr="00E6494C" w:rsidRDefault="00E6494C" w:rsidP="00E6494C">
      <w:pPr>
        <w:ind w:firstLine="720"/>
        <w:jc w:val="both"/>
        <w:rPr>
          <w:sz w:val="32"/>
          <w:szCs w:val="32"/>
          <w:lang w:val="sr-Cyrl-CS"/>
        </w:rPr>
      </w:pPr>
      <w:r w:rsidRPr="00E6494C">
        <w:rPr>
          <w:sz w:val="32"/>
          <w:szCs w:val="32"/>
          <w:lang w:val="sr-Cyrl-CS"/>
        </w:rPr>
        <w:t xml:space="preserve">Уколико је Наручилац због закашњења у предаји </w:t>
      </w:r>
      <w:r w:rsidRPr="00E6494C">
        <w:rPr>
          <w:sz w:val="32"/>
          <w:szCs w:val="32"/>
          <w:lang w:val="ru-RU"/>
        </w:rPr>
        <w:t xml:space="preserve">уговореног добра </w:t>
      </w:r>
      <w:r w:rsidRPr="00E6494C">
        <w:rPr>
          <w:sz w:val="32"/>
          <w:szCs w:val="32"/>
          <w:lang w:val="sr-Cyrl-CS"/>
        </w:rPr>
        <w:t xml:space="preserve">претрпео штету која је већа од износа уговорне казне Наручилац  може захтевати накнаду штете, односно поред уговорне </w:t>
      </w:r>
      <w:r w:rsidRPr="00E6494C">
        <w:rPr>
          <w:sz w:val="32"/>
          <w:szCs w:val="32"/>
          <w:lang w:val="sr-Cyrl-CS"/>
        </w:rPr>
        <w:lastRenderedPageBreak/>
        <w:t xml:space="preserve">казне може захтевати  и разлику до пуног износа претрпљене штете. Постојање и износ штете Наручилац мора да докаже. </w:t>
      </w:r>
    </w:p>
    <w:p w:rsidR="00E6494C" w:rsidRPr="00E6494C" w:rsidRDefault="00E6494C" w:rsidP="00E6494C">
      <w:pPr>
        <w:jc w:val="both"/>
        <w:rPr>
          <w:sz w:val="32"/>
          <w:szCs w:val="32"/>
          <w:lang w:val="sr-Cyrl-CS"/>
        </w:rPr>
      </w:pPr>
    </w:p>
    <w:p w:rsidR="00E6494C" w:rsidRPr="00E6494C" w:rsidRDefault="00E6494C" w:rsidP="00E6494C">
      <w:pPr>
        <w:rPr>
          <w:b/>
          <w:sz w:val="32"/>
          <w:szCs w:val="32"/>
          <w:lang w:val="ru-RU"/>
        </w:rPr>
      </w:pPr>
      <w:r w:rsidRPr="00E6494C">
        <w:rPr>
          <w:b/>
          <w:sz w:val="32"/>
          <w:szCs w:val="32"/>
          <w:lang w:val="ru-RU"/>
        </w:rPr>
        <w:t>ОБАВЕЗЕ НАРУЧИОЦА</w:t>
      </w:r>
    </w:p>
    <w:p w:rsidR="00E6494C" w:rsidRPr="00781603" w:rsidRDefault="00E6494C" w:rsidP="00E6494C">
      <w:pPr>
        <w:jc w:val="center"/>
        <w:rPr>
          <w:b/>
          <w:sz w:val="32"/>
          <w:szCs w:val="32"/>
          <w:lang w:val="ru-RU"/>
        </w:rPr>
      </w:pPr>
      <w:r w:rsidRPr="00781603">
        <w:rPr>
          <w:b/>
          <w:sz w:val="32"/>
          <w:szCs w:val="32"/>
          <w:lang w:val="ru-RU"/>
        </w:rPr>
        <w:t>Члан  6.</w:t>
      </w:r>
    </w:p>
    <w:p w:rsidR="00E6494C" w:rsidRPr="00E6494C" w:rsidRDefault="00E6494C" w:rsidP="00E6494C">
      <w:pPr>
        <w:rPr>
          <w:sz w:val="32"/>
          <w:szCs w:val="32"/>
          <w:lang w:val="sr-Cyrl-CS"/>
        </w:rPr>
      </w:pPr>
    </w:p>
    <w:p w:rsidR="00E6494C" w:rsidRPr="00E6494C" w:rsidRDefault="00E6494C" w:rsidP="00E6494C">
      <w:pPr>
        <w:ind w:firstLine="720"/>
        <w:jc w:val="both"/>
        <w:rPr>
          <w:sz w:val="32"/>
          <w:szCs w:val="32"/>
          <w:lang w:val="ru-RU"/>
        </w:rPr>
      </w:pPr>
      <w:r w:rsidRPr="00E6494C">
        <w:rPr>
          <w:sz w:val="32"/>
          <w:szCs w:val="32"/>
          <w:lang w:val="ru-RU"/>
        </w:rPr>
        <w:t xml:space="preserve">Наручилац ће за </w:t>
      </w:r>
      <w:r w:rsidRPr="00E6494C">
        <w:rPr>
          <w:sz w:val="32"/>
          <w:szCs w:val="32"/>
          <w:lang w:val="sr-Cyrl-CS"/>
        </w:rPr>
        <w:t xml:space="preserve">предају  </w:t>
      </w:r>
      <w:r w:rsidRPr="00E6494C">
        <w:rPr>
          <w:sz w:val="32"/>
          <w:szCs w:val="32"/>
          <w:lang w:val="ru-RU"/>
        </w:rPr>
        <w:t>уговореног добра обезбедити све потребне услове како би се исти несметано одвијали и то:</w:t>
      </w:r>
    </w:p>
    <w:p w:rsidR="00E6494C" w:rsidRPr="00E6494C" w:rsidRDefault="00E6494C" w:rsidP="00E6494C">
      <w:pPr>
        <w:numPr>
          <w:ilvl w:val="0"/>
          <w:numId w:val="18"/>
        </w:numPr>
        <w:tabs>
          <w:tab w:val="left" w:pos="-720"/>
          <w:tab w:val="left" w:pos="270"/>
        </w:tabs>
        <w:suppressAutoHyphens/>
        <w:ind w:left="-720"/>
        <w:jc w:val="both"/>
        <w:rPr>
          <w:sz w:val="32"/>
          <w:szCs w:val="32"/>
          <w:lang w:val="ru-RU"/>
        </w:rPr>
      </w:pPr>
      <w:r w:rsidRPr="00E6494C">
        <w:rPr>
          <w:sz w:val="32"/>
          <w:szCs w:val="32"/>
          <w:lang w:val="ru-RU"/>
        </w:rPr>
        <w:t xml:space="preserve">  слободну локацију за испоруку уговореног добра и извођење </w:t>
      </w:r>
      <w:r w:rsidRPr="00E6494C">
        <w:rPr>
          <w:sz w:val="32"/>
          <w:szCs w:val="32"/>
          <w:lang w:val="ru-RU" w:bidi="he-IL"/>
        </w:rPr>
        <w:t xml:space="preserve">припремних  радове на  </w:t>
      </w:r>
    </w:p>
    <w:p w:rsidR="00E6494C" w:rsidRPr="00E6494C" w:rsidRDefault="00E6494C" w:rsidP="00E6494C">
      <w:pPr>
        <w:tabs>
          <w:tab w:val="left" w:pos="-720"/>
          <w:tab w:val="left" w:pos="270"/>
        </w:tabs>
        <w:jc w:val="both"/>
        <w:rPr>
          <w:sz w:val="32"/>
          <w:szCs w:val="32"/>
          <w:lang w:val="ru-RU"/>
        </w:rPr>
      </w:pPr>
      <w:r w:rsidRPr="00E6494C">
        <w:rPr>
          <w:sz w:val="32"/>
          <w:szCs w:val="32"/>
          <w:lang w:val="ru-RU" w:bidi="he-IL"/>
        </w:rPr>
        <w:t xml:space="preserve">       реконструкцији простора предвиђеног за окно лифта</w:t>
      </w:r>
      <w:r w:rsidRPr="00E6494C">
        <w:rPr>
          <w:sz w:val="32"/>
          <w:szCs w:val="32"/>
          <w:lang w:val="ru-RU"/>
        </w:rPr>
        <w:t>,</w:t>
      </w:r>
    </w:p>
    <w:p w:rsidR="00E6494C" w:rsidRPr="00E6494C" w:rsidRDefault="00E6494C" w:rsidP="00E6494C">
      <w:pPr>
        <w:numPr>
          <w:ilvl w:val="0"/>
          <w:numId w:val="18"/>
        </w:numPr>
        <w:tabs>
          <w:tab w:val="left" w:pos="-720"/>
          <w:tab w:val="left" w:pos="270"/>
          <w:tab w:val="left" w:pos="720"/>
        </w:tabs>
        <w:suppressAutoHyphens/>
        <w:ind w:left="-720"/>
        <w:jc w:val="both"/>
        <w:rPr>
          <w:sz w:val="32"/>
          <w:szCs w:val="32"/>
          <w:lang w:val="sr-Cyrl-CS"/>
        </w:rPr>
      </w:pPr>
      <w:r w:rsidRPr="00E6494C">
        <w:rPr>
          <w:sz w:val="32"/>
          <w:szCs w:val="32"/>
          <w:lang w:val="ru-RU"/>
        </w:rPr>
        <w:t xml:space="preserve">  увођење у посао Добављача</w:t>
      </w:r>
      <w:r w:rsidRPr="00E6494C">
        <w:rPr>
          <w:sz w:val="32"/>
          <w:szCs w:val="32"/>
          <w:lang w:val="sr-Cyrl-CS"/>
        </w:rPr>
        <w:t>,</w:t>
      </w:r>
      <w:r w:rsidRPr="00E6494C">
        <w:rPr>
          <w:sz w:val="32"/>
          <w:szCs w:val="32"/>
          <w:lang w:val="ru-RU"/>
        </w:rPr>
        <w:t xml:space="preserve"> </w:t>
      </w:r>
      <w:r w:rsidRPr="00E6494C">
        <w:rPr>
          <w:sz w:val="32"/>
          <w:szCs w:val="32"/>
          <w:lang w:val="sr-Cyrl-CS"/>
        </w:rPr>
        <w:t>одмах нако</w:t>
      </w:r>
      <w:r w:rsidR="00C6448E">
        <w:rPr>
          <w:sz w:val="32"/>
          <w:szCs w:val="32"/>
          <w:lang w:val="sr-Cyrl-CS"/>
        </w:rPr>
        <w:t>н достављања менице</w:t>
      </w:r>
      <w:r w:rsidRPr="00E6494C">
        <w:rPr>
          <w:sz w:val="32"/>
          <w:szCs w:val="32"/>
          <w:lang w:val="sr-Cyrl-CS"/>
        </w:rPr>
        <w:t>,</w:t>
      </w:r>
    </w:p>
    <w:p w:rsidR="00E6494C" w:rsidRPr="00E6494C" w:rsidRDefault="00E6494C" w:rsidP="00E6494C">
      <w:pPr>
        <w:numPr>
          <w:ilvl w:val="0"/>
          <w:numId w:val="18"/>
        </w:numPr>
        <w:tabs>
          <w:tab w:val="left" w:pos="-720"/>
          <w:tab w:val="left" w:pos="270"/>
          <w:tab w:val="left" w:pos="720"/>
        </w:tabs>
        <w:suppressAutoHyphens/>
        <w:ind w:left="-720"/>
        <w:jc w:val="both"/>
        <w:rPr>
          <w:sz w:val="32"/>
          <w:szCs w:val="32"/>
          <w:lang w:val="ru-RU"/>
        </w:rPr>
      </w:pPr>
      <w:r w:rsidRPr="00E6494C">
        <w:rPr>
          <w:sz w:val="32"/>
          <w:szCs w:val="32"/>
          <w:lang w:val="ru-RU"/>
        </w:rPr>
        <w:t xml:space="preserve">  обезбеди Добављачу план постојећих електро и машинских инсталација,</w:t>
      </w:r>
    </w:p>
    <w:p w:rsidR="00E6494C" w:rsidRPr="00E6494C" w:rsidRDefault="00E6494C" w:rsidP="00E6494C">
      <w:pPr>
        <w:numPr>
          <w:ilvl w:val="0"/>
          <w:numId w:val="18"/>
        </w:numPr>
        <w:tabs>
          <w:tab w:val="left" w:pos="-720"/>
          <w:tab w:val="left" w:pos="270"/>
          <w:tab w:val="left" w:pos="720"/>
        </w:tabs>
        <w:suppressAutoHyphens/>
        <w:ind w:left="-720"/>
        <w:jc w:val="both"/>
        <w:rPr>
          <w:sz w:val="32"/>
          <w:szCs w:val="32"/>
        </w:rPr>
      </w:pPr>
      <w:r w:rsidRPr="00E6494C">
        <w:rPr>
          <w:sz w:val="32"/>
          <w:szCs w:val="32"/>
          <w:lang w:val="sr-Cyrl-CS"/>
        </w:rPr>
        <w:t xml:space="preserve">  одговарајућу инвестиционо-техничку документацију</w:t>
      </w:r>
      <w:r w:rsidRPr="00E6494C">
        <w:rPr>
          <w:sz w:val="32"/>
          <w:szCs w:val="32"/>
        </w:rPr>
        <w:t>,</w:t>
      </w:r>
    </w:p>
    <w:p w:rsidR="00E6494C" w:rsidRPr="00E6494C" w:rsidRDefault="00E6494C" w:rsidP="00E6494C">
      <w:pPr>
        <w:numPr>
          <w:ilvl w:val="0"/>
          <w:numId w:val="18"/>
        </w:numPr>
        <w:tabs>
          <w:tab w:val="left" w:pos="-720"/>
          <w:tab w:val="left" w:pos="270"/>
          <w:tab w:val="left" w:pos="720"/>
        </w:tabs>
        <w:suppressAutoHyphens/>
        <w:ind w:left="-720"/>
        <w:jc w:val="both"/>
        <w:rPr>
          <w:sz w:val="32"/>
          <w:szCs w:val="32"/>
          <w:lang w:val="ru-RU"/>
        </w:rPr>
      </w:pPr>
      <w:r w:rsidRPr="00E6494C">
        <w:rPr>
          <w:sz w:val="32"/>
          <w:szCs w:val="32"/>
          <w:lang w:val="ru-RU"/>
        </w:rPr>
        <w:t xml:space="preserve">  плаћа испоручена и фактурисана добра,</w:t>
      </w:r>
    </w:p>
    <w:p w:rsidR="00E6494C" w:rsidRPr="00E6494C" w:rsidRDefault="00E6494C" w:rsidP="00E6494C">
      <w:pPr>
        <w:jc w:val="both"/>
        <w:rPr>
          <w:sz w:val="32"/>
          <w:szCs w:val="32"/>
          <w:lang w:val="sr-Cyrl-CS"/>
        </w:rPr>
      </w:pPr>
      <w:r w:rsidRPr="00E6494C">
        <w:rPr>
          <w:sz w:val="32"/>
          <w:szCs w:val="32"/>
          <w:lang w:val="ru-RU"/>
        </w:rPr>
        <w:t xml:space="preserve">--    </w:t>
      </w:r>
      <w:r w:rsidRPr="00E6494C">
        <w:rPr>
          <w:sz w:val="32"/>
          <w:szCs w:val="32"/>
          <w:lang w:val="sr-Cyrl-CS"/>
        </w:rPr>
        <w:t xml:space="preserve">након измирења обавеза по предметном уговору, Наручилац се обавезује, да на захтев  </w:t>
      </w:r>
    </w:p>
    <w:p w:rsidR="00E6494C" w:rsidRPr="00E6494C" w:rsidRDefault="00E6494C" w:rsidP="00E6494C">
      <w:pPr>
        <w:jc w:val="both"/>
        <w:rPr>
          <w:sz w:val="32"/>
          <w:szCs w:val="32"/>
          <w:lang w:val="sr-Cyrl-CS"/>
        </w:rPr>
      </w:pPr>
      <w:r w:rsidRPr="00E6494C">
        <w:rPr>
          <w:sz w:val="32"/>
          <w:szCs w:val="32"/>
          <w:lang w:val="sr-Cyrl-CS"/>
        </w:rPr>
        <w:t xml:space="preserve">      Добављача, врати иструмент финансијског обезбеђења уговора,</w:t>
      </w:r>
    </w:p>
    <w:p w:rsidR="00E6494C" w:rsidRPr="00E6494C" w:rsidRDefault="00E6494C" w:rsidP="00E6494C">
      <w:pPr>
        <w:numPr>
          <w:ilvl w:val="0"/>
          <w:numId w:val="18"/>
        </w:numPr>
        <w:tabs>
          <w:tab w:val="left" w:pos="270"/>
          <w:tab w:val="left" w:pos="426"/>
          <w:tab w:val="left" w:pos="698"/>
          <w:tab w:val="left" w:pos="2268"/>
        </w:tabs>
        <w:suppressAutoHyphens/>
        <w:ind w:left="426" w:hanging="426"/>
        <w:jc w:val="both"/>
        <w:rPr>
          <w:sz w:val="32"/>
          <w:szCs w:val="32"/>
          <w:lang w:val="ru-RU"/>
        </w:rPr>
      </w:pPr>
      <w:r w:rsidRPr="00E6494C">
        <w:rPr>
          <w:sz w:val="32"/>
          <w:szCs w:val="32"/>
          <w:lang w:val="ru-RU"/>
        </w:rPr>
        <w:t xml:space="preserve">  оверава извођачку документацију и утврђује са Добављачем технички опис и количине,</w:t>
      </w:r>
    </w:p>
    <w:p w:rsidR="00E6494C" w:rsidRPr="00E6494C" w:rsidRDefault="00E6494C" w:rsidP="00E6494C">
      <w:pPr>
        <w:numPr>
          <w:ilvl w:val="0"/>
          <w:numId w:val="18"/>
        </w:numPr>
        <w:tabs>
          <w:tab w:val="left" w:pos="-720"/>
          <w:tab w:val="left" w:pos="270"/>
          <w:tab w:val="left" w:pos="698"/>
          <w:tab w:val="left" w:pos="2268"/>
        </w:tabs>
        <w:suppressAutoHyphens/>
        <w:ind w:left="-720"/>
        <w:jc w:val="both"/>
        <w:rPr>
          <w:b/>
          <w:sz w:val="32"/>
          <w:szCs w:val="32"/>
          <w:lang w:val="ru-RU"/>
        </w:rPr>
      </w:pPr>
      <w:r w:rsidRPr="00E6494C">
        <w:rPr>
          <w:sz w:val="32"/>
          <w:szCs w:val="32"/>
          <w:lang w:val="ru-RU"/>
        </w:rPr>
        <w:t xml:space="preserve">  именује одговорно лице за Надзорног органа и о томе писмено обавести  Добављача. </w:t>
      </w:r>
    </w:p>
    <w:p w:rsidR="00E6494C" w:rsidRPr="00E6494C" w:rsidRDefault="00E6494C" w:rsidP="00E6494C">
      <w:pPr>
        <w:jc w:val="both"/>
        <w:rPr>
          <w:b/>
          <w:sz w:val="32"/>
          <w:szCs w:val="32"/>
          <w:lang w:val="sr-Cyrl-CS"/>
        </w:rPr>
      </w:pPr>
    </w:p>
    <w:p w:rsidR="00E6494C" w:rsidRPr="00E6494C" w:rsidRDefault="00E6494C" w:rsidP="00E6494C">
      <w:pPr>
        <w:rPr>
          <w:b/>
          <w:sz w:val="32"/>
          <w:szCs w:val="32"/>
          <w:lang w:val="sr-Cyrl-CS"/>
        </w:rPr>
      </w:pPr>
      <w:r w:rsidRPr="00E6494C">
        <w:rPr>
          <w:b/>
          <w:sz w:val="32"/>
          <w:szCs w:val="32"/>
          <w:lang w:val="ru-RU"/>
        </w:rPr>
        <w:t xml:space="preserve">ОБАВЕЗЕ </w:t>
      </w:r>
      <w:r w:rsidRPr="00E6494C">
        <w:rPr>
          <w:b/>
          <w:sz w:val="32"/>
          <w:szCs w:val="32"/>
          <w:lang w:val="sr-Cyrl-CS"/>
        </w:rPr>
        <w:t>ДОБАВЉАЧА</w:t>
      </w:r>
    </w:p>
    <w:p w:rsidR="00E6494C" w:rsidRPr="00781603" w:rsidRDefault="00E6494C" w:rsidP="00E6494C">
      <w:pPr>
        <w:jc w:val="center"/>
        <w:rPr>
          <w:b/>
          <w:sz w:val="32"/>
          <w:szCs w:val="32"/>
          <w:lang w:val="ru-RU"/>
        </w:rPr>
      </w:pPr>
      <w:r w:rsidRPr="00781603">
        <w:rPr>
          <w:b/>
          <w:sz w:val="32"/>
          <w:szCs w:val="32"/>
          <w:lang w:val="ru-RU"/>
        </w:rPr>
        <w:t>Члан  7.</w:t>
      </w:r>
    </w:p>
    <w:p w:rsidR="00E6494C" w:rsidRPr="00407638" w:rsidRDefault="00E6494C" w:rsidP="00E6494C">
      <w:pPr>
        <w:ind w:left="60"/>
        <w:jc w:val="both"/>
        <w:rPr>
          <w:color w:val="FF0000"/>
          <w:sz w:val="32"/>
          <w:szCs w:val="32"/>
          <w:lang w:val="ru-RU"/>
        </w:rPr>
      </w:pPr>
    </w:p>
    <w:p w:rsidR="00E6494C" w:rsidRPr="00E915E4" w:rsidRDefault="00E6494C" w:rsidP="00E6494C">
      <w:pPr>
        <w:jc w:val="both"/>
        <w:rPr>
          <w:sz w:val="32"/>
          <w:szCs w:val="32"/>
          <w:lang w:val="sr-Cyrl-CS"/>
        </w:rPr>
      </w:pPr>
      <w:r w:rsidRPr="00E915E4">
        <w:rPr>
          <w:sz w:val="32"/>
          <w:szCs w:val="32"/>
          <w:lang w:val="ru-RU"/>
        </w:rPr>
        <w:t xml:space="preserve">           1.   </w:t>
      </w:r>
      <w:r w:rsidRPr="00E915E4">
        <w:rPr>
          <w:sz w:val="32"/>
          <w:szCs w:val="32"/>
          <w:lang w:val="sr-Cyrl-CS"/>
        </w:rPr>
        <w:t xml:space="preserve">Добављач је дужан да на дан закључења уговора достави Наручиоцу финансијско средство обезбеђења за </w:t>
      </w:r>
      <w:r w:rsidR="00A7089C" w:rsidRPr="00E915E4">
        <w:rPr>
          <w:sz w:val="32"/>
          <w:szCs w:val="32"/>
          <w:lang w:val="sr-Cyrl-CS"/>
        </w:rPr>
        <w:t>добро извршење уговореног посла и</w:t>
      </w:r>
      <w:r w:rsidRPr="00E915E4">
        <w:rPr>
          <w:sz w:val="32"/>
          <w:szCs w:val="32"/>
          <w:lang w:val="sr-Cyrl-CS"/>
        </w:rPr>
        <w:t xml:space="preserve"> средство финансијског обезбеђења за повраћај аванса,</w:t>
      </w:r>
      <w:r w:rsidR="00407638" w:rsidRPr="00E915E4">
        <w:rPr>
          <w:sz w:val="32"/>
          <w:szCs w:val="32"/>
          <w:lang w:val="sr-Cyrl-CS"/>
        </w:rPr>
        <w:t xml:space="preserve"> а</w:t>
      </w:r>
      <w:r w:rsidRPr="00E915E4">
        <w:rPr>
          <w:sz w:val="32"/>
          <w:szCs w:val="32"/>
          <w:lang w:val="sr-Cyrl-CS"/>
        </w:rPr>
        <w:t xml:space="preserve"> финансијско средство обезбеђења за отклањање недостатака у гарантном року </w:t>
      </w:r>
      <w:r w:rsidR="00A7089C" w:rsidRPr="00E915E4">
        <w:rPr>
          <w:sz w:val="32"/>
          <w:szCs w:val="32"/>
          <w:lang w:val="sr-Cyrl-CS"/>
        </w:rPr>
        <w:t>у тр</w:t>
      </w:r>
      <w:r w:rsidR="007858B3" w:rsidRPr="00E915E4">
        <w:rPr>
          <w:sz w:val="32"/>
          <w:szCs w:val="32"/>
          <w:lang w:val="sr-Cyrl-CS"/>
        </w:rPr>
        <w:t>е</w:t>
      </w:r>
      <w:r w:rsidR="00A7089C" w:rsidRPr="00E915E4">
        <w:rPr>
          <w:sz w:val="32"/>
          <w:szCs w:val="32"/>
          <w:lang w:val="sr-Cyrl-CS"/>
        </w:rPr>
        <w:t>нутку примопредаје предмета уговора</w:t>
      </w:r>
      <w:r w:rsidR="00407638" w:rsidRPr="00E915E4">
        <w:rPr>
          <w:sz w:val="32"/>
          <w:szCs w:val="32"/>
          <w:lang w:val="sr-Cyrl-CS"/>
        </w:rPr>
        <w:t>. И</w:t>
      </w:r>
      <w:r w:rsidRPr="00E915E4">
        <w:rPr>
          <w:sz w:val="32"/>
          <w:szCs w:val="32"/>
          <w:lang w:val="sr-Cyrl-CS"/>
        </w:rPr>
        <w:t xml:space="preserve"> то: </w:t>
      </w:r>
    </w:p>
    <w:p w:rsidR="00E6494C" w:rsidRPr="00E6494C" w:rsidRDefault="00E6494C" w:rsidP="00E6494C">
      <w:pPr>
        <w:numPr>
          <w:ilvl w:val="0"/>
          <w:numId w:val="19"/>
        </w:numPr>
        <w:suppressAutoHyphens/>
        <w:spacing w:line="100" w:lineRule="atLeast"/>
        <w:jc w:val="both"/>
        <w:rPr>
          <w:sz w:val="32"/>
          <w:szCs w:val="32"/>
          <w:lang w:val="sr-Cyrl-CS"/>
        </w:rPr>
      </w:pPr>
      <w:r w:rsidRPr="00E6494C">
        <w:rPr>
          <w:sz w:val="32"/>
          <w:szCs w:val="32"/>
          <w:lang w:val="sr-Cyrl-CS"/>
        </w:rPr>
        <w:t>три бланко потписане и оверене сопствене менице са клаузулом „без протеста, без трошкова“, регистроване у регистру меница који се води код НБС, једну као финансијско средство обезбеђења за добро извршење уговореног посла,  другу као средство финансијског обезбеђења за повраћај аванса и трећу као финансијско средство обезбеђења за отклањање недостатака у гарантном року ;</w:t>
      </w:r>
    </w:p>
    <w:p w:rsidR="00E6494C" w:rsidRPr="00E6494C" w:rsidRDefault="00E6494C" w:rsidP="00E6494C">
      <w:pPr>
        <w:numPr>
          <w:ilvl w:val="0"/>
          <w:numId w:val="19"/>
        </w:numPr>
        <w:suppressAutoHyphens/>
        <w:spacing w:line="100" w:lineRule="atLeast"/>
        <w:jc w:val="both"/>
        <w:rPr>
          <w:sz w:val="32"/>
          <w:szCs w:val="32"/>
          <w:lang w:val="sr-Cyrl-CS"/>
        </w:rPr>
      </w:pPr>
      <w:r w:rsidRPr="00E6494C">
        <w:rPr>
          <w:sz w:val="32"/>
          <w:szCs w:val="32"/>
          <w:lang w:val="sr-Cyrl-CS"/>
        </w:rPr>
        <w:t>менично овлашћење потписано и оверено од стране власника, односно овлашћеног лица, да се меница у износу од 10% од укупне уговорене вредности без ПДВ-а, може поднети банци на наплату у случају да Добављач не изврши своје уговорне обавезе</w:t>
      </w:r>
      <w:r w:rsidRPr="00E6494C">
        <w:rPr>
          <w:sz w:val="32"/>
          <w:szCs w:val="32"/>
          <w:lang w:val="ru-RU"/>
        </w:rPr>
        <w:t>.</w:t>
      </w:r>
    </w:p>
    <w:p w:rsidR="00E6494C" w:rsidRPr="00E6494C" w:rsidRDefault="00E6494C" w:rsidP="00E6494C">
      <w:pPr>
        <w:numPr>
          <w:ilvl w:val="0"/>
          <w:numId w:val="19"/>
        </w:numPr>
        <w:suppressAutoHyphens/>
        <w:spacing w:line="100" w:lineRule="atLeast"/>
        <w:jc w:val="both"/>
        <w:rPr>
          <w:sz w:val="32"/>
          <w:szCs w:val="32"/>
          <w:lang w:val="sr-Cyrl-CS"/>
        </w:rPr>
      </w:pPr>
      <w:r w:rsidRPr="00E6494C">
        <w:rPr>
          <w:sz w:val="32"/>
          <w:szCs w:val="32"/>
          <w:lang w:val="sr-Cyrl-CS"/>
        </w:rPr>
        <w:t>менично овлашћење потписано и оверено од стране власника, односно овлашћеног лица, да се меница у износу који одговара вредности аванса увећаног за вредност ПДВ-а може поднети банци на наплату у случају да Добављач не изврши своје уговорне обавезе.</w:t>
      </w:r>
    </w:p>
    <w:p w:rsidR="00E6494C" w:rsidRPr="00E6494C" w:rsidRDefault="00E6494C" w:rsidP="00E6494C">
      <w:pPr>
        <w:numPr>
          <w:ilvl w:val="0"/>
          <w:numId w:val="19"/>
        </w:numPr>
        <w:suppressAutoHyphens/>
        <w:spacing w:line="100" w:lineRule="atLeast"/>
        <w:jc w:val="both"/>
        <w:rPr>
          <w:sz w:val="32"/>
          <w:szCs w:val="32"/>
          <w:lang w:val="sr-Cyrl-CS"/>
        </w:rPr>
      </w:pPr>
      <w:r w:rsidRPr="00E6494C">
        <w:rPr>
          <w:sz w:val="32"/>
          <w:szCs w:val="32"/>
          <w:lang w:val="sr-Cyrl-CS"/>
        </w:rPr>
        <w:t xml:space="preserve">менично овлашћење потписано и оверено од стране власника, односно овлашћеног лица, да се меница у износу од 10% од укупне уговорене вредности без ПДВ-а, која мора да важи још 20 </w:t>
      </w:r>
      <w:r w:rsidRPr="00E6494C">
        <w:rPr>
          <w:sz w:val="32"/>
          <w:szCs w:val="32"/>
          <w:lang w:val="sr-Cyrl-CS"/>
        </w:rPr>
        <w:lastRenderedPageBreak/>
        <w:t>дана дуже од гарантног рока, може поднети банци на наплату у случају да Добављач не изврши обавезу отклањања квара који би могао да умањи могућност коришћења предмета уговора.</w:t>
      </w:r>
    </w:p>
    <w:p w:rsidR="00E6494C" w:rsidRPr="00E6494C" w:rsidRDefault="00E6494C" w:rsidP="00E6494C">
      <w:pPr>
        <w:numPr>
          <w:ilvl w:val="0"/>
          <w:numId w:val="19"/>
        </w:numPr>
        <w:suppressAutoHyphens/>
        <w:spacing w:line="100" w:lineRule="atLeast"/>
        <w:jc w:val="both"/>
        <w:rPr>
          <w:sz w:val="32"/>
          <w:szCs w:val="32"/>
          <w:lang w:val="sr-Cyrl-CS"/>
        </w:rPr>
      </w:pPr>
      <w:r w:rsidRPr="00E6494C">
        <w:rPr>
          <w:sz w:val="32"/>
          <w:szCs w:val="32"/>
          <w:lang w:val="sr-Cyrl-CS"/>
        </w:rPr>
        <w:t>оверене фотокопије картона депонованих потписа на којима се јасно види: број текућег рачуна који је понуђач доставио као рачун своје фирме, потписи власника односно овлашћеног лица идентичан са потписом на меницама и меничним овлашћењима, печат понуђача идентичан са печатом на меницама и меничним овлашћењима и печат банке код које се води рачун понуђача са датумом овере,</w:t>
      </w:r>
    </w:p>
    <w:p w:rsidR="00E6494C" w:rsidRPr="00E6494C" w:rsidRDefault="00E6494C" w:rsidP="00E6494C">
      <w:pPr>
        <w:numPr>
          <w:ilvl w:val="0"/>
          <w:numId w:val="19"/>
        </w:numPr>
        <w:suppressAutoHyphens/>
        <w:spacing w:line="100" w:lineRule="atLeast"/>
        <w:jc w:val="both"/>
        <w:rPr>
          <w:sz w:val="32"/>
          <w:szCs w:val="32"/>
          <w:lang w:val="sr-Cyrl-CS"/>
        </w:rPr>
      </w:pPr>
      <w:r w:rsidRPr="00E6494C">
        <w:rPr>
          <w:sz w:val="32"/>
          <w:szCs w:val="32"/>
          <w:lang w:val="sr-Cyrl-CS"/>
        </w:rPr>
        <w:t>захтеви за регистрацију меница.</w:t>
      </w:r>
    </w:p>
    <w:p w:rsidR="00E6494C" w:rsidRPr="00E6494C" w:rsidRDefault="00E6494C" w:rsidP="00E6494C">
      <w:pPr>
        <w:jc w:val="both"/>
        <w:rPr>
          <w:sz w:val="32"/>
          <w:szCs w:val="32"/>
          <w:lang w:val="sr-Cyrl-CS"/>
        </w:rPr>
      </w:pPr>
      <w:r w:rsidRPr="00E6494C">
        <w:rPr>
          <w:sz w:val="32"/>
          <w:szCs w:val="32"/>
          <w:lang w:val="sr-Cyrl-CS"/>
        </w:rPr>
        <w:t>Менице морају трајати најмање онолико колико траје рок за испуњење обавезе Добављача која је предмет обезбеђења.</w:t>
      </w:r>
    </w:p>
    <w:p w:rsidR="00E6494C" w:rsidRPr="00E6494C" w:rsidRDefault="00E6494C" w:rsidP="00E6494C">
      <w:pPr>
        <w:jc w:val="both"/>
        <w:rPr>
          <w:sz w:val="32"/>
          <w:szCs w:val="32"/>
          <w:lang w:val="sr-Cyrl-CS"/>
        </w:rPr>
      </w:pPr>
      <w:r w:rsidRPr="00E6494C">
        <w:rPr>
          <w:sz w:val="32"/>
          <w:szCs w:val="32"/>
          <w:lang w:val="sr-Cyrl-CS"/>
        </w:rPr>
        <w:t>Наручилац не може исплатити ниједан износ пре него што прими тражено средство финансијског обезбеђења за повраћај авансног плаћања. Предата меница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E6494C" w:rsidRPr="00E6494C" w:rsidRDefault="00E6494C" w:rsidP="00E6494C">
      <w:pPr>
        <w:jc w:val="both"/>
        <w:rPr>
          <w:sz w:val="32"/>
          <w:szCs w:val="32"/>
          <w:lang w:val="sr-Cyrl-CS"/>
        </w:rPr>
      </w:pPr>
      <w:r w:rsidRPr="00E6494C">
        <w:rPr>
          <w:sz w:val="32"/>
          <w:szCs w:val="32"/>
          <w:lang w:val="sr-Cyrl-CS"/>
        </w:rPr>
        <w:t>Менице се не могу вратити Добављачу пре истека рока трајања осим ако је Добављач у целини испунио своју обезбеђену обавезу.</w:t>
      </w:r>
    </w:p>
    <w:p w:rsidR="00E6494C" w:rsidRPr="00E6494C" w:rsidRDefault="00E6494C" w:rsidP="00E6494C">
      <w:pPr>
        <w:jc w:val="both"/>
        <w:rPr>
          <w:sz w:val="32"/>
          <w:szCs w:val="32"/>
          <w:lang w:val="sr-Cyrl-CS"/>
        </w:rPr>
      </w:pPr>
      <w:r w:rsidRPr="00E6494C">
        <w:rPr>
          <w:sz w:val="32"/>
          <w:szCs w:val="32"/>
          <w:lang w:val="sr-Cyrl-CS"/>
        </w:rPr>
        <w:t>Потписи и печати на меници, меничном овлашћењу и картону депонованих потписа, морају бити идентични.</w:t>
      </w:r>
    </w:p>
    <w:p w:rsidR="00E6494C" w:rsidRPr="00E6494C" w:rsidRDefault="00E6494C" w:rsidP="00E6494C">
      <w:pPr>
        <w:widowControl w:val="0"/>
        <w:overflowPunct w:val="0"/>
        <w:autoSpaceDE w:val="0"/>
        <w:autoSpaceDN w:val="0"/>
        <w:adjustRightInd w:val="0"/>
        <w:spacing w:line="228" w:lineRule="auto"/>
        <w:jc w:val="both"/>
        <w:rPr>
          <w:sz w:val="32"/>
          <w:szCs w:val="32"/>
          <w:lang w:val="ru-RU"/>
        </w:rPr>
      </w:pPr>
      <w:r w:rsidRPr="00E6494C">
        <w:rPr>
          <w:sz w:val="32"/>
          <w:szCs w:val="32"/>
          <w:lang w:val="ru-RU"/>
        </w:rPr>
        <w:t xml:space="preserve">        2.  Добављач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Добављачу буде додељен уговор, дужан је да у тренутку закључења уговора преда Наручиоцу: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w:t>
      </w:r>
      <w:r w:rsidRPr="00E6494C">
        <w:rPr>
          <w:sz w:val="32"/>
          <w:szCs w:val="32"/>
        </w:rPr>
        <w:t>e</w:t>
      </w:r>
      <w:r w:rsidRPr="00E6494C">
        <w:rPr>
          <w:sz w:val="32"/>
          <w:szCs w:val="32"/>
          <w:lang w:val="ru-RU"/>
        </w:rPr>
        <w:t>, са назначеним износом од 15%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Рок важења менице и меничног овлашћења је 10 (десет) дана дужи од истека рока за коначно извршење посла.</w:t>
      </w:r>
    </w:p>
    <w:p w:rsidR="00E6494C" w:rsidRPr="00E6494C" w:rsidRDefault="00E6494C" w:rsidP="00E6494C">
      <w:pPr>
        <w:tabs>
          <w:tab w:val="left" w:pos="540"/>
        </w:tabs>
        <w:jc w:val="both"/>
        <w:rPr>
          <w:sz w:val="32"/>
          <w:szCs w:val="32"/>
          <w:lang w:val="sr-Cyrl-CS"/>
        </w:rPr>
      </w:pPr>
      <w:r w:rsidRPr="00E6494C">
        <w:rPr>
          <w:sz w:val="32"/>
          <w:szCs w:val="32"/>
          <w:lang w:val="ru-RU"/>
        </w:rPr>
        <w:t xml:space="preserve">        3.</w:t>
      </w:r>
      <w:r w:rsidRPr="00E6494C">
        <w:rPr>
          <w:sz w:val="32"/>
          <w:szCs w:val="32"/>
          <w:lang w:val="sr-Cyrl-CS"/>
        </w:rPr>
        <w:t xml:space="preserve">  Добављач је дужан да </w:t>
      </w:r>
      <w:r w:rsidRPr="00E6494C">
        <w:rPr>
          <w:sz w:val="32"/>
          <w:szCs w:val="32"/>
          <w:lang w:val="ru-RU"/>
        </w:rPr>
        <w:t>уговорена добра,</w:t>
      </w:r>
      <w:r w:rsidRPr="00E6494C">
        <w:rPr>
          <w:sz w:val="32"/>
          <w:szCs w:val="32"/>
          <w:lang w:val="ru-RU" w:bidi="he-IL"/>
        </w:rPr>
        <w:t xml:space="preserve"> наведена у члану 1. овог  уговора,</w:t>
      </w:r>
      <w:r w:rsidRPr="00E6494C">
        <w:rPr>
          <w:sz w:val="32"/>
          <w:szCs w:val="32"/>
          <w:lang w:val="ru-RU"/>
        </w:rPr>
        <w:t xml:space="preserve"> </w:t>
      </w:r>
      <w:r w:rsidRPr="00E6494C">
        <w:rPr>
          <w:sz w:val="32"/>
          <w:szCs w:val="32"/>
          <w:lang w:val="ru-RU" w:bidi="he-IL"/>
        </w:rPr>
        <w:t xml:space="preserve"> </w:t>
      </w:r>
      <w:r w:rsidRPr="00E6494C">
        <w:rPr>
          <w:sz w:val="32"/>
          <w:szCs w:val="32"/>
          <w:lang w:val="sr-Cyrl-CS"/>
        </w:rPr>
        <w:t>испоручи стручно, квалитетно, и у року, у свему према важећим прописима и стандардима и да за иста прибави одговарајуће атесте.</w:t>
      </w:r>
    </w:p>
    <w:p w:rsidR="00E6494C" w:rsidRPr="00E6494C" w:rsidRDefault="00E6494C" w:rsidP="00E6494C">
      <w:pPr>
        <w:tabs>
          <w:tab w:val="left" w:pos="540"/>
        </w:tabs>
        <w:jc w:val="both"/>
        <w:rPr>
          <w:sz w:val="32"/>
          <w:szCs w:val="32"/>
          <w:lang w:val="sr-Cyrl-CS"/>
        </w:rPr>
      </w:pPr>
      <w:r w:rsidRPr="00E6494C">
        <w:rPr>
          <w:sz w:val="32"/>
          <w:szCs w:val="32"/>
          <w:lang w:val="ru-RU"/>
        </w:rPr>
        <w:t xml:space="preserve">         4.</w:t>
      </w:r>
      <w:r w:rsidRPr="00E6494C">
        <w:rPr>
          <w:sz w:val="32"/>
          <w:szCs w:val="32"/>
          <w:lang w:val="sr-Cyrl-CS"/>
        </w:rPr>
        <w:t xml:space="preserve">    Добављач је дужан да се на градилишту придржава свих мера </w:t>
      </w:r>
      <w:r w:rsidRPr="00E6494C">
        <w:rPr>
          <w:color w:val="000000"/>
          <w:sz w:val="32"/>
          <w:szCs w:val="32"/>
          <w:lang w:val="sr-Cyrl-CS"/>
        </w:rPr>
        <w:t>заштите на раду</w:t>
      </w:r>
      <w:r w:rsidRPr="00E6494C">
        <w:rPr>
          <w:sz w:val="32"/>
          <w:szCs w:val="32"/>
          <w:lang w:val="sr-Cyrl-CS"/>
        </w:rPr>
        <w:t xml:space="preserve"> у складу са важећим законским прописима, као и да обезбеди сигурност пролазника, пацијената, својих радника и осталих лица која се могу наћи на градилишту.</w:t>
      </w:r>
    </w:p>
    <w:p w:rsidR="00E6494C" w:rsidRPr="00E6494C" w:rsidRDefault="00E6494C" w:rsidP="00E6494C">
      <w:pPr>
        <w:tabs>
          <w:tab w:val="left" w:pos="0"/>
        </w:tabs>
        <w:ind w:firstLine="540"/>
        <w:jc w:val="both"/>
        <w:rPr>
          <w:sz w:val="32"/>
          <w:szCs w:val="32"/>
          <w:lang w:val="sr-Cyrl-CS"/>
        </w:rPr>
      </w:pPr>
      <w:r w:rsidRPr="00E6494C">
        <w:rPr>
          <w:sz w:val="32"/>
          <w:szCs w:val="32"/>
          <w:lang w:val="ru-RU"/>
        </w:rPr>
        <w:t>5.</w:t>
      </w:r>
      <w:r w:rsidRPr="00E6494C">
        <w:rPr>
          <w:sz w:val="32"/>
          <w:szCs w:val="32"/>
          <w:lang w:val="sr-Cyrl-CS"/>
        </w:rPr>
        <w:t xml:space="preserve">    Добављач је дужан да одреди одговорно лице за испоруку и монтажу опреме  у складу са Законом о планирању и изградњи и да о томе писмено обавести Наручиоца.</w:t>
      </w:r>
    </w:p>
    <w:p w:rsidR="00E6494C" w:rsidRPr="00E6494C" w:rsidRDefault="00E6494C" w:rsidP="00E6494C">
      <w:pPr>
        <w:tabs>
          <w:tab w:val="left" w:pos="90"/>
        </w:tabs>
        <w:ind w:firstLine="540"/>
        <w:jc w:val="both"/>
        <w:rPr>
          <w:sz w:val="32"/>
          <w:szCs w:val="32"/>
          <w:lang w:val="sr-Cyrl-CS"/>
        </w:rPr>
      </w:pPr>
      <w:r w:rsidRPr="00E6494C">
        <w:rPr>
          <w:sz w:val="32"/>
          <w:szCs w:val="32"/>
          <w:lang w:val="ru-RU"/>
        </w:rPr>
        <w:t>6.</w:t>
      </w:r>
      <w:r w:rsidRPr="00E6494C">
        <w:rPr>
          <w:sz w:val="32"/>
          <w:szCs w:val="32"/>
          <w:lang w:val="sr-Cyrl-CS"/>
        </w:rPr>
        <w:t xml:space="preserve">    Добављач је дужан да</w:t>
      </w:r>
      <w:r w:rsidRPr="00E6494C">
        <w:rPr>
          <w:sz w:val="32"/>
          <w:szCs w:val="32"/>
          <w:lang w:val="ru-RU"/>
        </w:rPr>
        <w:t xml:space="preserve"> </w:t>
      </w:r>
      <w:r w:rsidRPr="00E6494C">
        <w:rPr>
          <w:sz w:val="32"/>
          <w:szCs w:val="32"/>
          <w:lang w:val="sr-Cyrl-CS"/>
        </w:rPr>
        <w:t>по завршетку испоруке и монтаже опреме  са градилишта повуче своје раднике, уклони сав преостали материјал, средства за рад и опрему и др.</w:t>
      </w:r>
    </w:p>
    <w:p w:rsidR="00E6494C" w:rsidRPr="00E6494C" w:rsidRDefault="00E6494C" w:rsidP="00E6494C">
      <w:pPr>
        <w:tabs>
          <w:tab w:val="left" w:pos="0"/>
        </w:tabs>
        <w:ind w:firstLine="540"/>
        <w:jc w:val="both"/>
        <w:rPr>
          <w:sz w:val="32"/>
          <w:szCs w:val="32"/>
          <w:lang w:val="ru-RU"/>
        </w:rPr>
      </w:pPr>
      <w:r w:rsidRPr="00E6494C">
        <w:rPr>
          <w:sz w:val="32"/>
          <w:szCs w:val="32"/>
          <w:lang w:val="ru-RU"/>
        </w:rPr>
        <w:lastRenderedPageBreak/>
        <w:t>7.</w:t>
      </w:r>
      <w:r w:rsidRPr="00E6494C">
        <w:rPr>
          <w:sz w:val="32"/>
          <w:szCs w:val="32"/>
          <w:lang w:val="sr-Cyrl-CS"/>
        </w:rPr>
        <w:t xml:space="preserve">    Добављач је дужан да</w:t>
      </w:r>
      <w:r w:rsidRPr="00E6494C">
        <w:rPr>
          <w:sz w:val="32"/>
          <w:szCs w:val="32"/>
          <w:lang w:val="ru-RU"/>
        </w:rPr>
        <w:t xml:space="preserve"> </w:t>
      </w:r>
      <w:r w:rsidRPr="00E6494C">
        <w:rPr>
          <w:sz w:val="32"/>
          <w:szCs w:val="32"/>
          <w:lang w:val="sr-Cyrl-CS"/>
        </w:rPr>
        <w:t xml:space="preserve">за  испоруку и монтаже опреме  </w:t>
      </w:r>
      <w:r w:rsidRPr="00E6494C">
        <w:rPr>
          <w:sz w:val="32"/>
          <w:szCs w:val="32"/>
          <w:lang w:val="ru-RU"/>
        </w:rPr>
        <w:t xml:space="preserve">обезбеди довољну радну снагу са одговарајућом стручном спремом, </w:t>
      </w:r>
      <w:r w:rsidRPr="00E6494C">
        <w:rPr>
          <w:sz w:val="32"/>
          <w:szCs w:val="32"/>
          <w:lang w:val="sr-Cyrl-CS"/>
        </w:rPr>
        <w:t>одговарајућу о</w:t>
      </w:r>
      <w:r w:rsidRPr="00E6494C">
        <w:rPr>
          <w:sz w:val="32"/>
          <w:szCs w:val="32"/>
          <w:lang w:val="ru-RU"/>
        </w:rPr>
        <w:t>прему и механизацију.</w:t>
      </w:r>
    </w:p>
    <w:p w:rsidR="00E6494C" w:rsidRPr="00E6494C" w:rsidRDefault="00E6494C" w:rsidP="00E6494C">
      <w:pPr>
        <w:tabs>
          <w:tab w:val="left" w:pos="0"/>
        </w:tabs>
        <w:ind w:firstLine="540"/>
        <w:jc w:val="both"/>
        <w:rPr>
          <w:sz w:val="32"/>
          <w:szCs w:val="32"/>
          <w:lang w:val="ru-RU"/>
        </w:rPr>
      </w:pPr>
      <w:r w:rsidRPr="00E6494C">
        <w:rPr>
          <w:sz w:val="32"/>
          <w:szCs w:val="32"/>
          <w:lang w:val="ru-RU"/>
        </w:rPr>
        <w:t>8.</w:t>
      </w:r>
      <w:r w:rsidRPr="00E6494C">
        <w:rPr>
          <w:sz w:val="32"/>
          <w:szCs w:val="32"/>
          <w:lang w:val="sr-Cyrl-CS"/>
        </w:rPr>
        <w:t xml:space="preserve">    Добављач </w:t>
      </w:r>
      <w:r w:rsidRPr="00E6494C">
        <w:rPr>
          <w:sz w:val="32"/>
          <w:szCs w:val="32"/>
          <w:lang w:val="ru-RU"/>
        </w:rPr>
        <w:t xml:space="preserve">у целости сноси трошкове евентуалне штете коју је направио трећим лицима у току </w:t>
      </w:r>
      <w:r w:rsidRPr="00E6494C">
        <w:rPr>
          <w:sz w:val="32"/>
          <w:szCs w:val="32"/>
          <w:lang w:val="sr-Cyrl-CS"/>
        </w:rPr>
        <w:t xml:space="preserve"> испоруке и монтаже опреме.</w:t>
      </w:r>
      <w:r w:rsidRPr="00E6494C">
        <w:rPr>
          <w:sz w:val="32"/>
          <w:szCs w:val="32"/>
          <w:lang w:val="ru-RU"/>
        </w:rPr>
        <w:t xml:space="preserve"> </w:t>
      </w:r>
    </w:p>
    <w:p w:rsidR="00E6494C" w:rsidRPr="00E6494C" w:rsidRDefault="00E6494C" w:rsidP="00E6494C">
      <w:pPr>
        <w:tabs>
          <w:tab w:val="left" w:pos="0"/>
        </w:tabs>
        <w:ind w:firstLine="540"/>
        <w:jc w:val="both"/>
        <w:rPr>
          <w:sz w:val="32"/>
          <w:szCs w:val="32"/>
          <w:lang w:val="ru-RU"/>
        </w:rPr>
      </w:pPr>
      <w:r w:rsidRPr="00E6494C">
        <w:rPr>
          <w:sz w:val="32"/>
          <w:szCs w:val="32"/>
          <w:lang w:val="ru-RU"/>
        </w:rPr>
        <w:t>9.</w:t>
      </w:r>
      <w:r w:rsidRPr="00E6494C">
        <w:rPr>
          <w:sz w:val="32"/>
          <w:szCs w:val="32"/>
          <w:lang w:val="sr-Cyrl-CS"/>
        </w:rPr>
        <w:t xml:space="preserve">  Добављач је дужан да</w:t>
      </w:r>
      <w:r w:rsidRPr="00E6494C">
        <w:rPr>
          <w:sz w:val="32"/>
          <w:szCs w:val="32"/>
          <w:lang w:val="ru-RU"/>
        </w:rPr>
        <w:t xml:space="preserve"> поступи по примедбама  комисије з</w:t>
      </w:r>
      <w:r w:rsidR="00C3777D">
        <w:rPr>
          <w:sz w:val="32"/>
          <w:szCs w:val="32"/>
          <w:lang w:val="ru-RU"/>
        </w:rPr>
        <w:t xml:space="preserve">а примопредају радова. </w:t>
      </w:r>
      <w:r w:rsidRPr="00E6494C">
        <w:rPr>
          <w:sz w:val="32"/>
          <w:szCs w:val="32"/>
          <w:lang w:val="ru-RU"/>
        </w:rPr>
        <w:t xml:space="preserve">     У противном Наручилац је овлашћен да сам или преко другог </w:t>
      </w:r>
      <w:r w:rsidRPr="00E6494C">
        <w:rPr>
          <w:sz w:val="32"/>
          <w:szCs w:val="32"/>
          <w:lang w:val="sr-Cyrl-CS"/>
        </w:rPr>
        <w:t>добављача отклони у</w:t>
      </w:r>
      <w:r w:rsidRPr="00E6494C">
        <w:rPr>
          <w:sz w:val="32"/>
          <w:szCs w:val="32"/>
          <w:lang w:val="ru-RU"/>
        </w:rPr>
        <w:t xml:space="preserve">тврђене недостатке и то о трошку </w:t>
      </w:r>
      <w:r w:rsidRPr="00E6494C">
        <w:rPr>
          <w:sz w:val="32"/>
          <w:szCs w:val="32"/>
          <w:lang w:val="sr-Cyrl-CS"/>
        </w:rPr>
        <w:t>Добављача</w:t>
      </w:r>
      <w:r w:rsidRPr="00E6494C">
        <w:rPr>
          <w:sz w:val="32"/>
          <w:szCs w:val="32"/>
          <w:lang w:val="ru-RU"/>
        </w:rPr>
        <w:t xml:space="preserve">, а без посебне судске одлуке. </w:t>
      </w:r>
    </w:p>
    <w:p w:rsidR="00E6494C" w:rsidRPr="00E6494C" w:rsidRDefault="00E6494C" w:rsidP="00E6494C">
      <w:pPr>
        <w:tabs>
          <w:tab w:val="left" w:pos="540"/>
        </w:tabs>
        <w:jc w:val="both"/>
        <w:rPr>
          <w:sz w:val="32"/>
          <w:szCs w:val="32"/>
          <w:lang w:val="sr-Cyrl-CS"/>
        </w:rPr>
      </w:pPr>
      <w:r w:rsidRPr="00E6494C">
        <w:rPr>
          <w:sz w:val="32"/>
          <w:szCs w:val="32"/>
          <w:lang w:val="sr-Cyrl-CS"/>
        </w:rPr>
        <w:t xml:space="preserve">         10.  Добављач је дужан</w:t>
      </w:r>
      <w:r w:rsidRPr="00E6494C">
        <w:rPr>
          <w:sz w:val="32"/>
          <w:szCs w:val="32"/>
          <w:lang w:val="ru-RU"/>
        </w:rPr>
        <w:t xml:space="preserve"> достави оверен Динамички план </w:t>
      </w:r>
      <w:r w:rsidRPr="00E6494C">
        <w:rPr>
          <w:sz w:val="32"/>
          <w:szCs w:val="32"/>
          <w:lang w:val="sr-Cyrl-CS"/>
        </w:rPr>
        <w:t xml:space="preserve">испоруке и монтаже опреме  </w:t>
      </w:r>
      <w:r w:rsidRPr="00E6494C">
        <w:rPr>
          <w:sz w:val="32"/>
          <w:szCs w:val="32"/>
          <w:lang w:val="ru-RU"/>
        </w:rPr>
        <w:t xml:space="preserve">за уговорени рок </w:t>
      </w:r>
      <w:r w:rsidRPr="00E6494C">
        <w:rPr>
          <w:sz w:val="32"/>
          <w:szCs w:val="32"/>
          <w:lang w:val="sr-Cyrl-CS"/>
        </w:rPr>
        <w:t>и да поштује уговорену динамику радова.</w:t>
      </w:r>
    </w:p>
    <w:p w:rsidR="00E6494C" w:rsidRPr="00E6494C" w:rsidRDefault="00E6494C" w:rsidP="00E6494C">
      <w:pPr>
        <w:tabs>
          <w:tab w:val="left" w:pos="900"/>
        </w:tabs>
        <w:jc w:val="both"/>
        <w:rPr>
          <w:sz w:val="32"/>
          <w:szCs w:val="32"/>
          <w:lang w:val="ru-RU"/>
        </w:rPr>
      </w:pPr>
      <w:r w:rsidRPr="00E6494C">
        <w:rPr>
          <w:sz w:val="32"/>
          <w:szCs w:val="32"/>
          <w:lang w:val="sr-Cyrl-CS"/>
        </w:rPr>
        <w:t xml:space="preserve">          11.  Добављач  је дужан да  редовно доставља: фактуре - привремене ситуације до петог у месецу за добра испоручена у протеклом месецу,  а окончану фактуру - ситуацију у року од десет дана од дана примопредаје радова  и коначног  обрачуна</w:t>
      </w:r>
      <w:r w:rsidRPr="00E6494C">
        <w:rPr>
          <w:sz w:val="32"/>
          <w:szCs w:val="32"/>
          <w:lang w:val="ru-RU"/>
        </w:rPr>
        <w:t>.</w:t>
      </w:r>
    </w:p>
    <w:p w:rsidR="00E6494C" w:rsidRPr="00E6494C" w:rsidRDefault="00E6494C" w:rsidP="00E6494C">
      <w:pPr>
        <w:tabs>
          <w:tab w:val="left" w:pos="900"/>
        </w:tabs>
        <w:jc w:val="both"/>
        <w:rPr>
          <w:sz w:val="32"/>
          <w:szCs w:val="32"/>
          <w:lang w:val="ru-RU"/>
        </w:rPr>
      </w:pPr>
    </w:p>
    <w:p w:rsidR="00E6494C" w:rsidRPr="00E6494C" w:rsidRDefault="00E6494C" w:rsidP="00E6494C">
      <w:pPr>
        <w:rPr>
          <w:b/>
          <w:sz w:val="32"/>
          <w:szCs w:val="32"/>
          <w:lang w:val="ru-RU"/>
        </w:rPr>
      </w:pPr>
      <w:r w:rsidRPr="00E6494C">
        <w:rPr>
          <w:b/>
          <w:sz w:val="32"/>
          <w:szCs w:val="32"/>
          <w:lang w:val="ru-RU"/>
        </w:rPr>
        <w:t>КОНТРОЛА КВАЛИТЕТА</w:t>
      </w:r>
    </w:p>
    <w:p w:rsidR="00E6494C" w:rsidRPr="00781603" w:rsidRDefault="00E6494C" w:rsidP="00E6494C">
      <w:pPr>
        <w:ind w:left="60" w:firstLine="649"/>
        <w:jc w:val="center"/>
        <w:rPr>
          <w:b/>
          <w:sz w:val="32"/>
          <w:szCs w:val="32"/>
          <w:lang w:val="ru-RU"/>
        </w:rPr>
      </w:pPr>
      <w:r w:rsidRPr="00781603">
        <w:rPr>
          <w:b/>
          <w:sz w:val="32"/>
          <w:szCs w:val="32"/>
          <w:lang w:val="ru-RU"/>
        </w:rPr>
        <w:t>Члан 8.</w:t>
      </w:r>
    </w:p>
    <w:p w:rsidR="00E6494C" w:rsidRPr="00E6494C" w:rsidRDefault="00E6494C" w:rsidP="00E6494C">
      <w:pPr>
        <w:rPr>
          <w:sz w:val="32"/>
          <w:szCs w:val="32"/>
          <w:lang w:val="sr-Cyrl-CS"/>
        </w:rPr>
      </w:pPr>
    </w:p>
    <w:p w:rsidR="00E6494C" w:rsidRPr="00E6494C" w:rsidRDefault="00E6494C" w:rsidP="00E6494C">
      <w:pPr>
        <w:ind w:left="60"/>
        <w:jc w:val="both"/>
        <w:rPr>
          <w:sz w:val="32"/>
          <w:szCs w:val="32"/>
          <w:lang w:val="ru-RU"/>
        </w:rPr>
      </w:pPr>
      <w:r w:rsidRPr="00E6494C">
        <w:rPr>
          <w:sz w:val="32"/>
          <w:szCs w:val="32"/>
          <w:lang w:val="ru-RU"/>
        </w:rPr>
        <w:tab/>
        <w:t xml:space="preserve">Ради вршења контроле квалитета у фазама припремних радова на лифтовском окну,  испоруке и монтаже уговореног добра </w:t>
      </w:r>
      <w:r w:rsidRPr="00E6494C">
        <w:rPr>
          <w:sz w:val="32"/>
          <w:szCs w:val="32"/>
          <w:lang w:val="sr-Cyrl-CS"/>
        </w:rPr>
        <w:t>Добављач</w:t>
      </w:r>
      <w:r w:rsidRPr="00E6494C">
        <w:rPr>
          <w:sz w:val="32"/>
          <w:szCs w:val="32"/>
          <w:lang w:val="ru-RU"/>
        </w:rPr>
        <w:t xml:space="preserve"> се обавезује:</w:t>
      </w:r>
    </w:p>
    <w:p w:rsidR="00E6494C" w:rsidRPr="00E6494C" w:rsidRDefault="00E6494C" w:rsidP="00E6494C">
      <w:pPr>
        <w:numPr>
          <w:ilvl w:val="0"/>
          <w:numId w:val="20"/>
        </w:numPr>
        <w:tabs>
          <w:tab w:val="left" w:pos="284"/>
        </w:tabs>
        <w:suppressAutoHyphens/>
        <w:ind w:left="284" w:hanging="284"/>
        <w:jc w:val="both"/>
        <w:rPr>
          <w:sz w:val="32"/>
          <w:szCs w:val="32"/>
          <w:lang w:val="ru-RU"/>
        </w:rPr>
      </w:pPr>
      <w:r w:rsidRPr="00E6494C">
        <w:rPr>
          <w:sz w:val="32"/>
          <w:szCs w:val="32"/>
          <w:lang w:val="ru-RU"/>
        </w:rPr>
        <w:t>да константно врши контролу квалитета испоручених материјала и опреме из овог уговора преко овлашћене стручне институције за контролу квалитета,</w:t>
      </w:r>
    </w:p>
    <w:p w:rsidR="00E6494C" w:rsidRPr="00E6494C" w:rsidRDefault="00E6494C" w:rsidP="00E6494C">
      <w:pPr>
        <w:numPr>
          <w:ilvl w:val="0"/>
          <w:numId w:val="20"/>
        </w:numPr>
        <w:tabs>
          <w:tab w:val="left" w:pos="284"/>
        </w:tabs>
        <w:suppressAutoHyphens/>
        <w:ind w:left="1418" w:hanging="1418"/>
        <w:jc w:val="both"/>
        <w:rPr>
          <w:sz w:val="32"/>
          <w:szCs w:val="32"/>
          <w:lang w:val="ru-RU"/>
        </w:rPr>
      </w:pPr>
      <w:r w:rsidRPr="00E6494C">
        <w:rPr>
          <w:sz w:val="32"/>
          <w:szCs w:val="32"/>
          <w:lang w:val="ru-RU"/>
        </w:rPr>
        <w:t>да добијени извештај о извршеној контроли квалитета обавезно достави надзорном органу,</w:t>
      </w:r>
    </w:p>
    <w:p w:rsidR="00E6494C" w:rsidRPr="00E6494C" w:rsidRDefault="00E6494C" w:rsidP="00E6494C">
      <w:pPr>
        <w:numPr>
          <w:ilvl w:val="0"/>
          <w:numId w:val="20"/>
        </w:numPr>
        <w:tabs>
          <w:tab w:val="left" w:pos="284"/>
        </w:tabs>
        <w:suppressAutoHyphens/>
        <w:ind w:left="284" w:hanging="284"/>
        <w:jc w:val="both"/>
        <w:rPr>
          <w:sz w:val="32"/>
          <w:szCs w:val="32"/>
          <w:lang w:val="ru-RU"/>
        </w:rPr>
      </w:pPr>
      <w:r w:rsidRPr="00E6494C">
        <w:rPr>
          <w:sz w:val="32"/>
          <w:szCs w:val="32"/>
          <w:lang w:val="ru-RU"/>
        </w:rPr>
        <w:t>да при вршењу текуће контроле квалитета од стране овлашћене институције, обавезно обезбеди присуство надзорног органа.</w:t>
      </w:r>
    </w:p>
    <w:p w:rsidR="00E6494C" w:rsidRPr="00E6494C" w:rsidRDefault="00E6494C" w:rsidP="00E6494C">
      <w:pPr>
        <w:ind w:left="60" w:firstLine="720"/>
        <w:jc w:val="both"/>
        <w:rPr>
          <w:sz w:val="32"/>
          <w:szCs w:val="32"/>
          <w:lang w:val="ru-RU"/>
        </w:rPr>
      </w:pPr>
      <w:r w:rsidRPr="00E6494C">
        <w:rPr>
          <w:sz w:val="32"/>
          <w:szCs w:val="32"/>
          <w:lang w:val="ru-RU"/>
        </w:rPr>
        <w:t>Уколико извештај о контроли квалитета из става 1. овог члана покаже негативне резултате,</w:t>
      </w:r>
      <w:r w:rsidRPr="00E6494C">
        <w:rPr>
          <w:sz w:val="32"/>
          <w:szCs w:val="32"/>
          <w:lang w:val="sr-Cyrl-CS"/>
        </w:rPr>
        <w:t xml:space="preserve">  Добављач</w:t>
      </w:r>
      <w:r w:rsidRPr="00E6494C">
        <w:rPr>
          <w:sz w:val="32"/>
          <w:szCs w:val="32"/>
          <w:lang w:val="ru-RU"/>
        </w:rPr>
        <w:t xml:space="preserve"> се обавезује да исте отклони о свом трошку, а у противном  Наручилац може ангажовати другог </w:t>
      </w:r>
      <w:r w:rsidRPr="00E6494C">
        <w:rPr>
          <w:sz w:val="32"/>
          <w:szCs w:val="32"/>
          <w:lang w:val="sr-Cyrl-CS"/>
        </w:rPr>
        <w:t>добављач</w:t>
      </w:r>
      <w:r w:rsidRPr="00E6494C">
        <w:rPr>
          <w:sz w:val="32"/>
          <w:szCs w:val="32"/>
          <w:lang w:val="ru-RU"/>
        </w:rPr>
        <w:t>а који ће негативне резултате отклонити</w:t>
      </w:r>
      <w:r w:rsidRPr="00E6494C">
        <w:rPr>
          <w:sz w:val="32"/>
          <w:szCs w:val="32"/>
          <w:lang w:val="sr-Cyrl-CS"/>
        </w:rPr>
        <w:t xml:space="preserve">  </w:t>
      </w:r>
      <w:r w:rsidRPr="00E6494C">
        <w:rPr>
          <w:sz w:val="32"/>
          <w:szCs w:val="32"/>
          <w:lang w:val="ru-RU"/>
        </w:rPr>
        <w:t xml:space="preserve">трошку </w:t>
      </w:r>
      <w:r w:rsidRPr="00E6494C">
        <w:rPr>
          <w:sz w:val="32"/>
          <w:szCs w:val="32"/>
          <w:lang w:val="sr-Cyrl-CS"/>
        </w:rPr>
        <w:t>Добављача</w:t>
      </w:r>
      <w:r w:rsidRPr="00E6494C">
        <w:rPr>
          <w:sz w:val="32"/>
          <w:szCs w:val="32"/>
          <w:lang w:val="ru-RU"/>
        </w:rPr>
        <w:t xml:space="preserve"> са којим је закључен овај уговор.</w:t>
      </w:r>
    </w:p>
    <w:p w:rsidR="00E6494C" w:rsidRPr="00E6494C" w:rsidRDefault="00E6494C" w:rsidP="00E6494C">
      <w:pPr>
        <w:rPr>
          <w:b/>
          <w:sz w:val="32"/>
          <w:szCs w:val="32"/>
          <w:lang w:val="ru-RU"/>
        </w:rPr>
      </w:pPr>
    </w:p>
    <w:p w:rsidR="00E6494C" w:rsidRPr="00E6494C" w:rsidRDefault="00E6494C" w:rsidP="00E6494C">
      <w:pPr>
        <w:rPr>
          <w:b/>
          <w:sz w:val="32"/>
          <w:szCs w:val="32"/>
          <w:lang w:val="ru-RU"/>
        </w:rPr>
      </w:pPr>
      <w:r w:rsidRPr="00E6494C">
        <w:rPr>
          <w:b/>
          <w:sz w:val="32"/>
          <w:szCs w:val="32"/>
          <w:lang w:val="ru-RU"/>
        </w:rPr>
        <w:t>ГРАДИЛИШНА ДОКУМЕНТАЦИЈА</w:t>
      </w:r>
    </w:p>
    <w:p w:rsidR="00E6494C" w:rsidRPr="00E6494C" w:rsidRDefault="00E6494C" w:rsidP="00E6494C">
      <w:pPr>
        <w:ind w:left="60" w:firstLine="720"/>
        <w:jc w:val="center"/>
        <w:rPr>
          <w:sz w:val="32"/>
          <w:szCs w:val="32"/>
          <w:lang w:val="ru-RU"/>
        </w:rPr>
      </w:pPr>
      <w:r w:rsidRPr="00781603">
        <w:rPr>
          <w:b/>
          <w:sz w:val="32"/>
          <w:szCs w:val="32"/>
          <w:lang w:val="ru-RU"/>
        </w:rPr>
        <w:t>Члан  9</w:t>
      </w:r>
      <w:r w:rsidRPr="00E6494C">
        <w:rPr>
          <w:sz w:val="32"/>
          <w:szCs w:val="32"/>
          <w:lang w:val="ru-RU"/>
        </w:rPr>
        <w:t>.</w:t>
      </w:r>
    </w:p>
    <w:p w:rsidR="00E6494C" w:rsidRPr="00E6494C" w:rsidRDefault="00E6494C" w:rsidP="00E6494C">
      <w:pPr>
        <w:ind w:left="60" w:firstLine="720"/>
        <w:jc w:val="both"/>
        <w:rPr>
          <w:sz w:val="32"/>
          <w:szCs w:val="32"/>
          <w:lang w:val="ru-RU"/>
        </w:rPr>
      </w:pPr>
    </w:p>
    <w:p w:rsidR="00E6494C" w:rsidRPr="00E6494C" w:rsidRDefault="00E6494C" w:rsidP="00E6494C">
      <w:pPr>
        <w:ind w:left="60" w:firstLine="720"/>
        <w:jc w:val="both"/>
        <w:rPr>
          <w:sz w:val="32"/>
          <w:szCs w:val="32"/>
          <w:lang w:val="ru-RU"/>
        </w:rPr>
      </w:pPr>
      <w:r w:rsidRPr="00E6494C">
        <w:rPr>
          <w:sz w:val="32"/>
          <w:szCs w:val="32"/>
          <w:lang w:val="sr-Cyrl-CS"/>
        </w:rPr>
        <w:t>Добављач</w:t>
      </w:r>
      <w:r w:rsidRPr="00E6494C">
        <w:rPr>
          <w:sz w:val="32"/>
          <w:szCs w:val="32"/>
          <w:lang w:val="ru-RU"/>
        </w:rPr>
        <w:t xml:space="preserve"> се обавезује да уредно води градилишну документацију: грађевински дневник, грађевинску књигу, која мора бити потписана од Надзорних органа, књигу инспекције и осталу документацију по Закону о планирању и изградњи објеката.</w:t>
      </w:r>
    </w:p>
    <w:p w:rsidR="00E6494C" w:rsidRPr="00E6494C" w:rsidRDefault="00E6494C" w:rsidP="00E6494C">
      <w:pPr>
        <w:ind w:left="60" w:firstLine="720"/>
        <w:jc w:val="both"/>
        <w:rPr>
          <w:sz w:val="32"/>
          <w:szCs w:val="32"/>
          <w:lang w:val="sr-Cyrl-CS"/>
        </w:rPr>
      </w:pPr>
      <w:r w:rsidRPr="00E6494C">
        <w:rPr>
          <w:sz w:val="32"/>
          <w:szCs w:val="32"/>
          <w:lang w:val="ru-RU"/>
        </w:rPr>
        <w:t>Сви налози и измене настале у току припремних радова на лифтовском окну,  испоруке и монтаже уговореног добра  извршиће се само уколико су уписане у грађевински дневник и уредно оверене од стане Надзорног органа уз сагласност  Наручиоца</w:t>
      </w:r>
      <w:r w:rsidRPr="00E6494C">
        <w:rPr>
          <w:sz w:val="32"/>
          <w:szCs w:val="32"/>
          <w:lang w:val="sr-Cyrl-CS"/>
        </w:rPr>
        <w:t>.</w:t>
      </w:r>
    </w:p>
    <w:p w:rsidR="00E6494C" w:rsidRPr="00E6494C" w:rsidRDefault="00E6494C" w:rsidP="00E6494C">
      <w:pPr>
        <w:ind w:left="60" w:firstLine="720"/>
        <w:jc w:val="both"/>
        <w:rPr>
          <w:sz w:val="32"/>
          <w:szCs w:val="32"/>
          <w:lang w:val="ru-RU"/>
        </w:rPr>
      </w:pPr>
      <w:r w:rsidRPr="00E6494C">
        <w:rPr>
          <w:sz w:val="32"/>
          <w:szCs w:val="32"/>
          <w:lang w:val="ru-RU"/>
        </w:rPr>
        <w:t xml:space="preserve">Комплетну документацију неопходну за оверу фактура – привремених и окончане ситуације: листове грађевинске књиге, одговарајуће атесте за уграђени материјал и опрему и другу </w:t>
      </w:r>
      <w:r w:rsidRPr="00E6494C">
        <w:rPr>
          <w:sz w:val="32"/>
          <w:szCs w:val="32"/>
          <w:lang w:val="ru-RU"/>
        </w:rPr>
        <w:lastRenderedPageBreak/>
        <w:t xml:space="preserve">документацију, </w:t>
      </w:r>
      <w:r w:rsidRPr="00E6494C">
        <w:rPr>
          <w:sz w:val="32"/>
          <w:szCs w:val="32"/>
          <w:lang w:val="sr-Cyrl-CS"/>
        </w:rPr>
        <w:t xml:space="preserve">Добављач </w:t>
      </w:r>
      <w:r w:rsidRPr="00E6494C">
        <w:rPr>
          <w:sz w:val="32"/>
          <w:szCs w:val="32"/>
          <w:lang w:val="ru-RU"/>
        </w:rPr>
        <w:t xml:space="preserve"> доставља стручном надзору који ту документацију чува до примопредаје и коначног обрачуна. У супротном се неће извршити плаћање тих позиција, што </w:t>
      </w:r>
      <w:r w:rsidRPr="00E6494C">
        <w:rPr>
          <w:sz w:val="32"/>
          <w:szCs w:val="32"/>
          <w:lang w:val="sr-Cyrl-CS"/>
        </w:rPr>
        <w:t>Добављач</w:t>
      </w:r>
      <w:r w:rsidRPr="00E6494C">
        <w:rPr>
          <w:sz w:val="32"/>
          <w:szCs w:val="32"/>
          <w:lang w:val="ru-RU"/>
        </w:rPr>
        <w:t xml:space="preserve"> признаје без права приговора.</w:t>
      </w:r>
    </w:p>
    <w:p w:rsidR="00E6494C" w:rsidRPr="00E02B19" w:rsidRDefault="00E6494C" w:rsidP="00E6494C">
      <w:pPr>
        <w:jc w:val="both"/>
        <w:rPr>
          <w:b/>
          <w:color w:val="FF0000"/>
          <w:sz w:val="32"/>
          <w:szCs w:val="32"/>
          <w:lang w:val="sr-Cyrl-CS"/>
        </w:rPr>
      </w:pPr>
    </w:p>
    <w:p w:rsidR="00E6494C" w:rsidRPr="00E6494C" w:rsidRDefault="00E6494C" w:rsidP="00E6494C">
      <w:pPr>
        <w:rPr>
          <w:b/>
          <w:sz w:val="32"/>
          <w:szCs w:val="32"/>
          <w:lang w:val="sr-Cyrl-CS"/>
        </w:rPr>
      </w:pPr>
      <w:r w:rsidRPr="00E6494C">
        <w:rPr>
          <w:b/>
          <w:sz w:val="32"/>
          <w:szCs w:val="32"/>
          <w:lang w:val="ru-RU"/>
        </w:rPr>
        <w:t>ПРИМОПРЕДАЈА</w:t>
      </w:r>
      <w:r w:rsidRPr="00E6494C">
        <w:rPr>
          <w:b/>
          <w:sz w:val="32"/>
          <w:szCs w:val="32"/>
          <w:lang w:val="sr-Cyrl-CS"/>
        </w:rPr>
        <w:t xml:space="preserve">   РАДОВА</w:t>
      </w:r>
    </w:p>
    <w:p w:rsidR="00E6494C" w:rsidRPr="00781603" w:rsidRDefault="00516D4A" w:rsidP="00E6494C">
      <w:pPr>
        <w:ind w:firstLine="720"/>
        <w:jc w:val="center"/>
        <w:rPr>
          <w:b/>
          <w:sz w:val="32"/>
          <w:szCs w:val="32"/>
          <w:lang w:val="ru-RU"/>
        </w:rPr>
      </w:pPr>
      <w:r w:rsidRPr="00781603">
        <w:rPr>
          <w:b/>
          <w:sz w:val="32"/>
          <w:szCs w:val="32"/>
          <w:lang w:val="ru-RU"/>
        </w:rPr>
        <w:t>Члан  10</w:t>
      </w:r>
      <w:r w:rsidR="00E6494C" w:rsidRPr="00781603">
        <w:rPr>
          <w:b/>
          <w:sz w:val="32"/>
          <w:szCs w:val="32"/>
          <w:lang w:val="ru-RU"/>
        </w:rPr>
        <w:t>.</w:t>
      </w:r>
    </w:p>
    <w:p w:rsidR="00E6494C" w:rsidRPr="00E6494C" w:rsidRDefault="00E6494C" w:rsidP="00E6494C">
      <w:pPr>
        <w:ind w:firstLine="720"/>
        <w:jc w:val="both"/>
        <w:rPr>
          <w:sz w:val="32"/>
          <w:szCs w:val="32"/>
          <w:lang w:val="ru-RU"/>
        </w:rPr>
      </w:pPr>
    </w:p>
    <w:p w:rsidR="00E6494C" w:rsidRPr="00E6494C" w:rsidRDefault="00E6494C" w:rsidP="00E6494C">
      <w:pPr>
        <w:ind w:firstLine="720"/>
        <w:jc w:val="both"/>
        <w:rPr>
          <w:sz w:val="32"/>
          <w:szCs w:val="32"/>
          <w:lang w:val="ru-RU"/>
        </w:rPr>
      </w:pPr>
      <w:r w:rsidRPr="00E6494C">
        <w:rPr>
          <w:sz w:val="32"/>
          <w:szCs w:val="32"/>
          <w:lang w:val="sr-Cyrl-CS"/>
        </w:rPr>
        <w:t>Добављач</w:t>
      </w:r>
      <w:r w:rsidRPr="00E6494C">
        <w:rPr>
          <w:sz w:val="32"/>
          <w:szCs w:val="32"/>
          <w:lang w:val="ru-RU"/>
        </w:rPr>
        <w:t xml:space="preserve"> се обавезује да писаним путем обавести Наручиоца о дану завршетка испоруке, монтаже  и пуштања у пробни рад уговореног добра..</w:t>
      </w:r>
    </w:p>
    <w:p w:rsidR="00E6494C" w:rsidRPr="00E6494C" w:rsidRDefault="00E6494C" w:rsidP="00E6494C">
      <w:pPr>
        <w:ind w:firstLine="720"/>
        <w:jc w:val="both"/>
        <w:rPr>
          <w:sz w:val="32"/>
          <w:szCs w:val="32"/>
          <w:lang w:val="ru-RU"/>
        </w:rPr>
      </w:pPr>
      <w:r w:rsidRPr="00E6494C">
        <w:rPr>
          <w:sz w:val="32"/>
          <w:szCs w:val="32"/>
          <w:lang w:val="ru-RU"/>
        </w:rPr>
        <w:t xml:space="preserve">Наручилац ће на основу захтева </w:t>
      </w:r>
      <w:r w:rsidRPr="00E6494C">
        <w:rPr>
          <w:sz w:val="32"/>
          <w:szCs w:val="32"/>
          <w:lang w:val="sr-Cyrl-CS"/>
        </w:rPr>
        <w:t>Добављача</w:t>
      </w:r>
      <w:r w:rsidRPr="00E6494C">
        <w:rPr>
          <w:sz w:val="32"/>
          <w:szCs w:val="32"/>
          <w:lang w:val="ru-RU"/>
        </w:rPr>
        <w:t xml:space="preserve"> формирати Комисију за преглед и пријем уговореног добра.  </w:t>
      </w:r>
    </w:p>
    <w:p w:rsidR="00E6494C" w:rsidRPr="00E6494C" w:rsidRDefault="00E6494C" w:rsidP="00E6494C">
      <w:pPr>
        <w:ind w:firstLine="720"/>
        <w:jc w:val="both"/>
        <w:rPr>
          <w:sz w:val="32"/>
          <w:szCs w:val="32"/>
          <w:lang w:val="ru-RU"/>
        </w:rPr>
      </w:pPr>
      <w:r w:rsidRPr="00E6494C">
        <w:rPr>
          <w:sz w:val="32"/>
          <w:szCs w:val="32"/>
          <w:lang w:val="ru-RU"/>
        </w:rPr>
        <w:t xml:space="preserve">Преглед и пријем испоруке  и монтаже уговореног добра  вршиће се у складу са Законом о планирању и изградњи и другим одговарајућим прописима и стандардима. </w:t>
      </w:r>
      <w:r w:rsidRPr="00E6494C">
        <w:rPr>
          <w:sz w:val="32"/>
          <w:szCs w:val="32"/>
          <w:lang w:val="sr-Cyrl-CS"/>
        </w:rPr>
        <w:t>Добављач</w:t>
      </w:r>
      <w:r w:rsidRPr="00E6494C">
        <w:rPr>
          <w:sz w:val="32"/>
          <w:szCs w:val="32"/>
          <w:lang w:val="ru-RU"/>
        </w:rPr>
        <w:t xml:space="preserve"> је обавезан да у целости поступи по примедбама Комисије.</w:t>
      </w:r>
    </w:p>
    <w:p w:rsidR="00E6494C" w:rsidRPr="00E6494C" w:rsidRDefault="00E6494C" w:rsidP="00E6494C">
      <w:pPr>
        <w:ind w:firstLine="720"/>
        <w:jc w:val="both"/>
        <w:rPr>
          <w:sz w:val="32"/>
          <w:szCs w:val="32"/>
          <w:lang w:val="ru-RU"/>
        </w:rPr>
      </w:pPr>
      <w:r w:rsidRPr="00E6494C">
        <w:rPr>
          <w:sz w:val="32"/>
          <w:szCs w:val="32"/>
          <w:lang w:val="ru-RU"/>
        </w:rPr>
        <w:t>По обављеном прегледу и пријему уговорне стране ће преко својих овлашћених представника извршити примопредају и коначни обрачун испорученог  уговореног добра.</w:t>
      </w:r>
    </w:p>
    <w:p w:rsidR="00E6494C" w:rsidRPr="00E6494C" w:rsidRDefault="00E6494C" w:rsidP="00E6494C">
      <w:pPr>
        <w:rPr>
          <w:b/>
          <w:sz w:val="32"/>
          <w:szCs w:val="32"/>
          <w:lang w:val="sr-Cyrl-CS"/>
        </w:rPr>
      </w:pPr>
    </w:p>
    <w:p w:rsidR="00E6494C" w:rsidRPr="00E6494C" w:rsidRDefault="00E6494C" w:rsidP="00E6494C">
      <w:pPr>
        <w:rPr>
          <w:b/>
          <w:sz w:val="32"/>
          <w:szCs w:val="32"/>
          <w:lang w:val="sr-Cyrl-CS"/>
        </w:rPr>
      </w:pPr>
      <w:r w:rsidRPr="00E6494C">
        <w:rPr>
          <w:b/>
          <w:sz w:val="32"/>
          <w:szCs w:val="32"/>
          <w:lang w:val="sr-Cyrl-CS"/>
        </w:rPr>
        <w:t xml:space="preserve">ГАРАНЦИЈА </w:t>
      </w:r>
      <w:r w:rsidRPr="00E6494C">
        <w:rPr>
          <w:b/>
          <w:sz w:val="32"/>
          <w:szCs w:val="32"/>
          <w:lang w:val="ru-RU"/>
        </w:rPr>
        <w:t>КВАЛИТЕТА</w:t>
      </w:r>
    </w:p>
    <w:p w:rsidR="00E6494C" w:rsidRPr="00781603" w:rsidRDefault="00670CD2" w:rsidP="00E6494C">
      <w:pPr>
        <w:ind w:firstLine="720"/>
        <w:jc w:val="center"/>
        <w:rPr>
          <w:b/>
          <w:sz w:val="32"/>
          <w:szCs w:val="32"/>
          <w:lang w:val="ru-RU"/>
        </w:rPr>
      </w:pPr>
      <w:r w:rsidRPr="00781603">
        <w:rPr>
          <w:b/>
          <w:sz w:val="32"/>
          <w:szCs w:val="32"/>
          <w:lang w:val="ru-RU"/>
        </w:rPr>
        <w:t>Члан  11</w:t>
      </w:r>
      <w:r w:rsidR="00E6494C" w:rsidRPr="00781603">
        <w:rPr>
          <w:b/>
          <w:sz w:val="32"/>
          <w:szCs w:val="32"/>
          <w:lang w:val="ru-RU"/>
        </w:rPr>
        <w:t>.</w:t>
      </w:r>
    </w:p>
    <w:p w:rsidR="00E6494C" w:rsidRPr="00E6494C" w:rsidRDefault="00E6494C" w:rsidP="00E6494C">
      <w:pPr>
        <w:ind w:firstLine="720"/>
        <w:jc w:val="both"/>
        <w:rPr>
          <w:sz w:val="32"/>
          <w:szCs w:val="32"/>
          <w:lang w:val="ru-RU"/>
        </w:rPr>
      </w:pPr>
    </w:p>
    <w:p w:rsidR="00E6494C" w:rsidRPr="00E6494C" w:rsidRDefault="00E6494C" w:rsidP="00E6494C">
      <w:pPr>
        <w:ind w:firstLine="720"/>
        <w:jc w:val="both"/>
        <w:rPr>
          <w:sz w:val="32"/>
          <w:szCs w:val="32"/>
          <w:lang w:val="ru-RU"/>
        </w:rPr>
      </w:pPr>
      <w:r w:rsidRPr="00E6494C">
        <w:rPr>
          <w:sz w:val="32"/>
          <w:szCs w:val="32"/>
          <w:lang w:val="ru-RU"/>
        </w:rPr>
        <w:t xml:space="preserve">Гарантни рок за квалитет испорученог  уговореног добра  по овом уговору утврђује се у трајању од _________  </w:t>
      </w:r>
      <w:r w:rsidRPr="00E6494C">
        <w:rPr>
          <w:sz w:val="32"/>
          <w:szCs w:val="32"/>
          <w:lang w:val="sr-Cyrl-CS"/>
        </w:rPr>
        <w:t>месеца</w:t>
      </w:r>
      <w:r w:rsidRPr="00E6494C">
        <w:rPr>
          <w:sz w:val="32"/>
          <w:szCs w:val="32"/>
          <w:lang w:val="ru-RU"/>
        </w:rPr>
        <w:t>, рачунајући од дана примопредаје добра.</w:t>
      </w:r>
    </w:p>
    <w:p w:rsidR="00E6494C" w:rsidRPr="00E6494C" w:rsidRDefault="00E6494C" w:rsidP="00E6494C">
      <w:pPr>
        <w:ind w:firstLine="720"/>
        <w:jc w:val="both"/>
        <w:rPr>
          <w:sz w:val="32"/>
          <w:szCs w:val="32"/>
          <w:lang w:val="ru-RU"/>
        </w:rPr>
      </w:pPr>
    </w:p>
    <w:p w:rsidR="00E6494C" w:rsidRPr="00E6494C" w:rsidRDefault="00E6494C" w:rsidP="00E6494C">
      <w:pPr>
        <w:ind w:firstLine="720"/>
        <w:jc w:val="both"/>
        <w:rPr>
          <w:sz w:val="32"/>
          <w:szCs w:val="32"/>
          <w:lang w:val="ru-RU"/>
        </w:rPr>
      </w:pPr>
      <w:r w:rsidRPr="00E6494C">
        <w:rPr>
          <w:sz w:val="32"/>
          <w:szCs w:val="32"/>
          <w:lang w:val="ru-RU"/>
        </w:rPr>
        <w:t xml:space="preserve">За уграђену опрему и материјале, </w:t>
      </w:r>
      <w:r w:rsidRPr="00E6494C">
        <w:rPr>
          <w:sz w:val="32"/>
          <w:szCs w:val="32"/>
          <w:lang w:val="sr-Cyrl-CS"/>
        </w:rPr>
        <w:t>Добављач</w:t>
      </w:r>
      <w:r w:rsidRPr="00E6494C">
        <w:rPr>
          <w:sz w:val="32"/>
          <w:szCs w:val="32"/>
          <w:lang w:val="ru-RU"/>
        </w:rPr>
        <w:t xml:space="preserve"> даје гарантни рок произвођача опреме </w:t>
      </w:r>
      <w:r w:rsidRPr="00E6494C">
        <w:rPr>
          <w:sz w:val="32"/>
          <w:szCs w:val="32"/>
          <w:lang w:val="sr-Cyrl-CS"/>
        </w:rPr>
        <w:t>и материјала</w:t>
      </w:r>
      <w:r w:rsidRPr="00E6494C">
        <w:rPr>
          <w:sz w:val="32"/>
          <w:szCs w:val="32"/>
          <w:lang w:val="ru-RU"/>
        </w:rPr>
        <w:t>.</w:t>
      </w:r>
    </w:p>
    <w:p w:rsidR="00E6494C" w:rsidRPr="00E6494C" w:rsidRDefault="00E6494C" w:rsidP="00E6494C">
      <w:pPr>
        <w:ind w:firstLine="720"/>
        <w:jc w:val="both"/>
        <w:rPr>
          <w:sz w:val="32"/>
          <w:szCs w:val="32"/>
          <w:lang w:val="ru-RU"/>
        </w:rPr>
      </w:pPr>
      <w:r w:rsidRPr="00E6494C">
        <w:rPr>
          <w:sz w:val="32"/>
          <w:szCs w:val="32"/>
          <w:lang w:val="sr-Cyrl-CS"/>
        </w:rPr>
        <w:t xml:space="preserve">Добављач </w:t>
      </w:r>
      <w:r w:rsidRPr="00E6494C">
        <w:rPr>
          <w:sz w:val="32"/>
          <w:szCs w:val="32"/>
          <w:lang w:val="ru-RU"/>
        </w:rPr>
        <w:t xml:space="preserve"> је обавезан да у току гарантног рока на позив Наручиоца отклони све недостатке који су последица неквалитетно изведених радова и уграђеног материјала и то о свом трошку, у за то примереном року.</w:t>
      </w:r>
    </w:p>
    <w:p w:rsidR="00E6494C" w:rsidRPr="00E6494C" w:rsidRDefault="00E6494C" w:rsidP="00E6494C">
      <w:pPr>
        <w:ind w:firstLine="720"/>
        <w:jc w:val="both"/>
        <w:rPr>
          <w:sz w:val="32"/>
          <w:szCs w:val="32"/>
          <w:lang w:val="ru-RU"/>
        </w:rPr>
      </w:pPr>
      <w:r w:rsidRPr="00E6494C">
        <w:rPr>
          <w:sz w:val="32"/>
          <w:szCs w:val="32"/>
          <w:lang w:val="ru-RU"/>
        </w:rPr>
        <w:t>Ако</w:t>
      </w:r>
      <w:r w:rsidRPr="00E6494C">
        <w:rPr>
          <w:sz w:val="32"/>
          <w:szCs w:val="32"/>
          <w:lang w:val="sr-Cyrl-CS"/>
        </w:rPr>
        <w:t xml:space="preserve"> Добављач</w:t>
      </w:r>
      <w:r w:rsidRPr="00E6494C">
        <w:rPr>
          <w:sz w:val="32"/>
          <w:szCs w:val="32"/>
          <w:lang w:val="ru-RU"/>
        </w:rPr>
        <w:t xml:space="preserve"> не отклони недостатке у уговореном року, Наручилац је овлашћен да их отклони сам или путем другог </w:t>
      </w:r>
      <w:r w:rsidRPr="00E6494C">
        <w:rPr>
          <w:sz w:val="32"/>
          <w:szCs w:val="32"/>
          <w:lang w:val="sr-Cyrl-CS"/>
        </w:rPr>
        <w:t>добављача</w:t>
      </w:r>
      <w:r w:rsidRPr="00E6494C">
        <w:rPr>
          <w:sz w:val="32"/>
          <w:szCs w:val="32"/>
          <w:lang w:val="ru-RU"/>
        </w:rPr>
        <w:t xml:space="preserve">, а на терет </w:t>
      </w:r>
      <w:r w:rsidRPr="00E6494C">
        <w:rPr>
          <w:sz w:val="32"/>
          <w:szCs w:val="32"/>
          <w:lang w:val="sr-Cyrl-CS"/>
        </w:rPr>
        <w:t>Добављач</w:t>
      </w:r>
      <w:r w:rsidRPr="00E6494C">
        <w:rPr>
          <w:sz w:val="32"/>
          <w:szCs w:val="32"/>
          <w:lang w:val="ru-RU"/>
        </w:rPr>
        <w:t xml:space="preserve"> по овом уговору, поступајући при том као добар привредник.       </w:t>
      </w:r>
    </w:p>
    <w:p w:rsidR="00E6494C" w:rsidRPr="00E6494C" w:rsidRDefault="00E6494C" w:rsidP="00E6494C">
      <w:pPr>
        <w:rPr>
          <w:b/>
          <w:sz w:val="32"/>
          <w:szCs w:val="32"/>
          <w:lang w:val="sr-Cyrl-CS"/>
        </w:rPr>
      </w:pPr>
    </w:p>
    <w:p w:rsidR="00E6494C" w:rsidRPr="00781603" w:rsidRDefault="00E6494C" w:rsidP="00E6494C">
      <w:pPr>
        <w:rPr>
          <w:b/>
          <w:sz w:val="32"/>
          <w:szCs w:val="32"/>
          <w:lang w:val="sr-Cyrl-CS"/>
        </w:rPr>
      </w:pPr>
      <w:r w:rsidRPr="00E6494C">
        <w:rPr>
          <w:b/>
          <w:sz w:val="32"/>
          <w:szCs w:val="32"/>
          <w:lang w:val="sr-Cyrl-CS"/>
        </w:rPr>
        <w:t>ОСТАЛЕ  ОДРЕДБЕ</w:t>
      </w:r>
    </w:p>
    <w:p w:rsidR="00E6494C" w:rsidRPr="00781603" w:rsidRDefault="00AB567C" w:rsidP="00E6494C">
      <w:pPr>
        <w:ind w:firstLine="709"/>
        <w:jc w:val="center"/>
        <w:rPr>
          <w:b/>
          <w:sz w:val="32"/>
          <w:szCs w:val="32"/>
          <w:lang w:val="ru-RU"/>
        </w:rPr>
      </w:pPr>
      <w:r w:rsidRPr="00781603">
        <w:rPr>
          <w:b/>
          <w:sz w:val="32"/>
          <w:szCs w:val="32"/>
          <w:lang w:val="ru-RU"/>
        </w:rPr>
        <w:t>Члан  12</w:t>
      </w:r>
      <w:r w:rsidR="00E6494C" w:rsidRPr="00781603">
        <w:rPr>
          <w:b/>
          <w:sz w:val="32"/>
          <w:szCs w:val="32"/>
          <w:lang w:val="ru-RU"/>
        </w:rPr>
        <w:t>.</w:t>
      </w:r>
    </w:p>
    <w:p w:rsidR="00E6494C" w:rsidRPr="00E6494C" w:rsidRDefault="00E6494C" w:rsidP="00E6494C">
      <w:pPr>
        <w:jc w:val="both"/>
        <w:rPr>
          <w:sz w:val="32"/>
          <w:szCs w:val="32"/>
          <w:lang w:val="ru-RU"/>
        </w:rPr>
      </w:pPr>
    </w:p>
    <w:p w:rsidR="00E6494C" w:rsidRPr="00E6494C" w:rsidRDefault="00E6494C" w:rsidP="00E6494C">
      <w:pPr>
        <w:ind w:firstLine="720"/>
        <w:jc w:val="both"/>
        <w:rPr>
          <w:sz w:val="32"/>
          <w:szCs w:val="32"/>
          <w:lang w:val="ru-RU"/>
        </w:rPr>
      </w:pPr>
      <w:r w:rsidRPr="00E6494C">
        <w:rPr>
          <w:sz w:val="32"/>
          <w:szCs w:val="32"/>
          <w:lang w:val="ru-RU"/>
        </w:rPr>
        <w:t xml:space="preserve">Наручилац има право да одустане од овог уговора, ако је извршио своје уговорене обавезе, уколико се </w:t>
      </w:r>
      <w:r w:rsidRPr="00E6494C">
        <w:rPr>
          <w:sz w:val="32"/>
          <w:szCs w:val="32"/>
          <w:lang w:val="sr-Cyrl-CS"/>
        </w:rPr>
        <w:t>Добављач</w:t>
      </w:r>
      <w:r w:rsidRPr="00E6494C">
        <w:rPr>
          <w:sz w:val="32"/>
          <w:szCs w:val="32"/>
          <w:lang w:val="ru-RU"/>
        </w:rPr>
        <w:t xml:space="preserve"> не придржава утврђене динамике испоруке  уговореног добра  или настави са монтажом опреме која не задовољава квалитет, и поред писаних примедби од стране надзорног </w:t>
      </w:r>
      <w:r w:rsidRPr="00E6494C">
        <w:rPr>
          <w:sz w:val="32"/>
          <w:szCs w:val="32"/>
          <w:lang w:val="ru-RU"/>
        </w:rPr>
        <w:lastRenderedPageBreak/>
        <w:t xml:space="preserve">органа. У том случају Наручилац је овлашћен да испоруку  уговореног добра  уступи другом </w:t>
      </w:r>
      <w:r w:rsidRPr="00E6494C">
        <w:rPr>
          <w:sz w:val="32"/>
          <w:szCs w:val="32"/>
          <w:lang w:val="sr-Cyrl-CS"/>
        </w:rPr>
        <w:t xml:space="preserve">добављачу, </w:t>
      </w:r>
      <w:r w:rsidRPr="00E6494C">
        <w:rPr>
          <w:sz w:val="32"/>
          <w:szCs w:val="32"/>
          <w:lang w:val="ru-RU"/>
        </w:rPr>
        <w:t xml:space="preserve"> с тим да </w:t>
      </w:r>
      <w:r w:rsidRPr="00E6494C">
        <w:rPr>
          <w:sz w:val="32"/>
          <w:szCs w:val="32"/>
          <w:lang w:val="sr-Cyrl-CS"/>
        </w:rPr>
        <w:t>Добављач</w:t>
      </w:r>
      <w:r w:rsidRPr="00E6494C">
        <w:rPr>
          <w:sz w:val="32"/>
          <w:szCs w:val="32"/>
          <w:lang w:val="ru-RU"/>
        </w:rPr>
        <w:t xml:space="preserve"> по овом уговору сноси насталу штету.</w:t>
      </w:r>
    </w:p>
    <w:p w:rsidR="00E6494C" w:rsidRPr="00E6494C" w:rsidRDefault="00E6494C" w:rsidP="00E6494C">
      <w:pPr>
        <w:ind w:firstLine="720"/>
        <w:jc w:val="both"/>
        <w:rPr>
          <w:sz w:val="32"/>
          <w:szCs w:val="32"/>
          <w:lang w:val="ru-RU"/>
        </w:rPr>
      </w:pPr>
      <w:r w:rsidRPr="00E6494C">
        <w:rPr>
          <w:sz w:val="32"/>
          <w:szCs w:val="32"/>
          <w:lang w:val="ru-RU"/>
        </w:rPr>
        <w:t>Све допуне и измене уговора се сматрају важећим само уколико су сачињене у писаној форми и уколико су их уговорне стране потписале.</w:t>
      </w:r>
    </w:p>
    <w:p w:rsidR="00E6494C" w:rsidRPr="00E6494C" w:rsidRDefault="00E6494C" w:rsidP="00E6494C">
      <w:pPr>
        <w:ind w:firstLine="720"/>
        <w:jc w:val="both"/>
        <w:rPr>
          <w:sz w:val="32"/>
          <w:szCs w:val="32"/>
          <w:lang w:val="ru-RU"/>
        </w:rPr>
      </w:pPr>
      <w:r w:rsidRPr="00E6494C">
        <w:rPr>
          <w:sz w:val="32"/>
          <w:szCs w:val="32"/>
          <w:lang w:val="sr-Cyrl-CS"/>
        </w:rPr>
        <w:t>Добављач</w:t>
      </w:r>
      <w:r w:rsidRPr="00E6494C">
        <w:rPr>
          <w:sz w:val="32"/>
          <w:szCs w:val="32"/>
          <w:lang w:val="ru-RU"/>
        </w:rPr>
        <w:t xml:space="preserve"> нема право да своја права и обавезе по овом уговору преноси трећим лицима, нити да ангажује другог подизвођача.</w:t>
      </w:r>
    </w:p>
    <w:p w:rsidR="00E6494C" w:rsidRPr="00E6494C" w:rsidRDefault="00E6494C" w:rsidP="00E6494C">
      <w:pPr>
        <w:ind w:firstLine="720"/>
        <w:jc w:val="both"/>
        <w:rPr>
          <w:sz w:val="32"/>
          <w:szCs w:val="32"/>
          <w:lang w:val="ru-RU"/>
        </w:rPr>
      </w:pPr>
      <w:r w:rsidRPr="00E6494C">
        <w:rPr>
          <w:sz w:val="32"/>
          <w:szCs w:val="32"/>
          <w:lang w:val="ru-RU"/>
        </w:rPr>
        <w:t>Све обрачуне са својим кооперантима</w:t>
      </w:r>
      <w:r w:rsidRPr="00E6494C">
        <w:rPr>
          <w:sz w:val="32"/>
          <w:szCs w:val="32"/>
          <w:lang w:val="sr-Cyrl-CS"/>
        </w:rPr>
        <w:t xml:space="preserve"> </w:t>
      </w:r>
      <w:r w:rsidRPr="00E6494C">
        <w:rPr>
          <w:sz w:val="32"/>
          <w:szCs w:val="32"/>
          <w:lang w:val="ru-RU"/>
        </w:rPr>
        <w:t>ће вршити</w:t>
      </w:r>
      <w:r w:rsidRPr="00E6494C">
        <w:rPr>
          <w:sz w:val="32"/>
          <w:szCs w:val="32"/>
          <w:lang w:val="sr-Cyrl-CS"/>
        </w:rPr>
        <w:t xml:space="preserve"> сам Добављач</w:t>
      </w:r>
      <w:r w:rsidRPr="00E6494C">
        <w:rPr>
          <w:sz w:val="32"/>
          <w:szCs w:val="32"/>
          <w:lang w:val="ru-RU"/>
        </w:rPr>
        <w:t xml:space="preserve">, а у случају да настану рекламације према </w:t>
      </w:r>
      <w:r w:rsidRPr="00E6494C">
        <w:rPr>
          <w:sz w:val="32"/>
          <w:szCs w:val="32"/>
          <w:lang w:val="sr-Cyrl-CS"/>
        </w:rPr>
        <w:t>Добављачу</w:t>
      </w:r>
      <w:r w:rsidRPr="00E6494C">
        <w:rPr>
          <w:sz w:val="32"/>
          <w:szCs w:val="32"/>
          <w:lang w:val="ru-RU"/>
        </w:rPr>
        <w:t xml:space="preserve"> од стране трећих лица  Наручилац у вези са тим неће сносити никакву одговорност.</w:t>
      </w:r>
    </w:p>
    <w:p w:rsidR="00E6494C" w:rsidRPr="00E6494C" w:rsidRDefault="00E6494C" w:rsidP="00E6494C">
      <w:pPr>
        <w:jc w:val="both"/>
        <w:rPr>
          <w:sz w:val="32"/>
          <w:szCs w:val="32"/>
          <w:lang w:val="ru-RU"/>
        </w:rPr>
      </w:pPr>
      <w:r w:rsidRPr="00E6494C">
        <w:rPr>
          <w:sz w:val="32"/>
          <w:szCs w:val="32"/>
          <w:lang w:val="ru-RU"/>
        </w:rPr>
        <w:tab/>
      </w:r>
      <w:r w:rsidRPr="00E6494C">
        <w:rPr>
          <w:sz w:val="32"/>
          <w:szCs w:val="32"/>
          <w:lang w:val="ru-RU"/>
        </w:rPr>
        <w:tab/>
      </w:r>
    </w:p>
    <w:p w:rsidR="00E6494C" w:rsidRPr="00781603" w:rsidRDefault="00105133" w:rsidP="00E6494C">
      <w:pPr>
        <w:ind w:firstLine="720"/>
        <w:jc w:val="center"/>
        <w:rPr>
          <w:b/>
          <w:sz w:val="32"/>
          <w:szCs w:val="32"/>
          <w:lang w:val="ru-RU"/>
        </w:rPr>
      </w:pPr>
      <w:r w:rsidRPr="00781603">
        <w:rPr>
          <w:b/>
          <w:sz w:val="32"/>
          <w:szCs w:val="32"/>
          <w:lang w:val="ru-RU"/>
        </w:rPr>
        <w:t>Члан  13</w:t>
      </w:r>
      <w:r w:rsidR="00E6494C" w:rsidRPr="00781603">
        <w:rPr>
          <w:b/>
          <w:sz w:val="32"/>
          <w:szCs w:val="32"/>
          <w:lang w:val="ru-RU"/>
        </w:rPr>
        <w:t>.</w:t>
      </w:r>
    </w:p>
    <w:p w:rsidR="00E6494C" w:rsidRPr="00E6494C" w:rsidRDefault="00E6494C" w:rsidP="00E6494C">
      <w:pPr>
        <w:ind w:firstLine="720"/>
        <w:jc w:val="both"/>
        <w:rPr>
          <w:sz w:val="32"/>
          <w:szCs w:val="32"/>
          <w:lang w:val="ru-RU"/>
        </w:rPr>
      </w:pPr>
    </w:p>
    <w:p w:rsidR="00E6494C" w:rsidRPr="00E6494C" w:rsidRDefault="00E6494C" w:rsidP="00E6494C">
      <w:pPr>
        <w:ind w:firstLine="720"/>
        <w:jc w:val="both"/>
        <w:rPr>
          <w:sz w:val="32"/>
          <w:szCs w:val="32"/>
          <w:lang w:val="ru-RU"/>
        </w:rPr>
      </w:pPr>
      <w:r w:rsidRPr="00E6494C">
        <w:rPr>
          <w:sz w:val="32"/>
          <w:szCs w:val="32"/>
          <w:lang w:val="ru-RU"/>
        </w:rPr>
        <w:t>Уговорне стране су сагласне, да ће све евентуалне спорове решавати споразумно, а уколико нису у могућности да их реше споразумно, спорна питања ће решавати Привредни суд у Краљеву.</w:t>
      </w:r>
    </w:p>
    <w:p w:rsidR="00E6494C" w:rsidRPr="00E6494C" w:rsidRDefault="00E6494C" w:rsidP="00E6494C">
      <w:pPr>
        <w:ind w:firstLine="720"/>
        <w:jc w:val="both"/>
        <w:rPr>
          <w:sz w:val="32"/>
          <w:szCs w:val="32"/>
          <w:lang w:val="ru-RU"/>
        </w:rPr>
      </w:pPr>
    </w:p>
    <w:p w:rsidR="00E6494C" w:rsidRPr="00781603" w:rsidRDefault="007D11D0" w:rsidP="00E6494C">
      <w:pPr>
        <w:ind w:firstLine="720"/>
        <w:jc w:val="center"/>
        <w:rPr>
          <w:b/>
          <w:sz w:val="32"/>
          <w:szCs w:val="32"/>
          <w:lang w:val="ru-RU"/>
        </w:rPr>
      </w:pPr>
      <w:r w:rsidRPr="00781603">
        <w:rPr>
          <w:b/>
          <w:sz w:val="32"/>
          <w:szCs w:val="32"/>
          <w:lang w:val="ru-RU"/>
        </w:rPr>
        <w:t>Члан  14</w:t>
      </w:r>
      <w:r w:rsidR="00E6494C" w:rsidRPr="00781603">
        <w:rPr>
          <w:b/>
          <w:sz w:val="32"/>
          <w:szCs w:val="32"/>
          <w:lang w:val="ru-RU"/>
        </w:rPr>
        <w:t>.</w:t>
      </w:r>
    </w:p>
    <w:p w:rsidR="00E6494C" w:rsidRPr="00E6494C" w:rsidRDefault="00E6494C" w:rsidP="00E6494C">
      <w:pPr>
        <w:ind w:firstLine="720"/>
        <w:jc w:val="both"/>
        <w:rPr>
          <w:sz w:val="32"/>
          <w:szCs w:val="32"/>
          <w:lang w:val="ru-RU"/>
        </w:rPr>
      </w:pPr>
    </w:p>
    <w:p w:rsidR="00E6494C" w:rsidRPr="00E6494C" w:rsidRDefault="00E6494C" w:rsidP="00E6494C">
      <w:pPr>
        <w:ind w:firstLine="720"/>
        <w:jc w:val="both"/>
        <w:rPr>
          <w:sz w:val="32"/>
          <w:szCs w:val="32"/>
          <w:lang w:val="ru-RU"/>
        </w:rPr>
      </w:pPr>
      <w:r w:rsidRPr="00E6494C">
        <w:rPr>
          <w:sz w:val="32"/>
          <w:szCs w:val="32"/>
          <w:lang w:val="ru-RU"/>
        </w:rPr>
        <w:t xml:space="preserve">Овај Уговор је закључен у 6 (шест) истоветних примерака од </w:t>
      </w:r>
      <w:r w:rsidRPr="00E6494C">
        <w:rPr>
          <w:sz w:val="32"/>
          <w:szCs w:val="32"/>
          <w:lang w:val="ru-RU" w:bidi="he-IL"/>
        </w:rPr>
        <w:t xml:space="preserve"> којих свака уговорна страна задржава по 3 (три) примерка.</w:t>
      </w:r>
      <w:r w:rsidRPr="00E6494C">
        <w:rPr>
          <w:sz w:val="32"/>
          <w:szCs w:val="32"/>
          <w:lang w:val="ru-RU"/>
        </w:rPr>
        <w:t>.</w:t>
      </w:r>
    </w:p>
    <w:p w:rsidR="00E6494C" w:rsidRPr="00E6494C" w:rsidRDefault="00E6494C" w:rsidP="00E6494C">
      <w:pPr>
        <w:jc w:val="both"/>
        <w:rPr>
          <w:sz w:val="32"/>
          <w:szCs w:val="32"/>
          <w:lang w:val="ru-RU"/>
        </w:rPr>
      </w:pPr>
    </w:p>
    <w:p w:rsidR="00E6494C" w:rsidRPr="00E6494C" w:rsidRDefault="00E6494C" w:rsidP="00E6494C">
      <w:pPr>
        <w:jc w:val="both"/>
        <w:rPr>
          <w:sz w:val="32"/>
          <w:szCs w:val="32"/>
          <w:lang w:val="ru-RU"/>
        </w:rPr>
      </w:pPr>
    </w:p>
    <w:p w:rsidR="00E6494C" w:rsidRPr="00E6494C" w:rsidRDefault="00E6494C" w:rsidP="00E6494C">
      <w:pPr>
        <w:jc w:val="both"/>
        <w:rPr>
          <w:sz w:val="32"/>
          <w:szCs w:val="32"/>
          <w:lang w:val="ru-RU"/>
        </w:rPr>
      </w:pPr>
    </w:p>
    <w:p w:rsidR="00E6494C" w:rsidRPr="00E6494C" w:rsidRDefault="00E6494C" w:rsidP="00E6494C">
      <w:pPr>
        <w:spacing w:line="360" w:lineRule="auto"/>
        <w:rPr>
          <w:b/>
          <w:sz w:val="32"/>
          <w:szCs w:val="32"/>
          <w:lang w:val="sr-Cyrl-CS"/>
        </w:rPr>
      </w:pPr>
      <w:r w:rsidRPr="00E6494C">
        <w:rPr>
          <w:sz w:val="32"/>
          <w:szCs w:val="32"/>
          <w:lang w:val="sr-Cyrl-CS"/>
        </w:rPr>
        <w:tab/>
      </w:r>
      <w:r w:rsidRPr="00E6494C">
        <w:rPr>
          <w:sz w:val="32"/>
          <w:szCs w:val="32"/>
          <w:lang w:val="sr-Cyrl-CS"/>
        </w:rPr>
        <w:tab/>
      </w:r>
    </w:p>
    <w:p w:rsidR="00E6494C" w:rsidRPr="00E6494C" w:rsidRDefault="00E6494C" w:rsidP="00E6494C">
      <w:pPr>
        <w:jc w:val="both"/>
        <w:rPr>
          <w:sz w:val="32"/>
          <w:szCs w:val="32"/>
          <w:lang w:val="ru-RU"/>
        </w:rPr>
      </w:pPr>
    </w:p>
    <w:p w:rsidR="00E6494C" w:rsidRPr="00E6494C" w:rsidRDefault="00E6494C" w:rsidP="00E6494C">
      <w:pPr>
        <w:jc w:val="both"/>
        <w:rPr>
          <w:sz w:val="32"/>
          <w:szCs w:val="32"/>
          <w:lang w:val="ru-RU"/>
        </w:rPr>
      </w:pPr>
    </w:p>
    <w:p w:rsidR="00E6494C" w:rsidRPr="00E6494C" w:rsidRDefault="00E6494C" w:rsidP="00E6494C">
      <w:pPr>
        <w:jc w:val="both"/>
        <w:rPr>
          <w:sz w:val="32"/>
          <w:szCs w:val="32"/>
          <w:lang w:val="ru-RU"/>
        </w:rPr>
      </w:pPr>
      <w:r w:rsidRPr="00E6494C">
        <w:rPr>
          <w:sz w:val="32"/>
          <w:szCs w:val="32"/>
          <w:lang w:val="ru-RU"/>
        </w:rPr>
        <w:t xml:space="preserve">             </w:t>
      </w:r>
      <w:r w:rsidRPr="00E6494C">
        <w:rPr>
          <w:sz w:val="32"/>
          <w:szCs w:val="32"/>
          <w:lang w:val="sr-Cyrl-CS"/>
        </w:rPr>
        <w:t>ДОБАВЉАЧ,</w:t>
      </w:r>
      <w:r w:rsidRPr="00E6494C">
        <w:rPr>
          <w:sz w:val="32"/>
          <w:szCs w:val="32"/>
          <w:lang w:val="ru-RU"/>
        </w:rPr>
        <w:tab/>
      </w:r>
      <w:r w:rsidRPr="00E6494C">
        <w:rPr>
          <w:sz w:val="32"/>
          <w:szCs w:val="32"/>
          <w:lang w:val="ru-RU"/>
        </w:rPr>
        <w:tab/>
      </w:r>
      <w:r w:rsidRPr="00E6494C">
        <w:rPr>
          <w:sz w:val="32"/>
          <w:szCs w:val="32"/>
          <w:lang w:val="ru-RU"/>
        </w:rPr>
        <w:tab/>
      </w:r>
      <w:r w:rsidRPr="00E6494C">
        <w:rPr>
          <w:sz w:val="32"/>
          <w:szCs w:val="32"/>
          <w:lang w:val="ru-RU"/>
        </w:rPr>
        <w:tab/>
      </w:r>
      <w:r w:rsidRPr="00E6494C">
        <w:rPr>
          <w:sz w:val="32"/>
          <w:szCs w:val="32"/>
          <w:lang w:val="sr-Cyrl-CS"/>
        </w:rPr>
        <w:t xml:space="preserve">                                      </w:t>
      </w:r>
      <w:r w:rsidRPr="00E6494C">
        <w:rPr>
          <w:sz w:val="32"/>
          <w:szCs w:val="32"/>
          <w:lang w:val="ru-RU"/>
        </w:rPr>
        <w:t>НАРУЧИЛАЦ,</w:t>
      </w:r>
      <w:r w:rsidRPr="00E6494C">
        <w:rPr>
          <w:sz w:val="32"/>
          <w:szCs w:val="32"/>
          <w:lang w:val="ru-RU"/>
        </w:rPr>
        <w:tab/>
        <w:t xml:space="preserve">  </w:t>
      </w:r>
    </w:p>
    <w:p w:rsidR="00E6494C" w:rsidRPr="00E6494C" w:rsidRDefault="00E6494C" w:rsidP="00E6494C">
      <w:pPr>
        <w:jc w:val="both"/>
        <w:rPr>
          <w:sz w:val="32"/>
          <w:szCs w:val="32"/>
          <w:lang w:val="ru-RU"/>
        </w:rPr>
      </w:pPr>
      <w:r w:rsidRPr="00E6494C">
        <w:rPr>
          <w:sz w:val="32"/>
          <w:szCs w:val="32"/>
          <w:lang w:val="ru-RU"/>
        </w:rPr>
        <w:t xml:space="preserve">                                                                                        Специјална болница за рехабилитацију      </w:t>
      </w:r>
    </w:p>
    <w:p w:rsidR="00E6494C" w:rsidRPr="00E6494C" w:rsidRDefault="00E6494C" w:rsidP="00E6494C">
      <w:pPr>
        <w:jc w:val="both"/>
        <w:rPr>
          <w:sz w:val="32"/>
          <w:szCs w:val="32"/>
          <w:lang w:val="ru-RU"/>
        </w:rPr>
      </w:pPr>
      <w:r w:rsidRPr="00E6494C">
        <w:rPr>
          <w:sz w:val="32"/>
          <w:szCs w:val="32"/>
          <w:lang w:val="ru-RU"/>
        </w:rPr>
        <w:t xml:space="preserve">                                                                                                      </w:t>
      </w:r>
      <w:r w:rsidR="00F454B7">
        <w:rPr>
          <w:sz w:val="32"/>
          <w:szCs w:val="32"/>
          <w:lang w:val="en-US"/>
        </w:rPr>
        <w:t xml:space="preserve">   </w:t>
      </w:r>
      <w:r w:rsidRPr="00E6494C">
        <w:rPr>
          <w:sz w:val="32"/>
          <w:szCs w:val="32"/>
          <w:lang w:val="ru-RU"/>
        </w:rPr>
        <w:t xml:space="preserve">   «Рибарска Бања»</w:t>
      </w:r>
    </w:p>
    <w:p w:rsidR="00E6494C" w:rsidRPr="00E6494C" w:rsidRDefault="00E6494C" w:rsidP="00E6494C">
      <w:pPr>
        <w:rPr>
          <w:sz w:val="32"/>
          <w:szCs w:val="32"/>
          <w:lang w:val="ru-RU"/>
        </w:rPr>
      </w:pPr>
      <w:r w:rsidRPr="00E6494C">
        <w:rPr>
          <w:sz w:val="32"/>
          <w:szCs w:val="32"/>
          <w:lang w:val="ru-RU"/>
        </w:rPr>
        <w:t>______________________________________</w:t>
      </w:r>
      <w:r w:rsidRPr="00E6494C">
        <w:rPr>
          <w:sz w:val="32"/>
          <w:szCs w:val="32"/>
          <w:lang w:val="ru-RU"/>
        </w:rPr>
        <w:tab/>
        <w:t xml:space="preserve">                   </w:t>
      </w:r>
    </w:p>
    <w:p w:rsidR="00E6494C" w:rsidRPr="00E6494C" w:rsidRDefault="00E6494C" w:rsidP="00E6494C">
      <w:pPr>
        <w:jc w:val="both"/>
        <w:rPr>
          <w:sz w:val="32"/>
          <w:szCs w:val="32"/>
          <w:lang w:val="ru-RU"/>
        </w:rPr>
      </w:pPr>
      <w:r w:rsidRPr="00E6494C">
        <w:rPr>
          <w:sz w:val="32"/>
          <w:szCs w:val="32"/>
          <w:lang w:val="ru-RU"/>
        </w:rPr>
        <w:t xml:space="preserve">                                                                                          ________________________________________</w:t>
      </w:r>
    </w:p>
    <w:p w:rsidR="00E6494C" w:rsidRPr="00E6494C" w:rsidRDefault="00F47E7D" w:rsidP="00E6494C">
      <w:pPr>
        <w:ind w:left="4320" w:right="283" w:firstLine="720"/>
        <w:jc w:val="center"/>
        <w:rPr>
          <w:sz w:val="32"/>
          <w:szCs w:val="32"/>
          <w:lang w:val="sr-Cyrl-CS"/>
        </w:rPr>
      </w:pPr>
      <w:r>
        <w:rPr>
          <w:sz w:val="32"/>
          <w:szCs w:val="32"/>
          <w:lang w:val="en-US"/>
        </w:rPr>
        <w:t xml:space="preserve">        </w:t>
      </w:r>
      <w:r w:rsidR="00E6494C" w:rsidRPr="00E6494C">
        <w:rPr>
          <w:sz w:val="32"/>
          <w:szCs w:val="32"/>
          <w:lang w:val="sr-Cyrl-CS"/>
        </w:rPr>
        <w:t>Директор,</w:t>
      </w:r>
    </w:p>
    <w:p w:rsidR="00E6494C" w:rsidRPr="00E6494C" w:rsidRDefault="00F47E7D" w:rsidP="00E6494C">
      <w:pPr>
        <w:ind w:left="4320" w:right="283" w:firstLine="720"/>
        <w:jc w:val="center"/>
        <w:rPr>
          <w:sz w:val="32"/>
          <w:szCs w:val="32"/>
          <w:lang w:val="sr-Cyrl-CS"/>
        </w:rPr>
      </w:pPr>
      <w:r>
        <w:rPr>
          <w:sz w:val="32"/>
          <w:szCs w:val="32"/>
          <w:lang w:val="en-US"/>
        </w:rPr>
        <w:t xml:space="preserve">       </w:t>
      </w:r>
      <w:r w:rsidR="00092857">
        <w:rPr>
          <w:sz w:val="32"/>
          <w:szCs w:val="32"/>
          <w:lang w:val="sr-Cyrl-CS"/>
        </w:rPr>
        <w:t>д</w:t>
      </w:r>
      <w:r w:rsidR="00E6494C" w:rsidRPr="00E6494C">
        <w:rPr>
          <w:sz w:val="32"/>
          <w:szCs w:val="32"/>
          <w:lang w:val="sr-Cyrl-CS"/>
        </w:rPr>
        <w:t>р Душан Шокорац</w:t>
      </w:r>
    </w:p>
    <w:p w:rsidR="00E6494C" w:rsidRPr="00E6494C" w:rsidRDefault="00E6494C" w:rsidP="00E6494C">
      <w:pPr>
        <w:ind w:right="-12"/>
        <w:jc w:val="both"/>
        <w:rPr>
          <w:sz w:val="32"/>
          <w:szCs w:val="32"/>
          <w:lang w:val="sr-Cyrl-CS"/>
        </w:rPr>
      </w:pPr>
    </w:p>
    <w:p w:rsidR="00E6494C" w:rsidRPr="00E6494C" w:rsidRDefault="00E6494C" w:rsidP="00E6494C">
      <w:pPr>
        <w:ind w:right="-12"/>
        <w:jc w:val="both"/>
        <w:rPr>
          <w:sz w:val="32"/>
          <w:szCs w:val="32"/>
          <w:lang w:val="sr-Cyrl-CS"/>
        </w:rPr>
      </w:pPr>
    </w:p>
    <w:p w:rsidR="00E6494C" w:rsidRDefault="00E6494C" w:rsidP="00E6494C">
      <w:pPr>
        <w:rPr>
          <w:sz w:val="32"/>
          <w:szCs w:val="32"/>
          <w:lang w:val="ru-RU"/>
        </w:rPr>
      </w:pPr>
    </w:p>
    <w:p w:rsidR="00F4017E" w:rsidRDefault="00F4017E" w:rsidP="00E6494C">
      <w:pPr>
        <w:rPr>
          <w:sz w:val="32"/>
          <w:szCs w:val="32"/>
          <w:lang w:val="ru-RU"/>
        </w:rPr>
      </w:pPr>
    </w:p>
    <w:p w:rsidR="00CA57C6" w:rsidRPr="009B04DF" w:rsidRDefault="00CA57C6" w:rsidP="00E6494C">
      <w:pPr>
        <w:rPr>
          <w:sz w:val="32"/>
          <w:szCs w:val="32"/>
          <w:lang w:val="en-US"/>
        </w:rPr>
      </w:pPr>
    </w:p>
    <w:p w:rsidR="00CA57C6" w:rsidRDefault="00CA57C6" w:rsidP="00E6494C">
      <w:pPr>
        <w:rPr>
          <w:sz w:val="32"/>
          <w:szCs w:val="32"/>
          <w:lang w:val="en-US"/>
        </w:rPr>
      </w:pPr>
    </w:p>
    <w:p w:rsidR="00CA57C6" w:rsidRPr="00CA57C6" w:rsidRDefault="00CA57C6" w:rsidP="00E6494C">
      <w:pPr>
        <w:rPr>
          <w:sz w:val="32"/>
          <w:szCs w:val="32"/>
          <w:lang w:val="en-US"/>
        </w:rPr>
      </w:pPr>
    </w:p>
    <w:p w:rsidR="00E6494C" w:rsidRPr="00E6494C" w:rsidRDefault="00E6494C" w:rsidP="00E6494C">
      <w:pPr>
        <w:autoSpaceDE w:val="0"/>
        <w:autoSpaceDN w:val="0"/>
        <w:adjustRightInd w:val="0"/>
        <w:outlineLvl w:val="0"/>
        <w:rPr>
          <w:b/>
          <w:bCs/>
          <w:noProof/>
          <w:vertAlign w:val="baseline"/>
          <w:lang w:val="en-US"/>
        </w:rPr>
      </w:pPr>
    </w:p>
    <w:p w:rsidR="005A5DE1" w:rsidRPr="00183642" w:rsidRDefault="005A5DE1" w:rsidP="005A5DE1">
      <w:pPr>
        <w:rPr>
          <w:rFonts w:ascii="Arial" w:hAnsi="Arial" w:cs="Arial"/>
          <w:b/>
          <w:i/>
          <w:sz w:val="32"/>
          <w:szCs w:val="32"/>
          <w:lang w:val="sr-Cyrl-CS"/>
        </w:rPr>
      </w:pPr>
      <w:r w:rsidRPr="00183642">
        <w:rPr>
          <w:rFonts w:ascii="Arial" w:hAnsi="Arial" w:cs="Arial"/>
          <w:b/>
          <w:i/>
          <w:sz w:val="32"/>
          <w:szCs w:val="32"/>
          <w:lang w:val="sr-Cyrl-CS"/>
        </w:rPr>
        <w:t>НАПОМЕНА:</w:t>
      </w:r>
    </w:p>
    <w:p w:rsidR="005A5DE1" w:rsidRPr="00183642" w:rsidRDefault="005A5DE1" w:rsidP="00A1199D">
      <w:pPr>
        <w:numPr>
          <w:ilvl w:val="0"/>
          <w:numId w:val="3"/>
        </w:numPr>
        <w:suppressAutoHyphens/>
        <w:spacing w:line="100" w:lineRule="atLeast"/>
        <w:jc w:val="both"/>
        <w:rPr>
          <w:rFonts w:ascii="Arial" w:hAnsi="Arial" w:cs="Arial"/>
          <w:b/>
          <w:i/>
          <w:sz w:val="32"/>
          <w:szCs w:val="32"/>
          <w:u w:val="single"/>
          <w:lang w:val="sr-Cyrl-CS"/>
        </w:rPr>
      </w:pPr>
      <w:r w:rsidRPr="00183642">
        <w:rPr>
          <w:rFonts w:ascii="Arial" w:hAnsi="Arial" w:cs="Arial"/>
          <w:b/>
          <w:i/>
          <w:sz w:val="32"/>
          <w:szCs w:val="32"/>
          <w:u w:val="single"/>
          <w:lang w:val="sr-Cyrl-CS"/>
        </w:rPr>
        <w:t>Модел Уговора понуђач мора д</w:t>
      </w:r>
      <w:r w:rsidR="00183642">
        <w:rPr>
          <w:rFonts w:ascii="Arial" w:hAnsi="Arial" w:cs="Arial"/>
          <w:b/>
          <w:i/>
          <w:sz w:val="32"/>
          <w:szCs w:val="32"/>
          <w:u w:val="single"/>
          <w:lang w:val="sr-Cyrl-CS"/>
        </w:rPr>
        <w:t>а попуни</w:t>
      </w:r>
      <w:r w:rsidRPr="00183642">
        <w:rPr>
          <w:rFonts w:ascii="Arial" w:hAnsi="Arial" w:cs="Arial"/>
          <w:b/>
          <w:i/>
          <w:sz w:val="32"/>
          <w:szCs w:val="32"/>
          <w:u w:val="single"/>
          <w:lang w:val="sr-Cyrl-CS"/>
        </w:rPr>
        <w:t>, потпише (овлашћено лице) и ов</w:t>
      </w:r>
      <w:r w:rsidR="00183642">
        <w:rPr>
          <w:rFonts w:ascii="Arial" w:hAnsi="Arial" w:cs="Arial"/>
          <w:b/>
          <w:i/>
          <w:sz w:val="32"/>
          <w:szCs w:val="32"/>
          <w:u w:val="single"/>
          <w:lang w:val="sr-Cyrl-CS"/>
        </w:rPr>
        <w:t>ери печатом</w:t>
      </w:r>
      <w:r w:rsidRPr="00183642">
        <w:rPr>
          <w:rFonts w:ascii="Arial" w:hAnsi="Arial" w:cs="Arial"/>
          <w:b/>
          <w:i/>
          <w:sz w:val="32"/>
          <w:szCs w:val="32"/>
          <w:u w:val="single"/>
          <w:lang w:val="sr-Cyrl-CS"/>
        </w:rPr>
        <w:t>, чиме потврђује да је сагласан са садржином уговора.</w:t>
      </w:r>
    </w:p>
    <w:p w:rsidR="005A5DE1" w:rsidRPr="00183642" w:rsidRDefault="005A5DE1" w:rsidP="00A1199D">
      <w:pPr>
        <w:numPr>
          <w:ilvl w:val="0"/>
          <w:numId w:val="3"/>
        </w:numPr>
        <w:suppressAutoHyphens/>
        <w:spacing w:line="100" w:lineRule="atLeast"/>
        <w:jc w:val="both"/>
        <w:rPr>
          <w:rFonts w:ascii="Arial" w:hAnsi="Arial" w:cs="Arial"/>
          <w:b/>
          <w:i/>
          <w:sz w:val="32"/>
          <w:szCs w:val="32"/>
          <w:lang w:val="sr-Cyrl-CS"/>
        </w:rPr>
      </w:pPr>
      <w:r w:rsidRPr="00183642">
        <w:rPr>
          <w:rFonts w:ascii="Arial" w:hAnsi="Arial" w:cs="Arial"/>
          <w:b/>
          <w:i/>
          <w:sz w:val="32"/>
          <w:szCs w:val="32"/>
          <w:lang w:val="sr-Cyrl-CS"/>
        </w:rPr>
        <w:t>У случају подношења понуде са учешћем подизвођача,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5A5DE1" w:rsidRPr="00183642" w:rsidRDefault="005A5DE1" w:rsidP="00A1199D">
      <w:pPr>
        <w:numPr>
          <w:ilvl w:val="0"/>
          <w:numId w:val="3"/>
        </w:numPr>
        <w:suppressAutoHyphens/>
        <w:spacing w:line="100" w:lineRule="atLeast"/>
        <w:jc w:val="both"/>
        <w:rPr>
          <w:rFonts w:ascii="Arial" w:hAnsi="Arial" w:cs="Arial"/>
          <w:b/>
          <w:i/>
          <w:sz w:val="32"/>
          <w:szCs w:val="32"/>
          <w:lang w:val="sr-Cyrl-CS"/>
        </w:rPr>
      </w:pPr>
      <w:r w:rsidRPr="00183642">
        <w:rPr>
          <w:rFonts w:ascii="Arial" w:hAnsi="Arial" w:cs="Arial"/>
          <w:b/>
          <w:i/>
          <w:sz w:val="32"/>
          <w:szCs w:val="32"/>
          <w:lang w:val="sr-Cyrl-CS"/>
        </w:rPr>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w:t>
      </w:r>
    </w:p>
    <w:p w:rsidR="00CB6969" w:rsidRPr="0015454B" w:rsidRDefault="00CB6969" w:rsidP="0015454B">
      <w:pPr>
        <w:rPr>
          <w:rFonts w:ascii="Arial" w:hAnsi="Arial" w:cs="Arial"/>
          <w:b/>
          <w:i/>
          <w:sz w:val="32"/>
          <w:szCs w:val="32"/>
          <w:lang w:val="en-US"/>
        </w:rPr>
      </w:pPr>
    </w:p>
    <w:sectPr w:rsidR="00CB6969" w:rsidRPr="0015454B" w:rsidSect="008C2DC9">
      <w:pgSz w:w="11906" w:h="16838"/>
      <w:pgMar w:top="1135" w:right="1286" w:bottom="851" w:left="141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F6D" w:rsidRDefault="00007F6D">
      <w:r>
        <w:separator/>
      </w:r>
    </w:p>
  </w:endnote>
  <w:endnote w:type="continuationSeparator" w:id="1">
    <w:p w:rsidR="00007F6D" w:rsidRDefault="00007F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00"/>
    <w:family w:val="auto"/>
    <w:pitch w:val="variable"/>
    <w:sig w:usb0="00000001"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F6D" w:rsidRDefault="006E6EA9" w:rsidP="00DB481C">
    <w:pPr>
      <w:pStyle w:val="Footer"/>
      <w:framePr w:wrap="around" w:vAnchor="text" w:hAnchor="margin" w:xAlign="center" w:y="1"/>
      <w:rPr>
        <w:rStyle w:val="PageNumber"/>
      </w:rPr>
    </w:pPr>
    <w:r>
      <w:rPr>
        <w:rStyle w:val="PageNumber"/>
      </w:rPr>
      <w:fldChar w:fldCharType="begin"/>
    </w:r>
    <w:r w:rsidR="00007F6D">
      <w:rPr>
        <w:rStyle w:val="PageNumber"/>
      </w:rPr>
      <w:instrText xml:space="preserve">PAGE  </w:instrText>
    </w:r>
    <w:r>
      <w:rPr>
        <w:rStyle w:val="PageNumber"/>
      </w:rPr>
      <w:fldChar w:fldCharType="end"/>
    </w:r>
  </w:p>
  <w:p w:rsidR="00007F6D" w:rsidRDefault="00007F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0815"/>
      <w:docPartObj>
        <w:docPartGallery w:val="Page Numbers (Bottom of Page)"/>
        <w:docPartUnique/>
      </w:docPartObj>
    </w:sdtPr>
    <w:sdtContent>
      <w:sdt>
        <w:sdtPr>
          <w:id w:val="2920816"/>
          <w:docPartObj>
            <w:docPartGallery w:val="Page Numbers (Top of Page)"/>
            <w:docPartUnique/>
          </w:docPartObj>
        </w:sdtPr>
        <w:sdtContent>
          <w:p w:rsidR="00007F6D" w:rsidRDefault="00007F6D">
            <w:pPr>
              <w:pStyle w:val="Footer"/>
              <w:jc w:val="right"/>
            </w:pPr>
            <w:r>
              <w:t xml:space="preserve">Страна </w:t>
            </w:r>
            <w:r w:rsidR="006E6EA9">
              <w:rPr>
                <w:b/>
              </w:rPr>
              <w:fldChar w:fldCharType="begin"/>
            </w:r>
            <w:r>
              <w:rPr>
                <w:b/>
              </w:rPr>
              <w:instrText xml:space="preserve"> PAGE </w:instrText>
            </w:r>
            <w:r w:rsidR="006E6EA9">
              <w:rPr>
                <w:b/>
              </w:rPr>
              <w:fldChar w:fldCharType="separate"/>
            </w:r>
            <w:r w:rsidR="002F4B91">
              <w:rPr>
                <w:b/>
                <w:noProof/>
              </w:rPr>
              <w:t>39</w:t>
            </w:r>
            <w:r w:rsidR="006E6EA9">
              <w:rPr>
                <w:b/>
              </w:rPr>
              <w:fldChar w:fldCharType="end"/>
            </w:r>
            <w:r>
              <w:t xml:space="preserve"> од </w:t>
            </w:r>
            <w:r w:rsidR="006E6EA9">
              <w:rPr>
                <w:b/>
              </w:rPr>
              <w:fldChar w:fldCharType="begin"/>
            </w:r>
            <w:r>
              <w:rPr>
                <w:b/>
              </w:rPr>
              <w:instrText xml:space="preserve"> NUMPAGES  </w:instrText>
            </w:r>
            <w:r w:rsidR="006E6EA9">
              <w:rPr>
                <w:b/>
              </w:rPr>
              <w:fldChar w:fldCharType="separate"/>
            </w:r>
            <w:r w:rsidR="002F4B91">
              <w:rPr>
                <w:b/>
                <w:noProof/>
              </w:rPr>
              <w:t>45</w:t>
            </w:r>
            <w:r w:rsidR="006E6EA9">
              <w:rPr>
                <w:b/>
              </w:rPr>
              <w:fldChar w:fldCharType="end"/>
            </w:r>
          </w:p>
        </w:sdtContent>
      </w:sdt>
    </w:sdtContent>
  </w:sdt>
  <w:p w:rsidR="00007F6D" w:rsidRPr="00D87A6A" w:rsidRDefault="00007F6D" w:rsidP="00115E0F">
    <w:pPr>
      <w:pStyle w:val="Footer"/>
      <w:pBdr>
        <w:top w:val="single" w:sz="4" w:space="1" w:color="auto"/>
      </w:pBdr>
      <w:tabs>
        <w:tab w:val="center" w:pos="4601"/>
      </w:tabs>
      <w:rPr>
        <w:rFonts w:ascii="Arial" w:hAnsi="Arial" w:cs="Arial"/>
        <w:i/>
        <w:sz w:val="20"/>
        <w:szCs w:val="20"/>
        <w:vertAlign w:val="baseline"/>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F6D" w:rsidRDefault="00007F6D">
      <w:r>
        <w:separator/>
      </w:r>
    </w:p>
  </w:footnote>
  <w:footnote w:type="continuationSeparator" w:id="1">
    <w:p w:rsidR="00007F6D" w:rsidRDefault="00007F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F6D" w:rsidRPr="001D4213" w:rsidRDefault="00007F6D" w:rsidP="00EC121B">
    <w:pPr>
      <w:pStyle w:val="Header"/>
      <w:pBdr>
        <w:bottom w:val="single" w:sz="4" w:space="1" w:color="auto"/>
      </w:pBdr>
      <w:jc w:val="center"/>
      <w:rPr>
        <w:rFonts w:ascii="Arial" w:hAnsi="Arial" w:cs="Arial"/>
        <w:lang w:val="sr-Cyrl-CS"/>
      </w:rPr>
    </w:pPr>
    <w:r>
      <w:rPr>
        <w:rFonts w:ascii="Calibri" w:hAnsi="Calibri"/>
        <w:lang w:val="en-US"/>
      </w:rPr>
      <w:t xml:space="preserve">Специјална </w:t>
    </w:r>
    <w:r>
      <w:rPr>
        <w:rFonts w:ascii="Arial" w:hAnsi="Arial" w:cs="Arial"/>
        <w:lang w:val="sr-Cyrl-CS"/>
      </w:rPr>
      <w:t xml:space="preserve">болница за рехабилитацију „Рибарска Бања“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5"/>
      <w:numFmt w:val="bullet"/>
      <w:lvlText w:val="-"/>
      <w:lvlJc w:val="left"/>
      <w:pPr>
        <w:tabs>
          <w:tab w:val="num" w:pos="360"/>
        </w:tabs>
        <w:ind w:left="360" w:hanging="360"/>
      </w:pPr>
      <w:rPr>
        <w:rFonts w:ascii="Times New Roman" w:hAnsi="Times New Roman"/>
      </w:rPr>
    </w:lvl>
  </w:abstractNum>
  <w:abstractNum w:abstractNumId="1">
    <w:nsid w:val="00000003"/>
    <w:multiLevelType w:val="singleLevel"/>
    <w:tmpl w:val="00000003"/>
    <w:name w:val="WW8Num3"/>
    <w:lvl w:ilvl="0">
      <w:numFmt w:val="bullet"/>
      <w:lvlText w:val=""/>
      <w:lvlJc w:val="left"/>
      <w:pPr>
        <w:tabs>
          <w:tab w:val="num" w:pos="0"/>
        </w:tabs>
        <w:ind w:left="0" w:firstLine="720"/>
      </w:pPr>
      <w:rPr>
        <w:rFonts w:ascii="Symbol" w:hAnsi="Symbol"/>
      </w:r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4">
    <w:nsid w:val="00000030"/>
    <w:multiLevelType w:val="singleLevel"/>
    <w:tmpl w:val="00000030"/>
    <w:name w:val="WW8Num79"/>
    <w:lvl w:ilvl="0">
      <w:start w:val="1"/>
      <w:numFmt w:val="decimal"/>
      <w:lvlText w:val="%1)"/>
      <w:lvlJc w:val="left"/>
      <w:pPr>
        <w:tabs>
          <w:tab w:val="num" w:pos="1077"/>
        </w:tabs>
        <w:ind w:left="0" w:firstLine="720"/>
      </w:pPr>
    </w:lvl>
  </w:abstractNum>
  <w:abstractNum w:abstractNumId="5">
    <w:nsid w:val="12A61702"/>
    <w:multiLevelType w:val="hybridMultilevel"/>
    <w:tmpl w:val="C75CA93C"/>
    <w:lvl w:ilvl="0" w:tplc="59E2A2AA">
      <w:start w:val="1"/>
      <w:numFmt w:val="bullet"/>
      <w:lvlText w:val="-"/>
      <w:lvlJc w:val="left"/>
      <w:pPr>
        <w:ind w:left="1485"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5F32534"/>
    <w:multiLevelType w:val="hybridMultilevel"/>
    <w:tmpl w:val="084ED8C8"/>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7565441"/>
    <w:multiLevelType w:val="hybridMultilevel"/>
    <w:tmpl w:val="26D4D4DC"/>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8730BE0"/>
    <w:multiLevelType w:val="hybridMultilevel"/>
    <w:tmpl w:val="1B8E702A"/>
    <w:lvl w:ilvl="0" w:tplc="5308DAA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F5509F5"/>
    <w:multiLevelType w:val="hybridMultilevel"/>
    <w:tmpl w:val="556EB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21A3CFD"/>
    <w:multiLevelType w:val="hybridMultilevel"/>
    <w:tmpl w:val="1AEC1E4A"/>
    <w:lvl w:ilvl="0" w:tplc="59E2A2AA">
      <w:start w:val="1"/>
      <w:numFmt w:val="bullet"/>
      <w:lvlText w:val="-"/>
      <w:lvlJc w:val="left"/>
      <w:pPr>
        <w:ind w:left="144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4153A72"/>
    <w:multiLevelType w:val="hybridMultilevel"/>
    <w:tmpl w:val="8676BBD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55C4CDD"/>
    <w:multiLevelType w:val="hybridMultilevel"/>
    <w:tmpl w:val="BE3C73D0"/>
    <w:lvl w:ilvl="0" w:tplc="59E2A2AA">
      <w:start w:val="1"/>
      <w:numFmt w:val="bullet"/>
      <w:lvlText w:val="-"/>
      <w:lvlJc w:val="left"/>
      <w:pPr>
        <w:ind w:left="144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69D6295"/>
    <w:multiLevelType w:val="hybridMultilevel"/>
    <w:tmpl w:val="74F67AFC"/>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D215E09"/>
    <w:multiLevelType w:val="hybridMultilevel"/>
    <w:tmpl w:val="7FCAF16E"/>
    <w:lvl w:ilvl="0" w:tplc="59E2A2AA">
      <w:start w:val="1"/>
      <w:numFmt w:val="bullet"/>
      <w:lvlText w:val="-"/>
      <w:lvlJc w:val="left"/>
      <w:pPr>
        <w:ind w:left="144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4BF0C6E"/>
    <w:multiLevelType w:val="hybridMultilevel"/>
    <w:tmpl w:val="FE56DBEA"/>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68457D0"/>
    <w:multiLevelType w:val="hybridMultilevel"/>
    <w:tmpl w:val="DAB29F0C"/>
    <w:lvl w:ilvl="0" w:tplc="04090001">
      <w:start w:val="1"/>
      <w:numFmt w:val="bullet"/>
      <w:lvlText w:val=""/>
      <w:lvlJc w:val="left"/>
      <w:pPr>
        <w:ind w:left="220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74B7E7A"/>
    <w:multiLevelType w:val="hybridMultilevel"/>
    <w:tmpl w:val="A5180742"/>
    <w:lvl w:ilvl="0" w:tplc="59E2A2AA">
      <w:start w:val="1"/>
      <w:numFmt w:val="bullet"/>
      <w:lvlText w:val="-"/>
      <w:lvlJc w:val="left"/>
      <w:pPr>
        <w:ind w:left="144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EDF3AD1"/>
    <w:multiLevelType w:val="hybridMultilevel"/>
    <w:tmpl w:val="6F4C52CC"/>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D130938"/>
    <w:multiLevelType w:val="hybridMultilevel"/>
    <w:tmpl w:val="ACF264F4"/>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stylePaneFormatFilter w:val="3F01"/>
  <w:defaultTabStop w:val="720"/>
  <w:drawingGridHorizontalSpacing w:val="70"/>
  <w:displayHorizontalDrawingGridEvery w:val="2"/>
  <w:characterSpacingControl w:val="doNotCompress"/>
  <w:footnotePr>
    <w:footnote w:id="0"/>
    <w:footnote w:id="1"/>
  </w:footnotePr>
  <w:endnotePr>
    <w:endnote w:id="0"/>
    <w:endnote w:id="1"/>
  </w:endnotePr>
  <w:compat/>
  <w:rsids>
    <w:rsidRoot w:val="00E72583"/>
    <w:rsid w:val="00000686"/>
    <w:rsid w:val="00001DBB"/>
    <w:rsid w:val="00004289"/>
    <w:rsid w:val="00004D23"/>
    <w:rsid w:val="00005033"/>
    <w:rsid w:val="00007F6D"/>
    <w:rsid w:val="00011C44"/>
    <w:rsid w:val="00014E70"/>
    <w:rsid w:val="00016BCA"/>
    <w:rsid w:val="00016F27"/>
    <w:rsid w:val="000216B5"/>
    <w:rsid w:val="00021F59"/>
    <w:rsid w:val="00022B5E"/>
    <w:rsid w:val="000233A3"/>
    <w:rsid w:val="00024A87"/>
    <w:rsid w:val="00025686"/>
    <w:rsid w:val="00025D2E"/>
    <w:rsid w:val="00026B2C"/>
    <w:rsid w:val="000305CD"/>
    <w:rsid w:val="00030A98"/>
    <w:rsid w:val="00032DBF"/>
    <w:rsid w:val="000339F8"/>
    <w:rsid w:val="00034F57"/>
    <w:rsid w:val="00036D38"/>
    <w:rsid w:val="0003705F"/>
    <w:rsid w:val="00037DEC"/>
    <w:rsid w:val="00037FB6"/>
    <w:rsid w:val="00041A74"/>
    <w:rsid w:val="00041D09"/>
    <w:rsid w:val="0004236B"/>
    <w:rsid w:val="00042A48"/>
    <w:rsid w:val="00043353"/>
    <w:rsid w:val="000436CD"/>
    <w:rsid w:val="00043C25"/>
    <w:rsid w:val="00045354"/>
    <w:rsid w:val="00046FB4"/>
    <w:rsid w:val="000475B3"/>
    <w:rsid w:val="00047ABE"/>
    <w:rsid w:val="00051DA3"/>
    <w:rsid w:val="00052848"/>
    <w:rsid w:val="00052C3F"/>
    <w:rsid w:val="00053FEB"/>
    <w:rsid w:val="00054746"/>
    <w:rsid w:val="00055DE7"/>
    <w:rsid w:val="00056041"/>
    <w:rsid w:val="000575FD"/>
    <w:rsid w:val="00060122"/>
    <w:rsid w:val="00060873"/>
    <w:rsid w:val="000610A6"/>
    <w:rsid w:val="0006149C"/>
    <w:rsid w:val="000626ED"/>
    <w:rsid w:val="000627B9"/>
    <w:rsid w:val="000628D8"/>
    <w:rsid w:val="00064228"/>
    <w:rsid w:val="000643C0"/>
    <w:rsid w:val="00070B50"/>
    <w:rsid w:val="00072BAB"/>
    <w:rsid w:val="00072C6C"/>
    <w:rsid w:val="00075155"/>
    <w:rsid w:val="00075FDB"/>
    <w:rsid w:val="000768F4"/>
    <w:rsid w:val="0008000F"/>
    <w:rsid w:val="000836D8"/>
    <w:rsid w:val="000837A9"/>
    <w:rsid w:val="00083A48"/>
    <w:rsid w:val="00084477"/>
    <w:rsid w:val="00085A91"/>
    <w:rsid w:val="000865D1"/>
    <w:rsid w:val="00087AA4"/>
    <w:rsid w:val="00090D84"/>
    <w:rsid w:val="00091400"/>
    <w:rsid w:val="00091665"/>
    <w:rsid w:val="00091C33"/>
    <w:rsid w:val="00092857"/>
    <w:rsid w:val="000932F3"/>
    <w:rsid w:val="000948AB"/>
    <w:rsid w:val="000955D4"/>
    <w:rsid w:val="00095608"/>
    <w:rsid w:val="00095931"/>
    <w:rsid w:val="00096077"/>
    <w:rsid w:val="000967F6"/>
    <w:rsid w:val="00096B88"/>
    <w:rsid w:val="000973E3"/>
    <w:rsid w:val="00097F93"/>
    <w:rsid w:val="000A12F4"/>
    <w:rsid w:val="000A2E7B"/>
    <w:rsid w:val="000A4BF6"/>
    <w:rsid w:val="000A6081"/>
    <w:rsid w:val="000A734B"/>
    <w:rsid w:val="000A7EDC"/>
    <w:rsid w:val="000B1169"/>
    <w:rsid w:val="000B1822"/>
    <w:rsid w:val="000B2099"/>
    <w:rsid w:val="000B24E3"/>
    <w:rsid w:val="000B3A25"/>
    <w:rsid w:val="000B461F"/>
    <w:rsid w:val="000C29B6"/>
    <w:rsid w:val="000C3CE1"/>
    <w:rsid w:val="000C5913"/>
    <w:rsid w:val="000C69F8"/>
    <w:rsid w:val="000C75B0"/>
    <w:rsid w:val="000D0512"/>
    <w:rsid w:val="000D10AC"/>
    <w:rsid w:val="000D361C"/>
    <w:rsid w:val="000D38C2"/>
    <w:rsid w:val="000D3B9B"/>
    <w:rsid w:val="000D41A5"/>
    <w:rsid w:val="000D4E42"/>
    <w:rsid w:val="000D737E"/>
    <w:rsid w:val="000D7635"/>
    <w:rsid w:val="000E0375"/>
    <w:rsid w:val="000E0CE2"/>
    <w:rsid w:val="000E1330"/>
    <w:rsid w:val="000E165D"/>
    <w:rsid w:val="000E28BA"/>
    <w:rsid w:val="000E40B3"/>
    <w:rsid w:val="000E4479"/>
    <w:rsid w:val="000E5DDF"/>
    <w:rsid w:val="000E6478"/>
    <w:rsid w:val="000E74A4"/>
    <w:rsid w:val="000E7D7C"/>
    <w:rsid w:val="000F18AD"/>
    <w:rsid w:val="000F68B6"/>
    <w:rsid w:val="000F7574"/>
    <w:rsid w:val="000F7D35"/>
    <w:rsid w:val="000F7D6D"/>
    <w:rsid w:val="001038F6"/>
    <w:rsid w:val="0010451E"/>
    <w:rsid w:val="00105133"/>
    <w:rsid w:val="0010536E"/>
    <w:rsid w:val="00105DD9"/>
    <w:rsid w:val="00106F2F"/>
    <w:rsid w:val="00107498"/>
    <w:rsid w:val="001103C7"/>
    <w:rsid w:val="00111AD1"/>
    <w:rsid w:val="00111D33"/>
    <w:rsid w:val="00111E61"/>
    <w:rsid w:val="001128C2"/>
    <w:rsid w:val="00112C72"/>
    <w:rsid w:val="00113621"/>
    <w:rsid w:val="00114350"/>
    <w:rsid w:val="00114B3C"/>
    <w:rsid w:val="0011592D"/>
    <w:rsid w:val="00115E0F"/>
    <w:rsid w:val="001172B9"/>
    <w:rsid w:val="00117406"/>
    <w:rsid w:val="00117487"/>
    <w:rsid w:val="00117E05"/>
    <w:rsid w:val="00120490"/>
    <w:rsid w:val="001205FA"/>
    <w:rsid w:val="001234CF"/>
    <w:rsid w:val="001264AC"/>
    <w:rsid w:val="00126523"/>
    <w:rsid w:val="00127636"/>
    <w:rsid w:val="00127AF5"/>
    <w:rsid w:val="00130219"/>
    <w:rsid w:val="00130F99"/>
    <w:rsid w:val="00131D28"/>
    <w:rsid w:val="00131D3B"/>
    <w:rsid w:val="001328F9"/>
    <w:rsid w:val="001334E6"/>
    <w:rsid w:val="001348E5"/>
    <w:rsid w:val="00134B75"/>
    <w:rsid w:val="00136998"/>
    <w:rsid w:val="001373B8"/>
    <w:rsid w:val="0013753C"/>
    <w:rsid w:val="001400E9"/>
    <w:rsid w:val="00141A3D"/>
    <w:rsid w:val="0014395E"/>
    <w:rsid w:val="00144CCC"/>
    <w:rsid w:val="00150A89"/>
    <w:rsid w:val="0015394A"/>
    <w:rsid w:val="00153CB7"/>
    <w:rsid w:val="001543A9"/>
    <w:rsid w:val="0015454B"/>
    <w:rsid w:val="001551EE"/>
    <w:rsid w:val="00155C22"/>
    <w:rsid w:val="001568FC"/>
    <w:rsid w:val="00161B8A"/>
    <w:rsid w:val="00162056"/>
    <w:rsid w:val="00164275"/>
    <w:rsid w:val="00164B90"/>
    <w:rsid w:val="00164FEC"/>
    <w:rsid w:val="001651A5"/>
    <w:rsid w:val="001652B4"/>
    <w:rsid w:val="00165517"/>
    <w:rsid w:val="0016740E"/>
    <w:rsid w:val="001707A0"/>
    <w:rsid w:val="0017189C"/>
    <w:rsid w:val="00172756"/>
    <w:rsid w:val="00172856"/>
    <w:rsid w:val="00174860"/>
    <w:rsid w:val="00175FD2"/>
    <w:rsid w:val="00176737"/>
    <w:rsid w:val="00177C8B"/>
    <w:rsid w:val="001818D5"/>
    <w:rsid w:val="00183642"/>
    <w:rsid w:val="00183828"/>
    <w:rsid w:val="00187063"/>
    <w:rsid w:val="00190B37"/>
    <w:rsid w:val="0019186C"/>
    <w:rsid w:val="00194309"/>
    <w:rsid w:val="001956E1"/>
    <w:rsid w:val="00195B39"/>
    <w:rsid w:val="00196C1F"/>
    <w:rsid w:val="00196F71"/>
    <w:rsid w:val="0019771E"/>
    <w:rsid w:val="001A01E8"/>
    <w:rsid w:val="001A04B3"/>
    <w:rsid w:val="001A0776"/>
    <w:rsid w:val="001A08D5"/>
    <w:rsid w:val="001A1B53"/>
    <w:rsid w:val="001A4393"/>
    <w:rsid w:val="001A4718"/>
    <w:rsid w:val="001A5F62"/>
    <w:rsid w:val="001A73BC"/>
    <w:rsid w:val="001B008E"/>
    <w:rsid w:val="001B0609"/>
    <w:rsid w:val="001B16A5"/>
    <w:rsid w:val="001B2CE2"/>
    <w:rsid w:val="001B404B"/>
    <w:rsid w:val="001B625A"/>
    <w:rsid w:val="001B7004"/>
    <w:rsid w:val="001B71BD"/>
    <w:rsid w:val="001C0346"/>
    <w:rsid w:val="001C070B"/>
    <w:rsid w:val="001C15D8"/>
    <w:rsid w:val="001C47AD"/>
    <w:rsid w:val="001C51FA"/>
    <w:rsid w:val="001C524A"/>
    <w:rsid w:val="001D0AEF"/>
    <w:rsid w:val="001D0D4F"/>
    <w:rsid w:val="001D143F"/>
    <w:rsid w:val="001D2686"/>
    <w:rsid w:val="001D27CB"/>
    <w:rsid w:val="001D4213"/>
    <w:rsid w:val="001D4590"/>
    <w:rsid w:val="001E068F"/>
    <w:rsid w:val="001E1B98"/>
    <w:rsid w:val="001E3795"/>
    <w:rsid w:val="001E6BB6"/>
    <w:rsid w:val="001E7450"/>
    <w:rsid w:val="001F020C"/>
    <w:rsid w:val="001F11FD"/>
    <w:rsid w:val="001F190A"/>
    <w:rsid w:val="001F2DA2"/>
    <w:rsid w:val="001F4739"/>
    <w:rsid w:val="001F7F1E"/>
    <w:rsid w:val="00200AE2"/>
    <w:rsid w:val="00200F00"/>
    <w:rsid w:val="0020158E"/>
    <w:rsid w:val="0020279A"/>
    <w:rsid w:val="00203E14"/>
    <w:rsid w:val="002055EC"/>
    <w:rsid w:val="00205C86"/>
    <w:rsid w:val="00206506"/>
    <w:rsid w:val="0021032F"/>
    <w:rsid w:val="002103D8"/>
    <w:rsid w:val="00210BAC"/>
    <w:rsid w:val="00210E35"/>
    <w:rsid w:val="00213885"/>
    <w:rsid w:val="002138CD"/>
    <w:rsid w:val="00213AB8"/>
    <w:rsid w:val="00215DF4"/>
    <w:rsid w:val="0021680C"/>
    <w:rsid w:val="00217F18"/>
    <w:rsid w:val="0022113A"/>
    <w:rsid w:val="00226124"/>
    <w:rsid w:val="002269B7"/>
    <w:rsid w:val="00226CE3"/>
    <w:rsid w:val="002273B1"/>
    <w:rsid w:val="00227570"/>
    <w:rsid w:val="00233712"/>
    <w:rsid w:val="00234ABD"/>
    <w:rsid w:val="00234D8F"/>
    <w:rsid w:val="00235296"/>
    <w:rsid w:val="002353C1"/>
    <w:rsid w:val="0023682D"/>
    <w:rsid w:val="00236D9E"/>
    <w:rsid w:val="00237ED8"/>
    <w:rsid w:val="00241869"/>
    <w:rsid w:val="00245A57"/>
    <w:rsid w:val="0024719D"/>
    <w:rsid w:val="00250CEA"/>
    <w:rsid w:val="00253EFF"/>
    <w:rsid w:val="0025401B"/>
    <w:rsid w:val="00255AE5"/>
    <w:rsid w:val="00255F5B"/>
    <w:rsid w:val="002603A6"/>
    <w:rsid w:val="00261120"/>
    <w:rsid w:val="00264335"/>
    <w:rsid w:val="0026497A"/>
    <w:rsid w:val="00264FEA"/>
    <w:rsid w:val="00265815"/>
    <w:rsid w:val="00267724"/>
    <w:rsid w:val="002714BC"/>
    <w:rsid w:val="00273B15"/>
    <w:rsid w:val="002773F4"/>
    <w:rsid w:val="00277740"/>
    <w:rsid w:val="00280A7D"/>
    <w:rsid w:val="00281183"/>
    <w:rsid w:val="0028193C"/>
    <w:rsid w:val="0028206B"/>
    <w:rsid w:val="00282B8F"/>
    <w:rsid w:val="002836CF"/>
    <w:rsid w:val="00286A24"/>
    <w:rsid w:val="002873F6"/>
    <w:rsid w:val="0029264B"/>
    <w:rsid w:val="00295EB0"/>
    <w:rsid w:val="002A072B"/>
    <w:rsid w:val="002A19BD"/>
    <w:rsid w:val="002A2449"/>
    <w:rsid w:val="002A553D"/>
    <w:rsid w:val="002A5821"/>
    <w:rsid w:val="002A73F0"/>
    <w:rsid w:val="002B2DA8"/>
    <w:rsid w:val="002B32E8"/>
    <w:rsid w:val="002B3407"/>
    <w:rsid w:val="002B48C2"/>
    <w:rsid w:val="002B61BD"/>
    <w:rsid w:val="002B672F"/>
    <w:rsid w:val="002B6DCD"/>
    <w:rsid w:val="002B6F01"/>
    <w:rsid w:val="002B7272"/>
    <w:rsid w:val="002B73E5"/>
    <w:rsid w:val="002B773F"/>
    <w:rsid w:val="002C0784"/>
    <w:rsid w:val="002C1722"/>
    <w:rsid w:val="002C5190"/>
    <w:rsid w:val="002C74E4"/>
    <w:rsid w:val="002C7EED"/>
    <w:rsid w:val="002D194A"/>
    <w:rsid w:val="002D4B91"/>
    <w:rsid w:val="002D5E15"/>
    <w:rsid w:val="002D60AF"/>
    <w:rsid w:val="002D635E"/>
    <w:rsid w:val="002D6469"/>
    <w:rsid w:val="002D785E"/>
    <w:rsid w:val="002D7BA5"/>
    <w:rsid w:val="002E0907"/>
    <w:rsid w:val="002E0B41"/>
    <w:rsid w:val="002E16E0"/>
    <w:rsid w:val="002E17EF"/>
    <w:rsid w:val="002E28D9"/>
    <w:rsid w:val="002E314B"/>
    <w:rsid w:val="002E4DA5"/>
    <w:rsid w:val="002E6326"/>
    <w:rsid w:val="002E72CD"/>
    <w:rsid w:val="002E7C73"/>
    <w:rsid w:val="002F1598"/>
    <w:rsid w:val="002F205C"/>
    <w:rsid w:val="002F2536"/>
    <w:rsid w:val="002F4B91"/>
    <w:rsid w:val="002F4CD5"/>
    <w:rsid w:val="002F53A2"/>
    <w:rsid w:val="002F7952"/>
    <w:rsid w:val="003028DD"/>
    <w:rsid w:val="003040B4"/>
    <w:rsid w:val="003045AF"/>
    <w:rsid w:val="00307ECF"/>
    <w:rsid w:val="00310C75"/>
    <w:rsid w:val="00311289"/>
    <w:rsid w:val="00311519"/>
    <w:rsid w:val="00311B5D"/>
    <w:rsid w:val="003129A2"/>
    <w:rsid w:val="00312B77"/>
    <w:rsid w:val="00313A5B"/>
    <w:rsid w:val="00313E1C"/>
    <w:rsid w:val="00313E20"/>
    <w:rsid w:val="00316202"/>
    <w:rsid w:val="00320226"/>
    <w:rsid w:val="003202EF"/>
    <w:rsid w:val="00320C85"/>
    <w:rsid w:val="00321261"/>
    <w:rsid w:val="003219DA"/>
    <w:rsid w:val="0032280A"/>
    <w:rsid w:val="00322C15"/>
    <w:rsid w:val="00324011"/>
    <w:rsid w:val="00325C07"/>
    <w:rsid w:val="00325C48"/>
    <w:rsid w:val="00326FA0"/>
    <w:rsid w:val="003271ED"/>
    <w:rsid w:val="00331DB3"/>
    <w:rsid w:val="00332C2E"/>
    <w:rsid w:val="00333610"/>
    <w:rsid w:val="0033363B"/>
    <w:rsid w:val="00334269"/>
    <w:rsid w:val="003373B4"/>
    <w:rsid w:val="0034025B"/>
    <w:rsid w:val="00342A25"/>
    <w:rsid w:val="003444FD"/>
    <w:rsid w:val="003458DA"/>
    <w:rsid w:val="00345A56"/>
    <w:rsid w:val="00346378"/>
    <w:rsid w:val="00346B2A"/>
    <w:rsid w:val="00346E69"/>
    <w:rsid w:val="0035019B"/>
    <w:rsid w:val="003502DD"/>
    <w:rsid w:val="003511A2"/>
    <w:rsid w:val="00351DE1"/>
    <w:rsid w:val="003527A8"/>
    <w:rsid w:val="00353A95"/>
    <w:rsid w:val="003550B4"/>
    <w:rsid w:val="0035654E"/>
    <w:rsid w:val="003566C1"/>
    <w:rsid w:val="00357A08"/>
    <w:rsid w:val="003628C8"/>
    <w:rsid w:val="003633F4"/>
    <w:rsid w:val="00364B9B"/>
    <w:rsid w:val="003651A6"/>
    <w:rsid w:val="0036694B"/>
    <w:rsid w:val="003674CE"/>
    <w:rsid w:val="003716C0"/>
    <w:rsid w:val="00372552"/>
    <w:rsid w:val="00373570"/>
    <w:rsid w:val="00373970"/>
    <w:rsid w:val="00375B47"/>
    <w:rsid w:val="00376D2B"/>
    <w:rsid w:val="003774BB"/>
    <w:rsid w:val="003775A6"/>
    <w:rsid w:val="0038082E"/>
    <w:rsid w:val="00383CA9"/>
    <w:rsid w:val="00384184"/>
    <w:rsid w:val="00384542"/>
    <w:rsid w:val="0038535A"/>
    <w:rsid w:val="00385A4F"/>
    <w:rsid w:val="00385C43"/>
    <w:rsid w:val="00385F7C"/>
    <w:rsid w:val="003871A2"/>
    <w:rsid w:val="00390D25"/>
    <w:rsid w:val="00391DF7"/>
    <w:rsid w:val="0039258D"/>
    <w:rsid w:val="0039334A"/>
    <w:rsid w:val="00395BDF"/>
    <w:rsid w:val="00396CAF"/>
    <w:rsid w:val="00397439"/>
    <w:rsid w:val="003A042B"/>
    <w:rsid w:val="003A07E8"/>
    <w:rsid w:val="003A119C"/>
    <w:rsid w:val="003A192C"/>
    <w:rsid w:val="003A23F5"/>
    <w:rsid w:val="003A2656"/>
    <w:rsid w:val="003A2EFB"/>
    <w:rsid w:val="003A3BBA"/>
    <w:rsid w:val="003A5A2E"/>
    <w:rsid w:val="003A64E2"/>
    <w:rsid w:val="003A6F10"/>
    <w:rsid w:val="003B2598"/>
    <w:rsid w:val="003B25F3"/>
    <w:rsid w:val="003B319C"/>
    <w:rsid w:val="003B3800"/>
    <w:rsid w:val="003B5A56"/>
    <w:rsid w:val="003B61A9"/>
    <w:rsid w:val="003B6D36"/>
    <w:rsid w:val="003B7395"/>
    <w:rsid w:val="003B7485"/>
    <w:rsid w:val="003B7953"/>
    <w:rsid w:val="003C02AD"/>
    <w:rsid w:val="003C2083"/>
    <w:rsid w:val="003C45EF"/>
    <w:rsid w:val="003D05B7"/>
    <w:rsid w:val="003D0C18"/>
    <w:rsid w:val="003D1244"/>
    <w:rsid w:val="003D2AB2"/>
    <w:rsid w:val="003D544C"/>
    <w:rsid w:val="003D682F"/>
    <w:rsid w:val="003D6EF4"/>
    <w:rsid w:val="003E0C97"/>
    <w:rsid w:val="003E1C44"/>
    <w:rsid w:val="003E3581"/>
    <w:rsid w:val="003E3954"/>
    <w:rsid w:val="003E57C4"/>
    <w:rsid w:val="003E6B40"/>
    <w:rsid w:val="003E6E92"/>
    <w:rsid w:val="003E71E5"/>
    <w:rsid w:val="003E73B0"/>
    <w:rsid w:val="003E7A81"/>
    <w:rsid w:val="003F0376"/>
    <w:rsid w:val="003F0A15"/>
    <w:rsid w:val="003F1AE0"/>
    <w:rsid w:val="003F327D"/>
    <w:rsid w:val="003F4302"/>
    <w:rsid w:val="003F53C7"/>
    <w:rsid w:val="003F58A4"/>
    <w:rsid w:val="003F6D8D"/>
    <w:rsid w:val="003F7C33"/>
    <w:rsid w:val="00404E56"/>
    <w:rsid w:val="004067D8"/>
    <w:rsid w:val="004074EF"/>
    <w:rsid w:val="00407638"/>
    <w:rsid w:val="00411305"/>
    <w:rsid w:val="0041360C"/>
    <w:rsid w:val="00413A7E"/>
    <w:rsid w:val="00416C04"/>
    <w:rsid w:val="00417F87"/>
    <w:rsid w:val="004203C4"/>
    <w:rsid w:val="004209A9"/>
    <w:rsid w:val="004254F4"/>
    <w:rsid w:val="00425A60"/>
    <w:rsid w:val="00426A48"/>
    <w:rsid w:val="00430A8D"/>
    <w:rsid w:val="0043119F"/>
    <w:rsid w:val="004328C1"/>
    <w:rsid w:val="00434EE9"/>
    <w:rsid w:val="00437035"/>
    <w:rsid w:val="00437A04"/>
    <w:rsid w:val="004416B0"/>
    <w:rsid w:val="00442A8A"/>
    <w:rsid w:val="004444B9"/>
    <w:rsid w:val="00445429"/>
    <w:rsid w:val="004457C1"/>
    <w:rsid w:val="004464A3"/>
    <w:rsid w:val="00446A0D"/>
    <w:rsid w:val="00447468"/>
    <w:rsid w:val="00447EEE"/>
    <w:rsid w:val="00447F0C"/>
    <w:rsid w:val="00453EC7"/>
    <w:rsid w:val="0045533A"/>
    <w:rsid w:val="00455DDA"/>
    <w:rsid w:val="00456D02"/>
    <w:rsid w:val="004600DD"/>
    <w:rsid w:val="00461875"/>
    <w:rsid w:val="00461B8E"/>
    <w:rsid w:val="004659E7"/>
    <w:rsid w:val="004660F9"/>
    <w:rsid w:val="00466D84"/>
    <w:rsid w:val="00467FA2"/>
    <w:rsid w:val="004712B2"/>
    <w:rsid w:val="00471B79"/>
    <w:rsid w:val="00471EB4"/>
    <w:rsid w:val="00473A29"/>
    <w:rsid w:val="0047403D"/>
    <w:rsid w:val="00475454"/>
    <w:rsid w:val="004758F9"/>
    <w:rsid w:val="004762AA"/>
    <w:rsid w:val="00477D4E"/>
    <w:rsid w:val="00480FDB"/>
    <w:rsid w:val="004818B6"/>
    <w:rsid w:val="004823D4"/>
    <w:rsid w:val="00483A16"/>
    <w:rsid w:val="004851FC"/>
    <w:rsid w:val="00486E21"/>
    <w:rsid w:val="00487018"/>
    <w:rsid w:val="00491077"/>
    <w:rsid w:val="00491191"/>
    <w:rsid w:val="004932F1"/>
    <w:rsid w:val="004946EE"/>
    <w:rsid w:val="004960A4"/>
    <w:rsid w:val="00496523"/>
    <w:rsid w:val="00496FEC"/>
    <w:rsid w:val="00497C63"/>
    <w:rsid w:val="00497E20"/>
    <w:rsid w:val="004A15EC"/>
    <w:rsid w:val="004A1B86"/>
    <w:rsid w:val="004A1FE0"/>
    <w:rsid w:val="004A4CF7"/>
    <w:rsid w:val="004A58F8"/>
    <w:rsid w:val="004A6191"/>
    <w:rsid w:val="004A7D4F"/>
    <w:rsid w:val="004B137E"/>
    <w:rsid w:val="004B1F3B"/>
    <w:rsid w:val="004B270D"/>
    <w:rsid w:val="004B3443"/>
    <w:rsid w:val="004B415F"/>
    <w:rsid w:val="004B4F76"/>
    <w:rsid w:val="004B539C"/>
    <w:rsid w:val="004C0462"/>
    <w:rsid w:val="004C1360"/>
    <w:rsid w:val="004C13A3"/>
    <w:rsid w:val="004C42AF"/>
    <w:rsid w:val="004C45AE"/>
    <w:rsid w:val="004C484E"/>
    <w:rsid w:val="004C48FE"/>
    <w:rsid w:val="004C532F"/>
    <w:rsid w:val="004C5A0E"/>
    <w:rsid w:val="004C5BE5"/>
    <w:rsid w:val="004C65F1"/>
    <w:rsid w:val="004C67F8"/>
    <w:rsid w:val="004D03E6"/>
    <w:rsid w:val="004D1874"/>
    <w:rsid w:val="004D1C58"/>
    <w:rsid w:val="004D423A"/>
    <w:rsid w:val="004D5AFA"/>
    <w:rsid w:val="004D6569"/>
    <w:rsid w:val="004D7071"/>
    <w:rsid w:val="004D740A"/>
    <w:rsid w:val="004E1548"/>
    <w:rsid w:val="004E17E3"/>
    <w:rsid w:val="004E2CBA"/>
    <w:rsid w:val="004E3366"/>
    <w:rsid w:val="004E46C6"/>
    <w:rsid w:val="004E49DF"/>
    <w:rsid w:val="004E4D2B"/>
    <w:rsid w:val="004E4F24"/>
    <w:rsid w:val="004E7197"/>
    <w:rsid w:val="004E7234"/>
    <w:rsid w:val="004E7536"/>
    <w:rsid w:val="004E7654"/>
    <w:rsid w:val="004F15A3"/>
    <w:rsid w:val="004F187D"/>
    <w:rsid w:val="004F1C83"/>
    <w:rsid w:val="004F23AD"/>
    <w:rsid w:val="004F2ED1"/>
    <w:rsid w:val="004F5E67"/>
    <w:rsid w:val="005007AA"/>
    <w:rsid w:val="00500CC5"/>
    <w:rsid w:val="005011E8"/>
    <w:rsid w:val="005012D1"/>
    <w:rsid w:val="005012E9"/>
    <w:rsid w:val="005028AF"/>
    <w:rsid w:val="00503611"/>
    <w:rsid w:val="005041D0"/>
    <w:rsid w:val="005046B5"/>
    <w:rsid w:val="00505704"/>
    <w:rsid w:val="005061C1"/>
    <w:rsid w:val="00510821"/>
    <w:rsid w:val="00511ECE"/>
    <w:rsid w:val="00514994"/>
    <w:rsid w:val="0051526E"/>
    <w:rsid w:val="0051634C"/>
    <w:rsid w:val="00516D4A"/>
    <w:rsid w:val="00516E2C"/>
    <w:rsid w:val="005203D6"/>
    <w:rsid w:val="005205B3"/>
    <w:rsid w:val="00521F73"/>
    <w:rsid w:val="005237E6"/>
    <w:rsid w:val="00523A1E"/>
    <w:rsid w:val="00527453"/>
    <w:rsid w:val="005300E5"/>
    <w:rsid w:val="00530C06"/>
    <w:rsid w:val="00531179"/>
    <w:rsid w:val="00532520"/>
    <w:rsid w:val="00532C83"/>
    <w:rsid w:val="00532CC5"/>
    <w:rsid w:val="005330E5"/>
    <w:rsid w:val="00533BF6"/>
    <w:rsid w:val="00533D18"/>
    <w:rsid w:val="005355F7"/>
    <w:rsid w:val="0053673C"/>
    <w:rsid w:val="00536B8D"/>
    <w:rsid w:val="00540B0A"/>
    <w:rsid w:val="005414D9"/>
    <w:rsid w:val="0054168E"/>
    <w:rsid w:val="00542FB5"/>
    <w:rsid w:val="00544071"/>
    <w:rsid w:val="00544F58"/>
    <w:rsid w:val="00547CC6"/>
    <w:rsid w:val="00547FDB"/>
    <w:rsid w:val="0055216D"/>
    <w:rsid w:val="00552300"/>
    <w:rsid w:val="00552A72"/>
    <w:rsid w:val="0055326F"/>
    <w:rsid w:val="00554C1C"/>
    <w:rsid w:val="00555CDC"/>
    <w:rsid w:val="00556836"/>
    <w:rsid w:val="005577CB"/>
    <w:rsid w:val="005627C7"/>
    <w:rsid w:val="005640DF"/>
    <w:rsid w:val="0056535B"/>
    <w:rsid w:val="0056604D"/>
    <w:rsid w:val="00566D5C"/>
    <w:rsid w:val="005671C7"/>
    <w:rsid w:val="005706DB"/>
    <w:rsid w:val="005706E2"/>
    <w:rsid w:val="00571698"/>
    <w:rsid w:val="00571C73"/>
    <w:rsid w:val="00573343"/>
    <w:rsid w:val="0057513F"/>
    <w:rsid w:val="0057540E"/>
    <w:rsid w:val="00576B39"/>
    <w:rsid w:val="00576B6D"/>
    <w:rsid w:val="00577AC4"/>
    <w:rsid w:val="00580F63"/>
    <w:rsid w:val="00582E5B"/>
    <w:rsid w:val="0058433B"/>
    <w:rsid w:val="005854FB"/>
    <w:rsid w:val="005856DE"/>
    <w:rsid w:val="0058573D"/>
    <w:rsid w:val="00587075"/>
    <w:rsid w:val="0059067D"/>
    <w:rsid w:val="00591E3B"/>
    <w:rsid w:val="0059228D"/>
    <w:rsid w:val="00594862"/>
    <w:rsid w:val="00595B8C"/>
    <w:rsid w:val="00596231"/>
    <w:rsid w:val="005971C8"/>
    <w:rsid w:val="00597315"/>
    <w:rsid w:val="00597344"/>
    <w:rsid w:val="0059735A"/>
    <w:rsid w:val="00597950"/>
    <w:rsid w:val="005A00E5"/>
    <w:rsid w:val="005A2F21"/>
    <w:rsid w:val="005A2FCC"/>
    <w:rsid w:val="005A36FC"/>
    <w:rsid w:val="005A4183"/>
    <w:rsid w:val="005A5DE1"/>
    <w:rsid w:val="005B346C"/>
    <w:rsid w:val="005B390A"/>
    <w:rsid w:val="005B3A2B"/>
    <w:rsid w:val="005B408D"/>
    <w:rsid w:val="005B50BF"/>
    <w:rsid w:val="005B539C"/>
    <w:rsid w:val="005B6DCC"/>
    <w:rsid w:val="005B7171"/>
    <w:rsid w:val="005B77BB"/>
    <w:rsid w:val="005B7A33"/>
    <w:rsid w:val="005C2102"/>
    <w:rsid w:val="005C2309"/>
    <w:rsid w:val="005C2814"/>
    <w:rsid w:val="005C285F"/>
    <w:rsid w:val="005C6724"/>
    <w:rsid w:val="005C7D3D"/>
    <w:rsid w:val="005D0A5C"/>
    <w:rsid w:val="005D4115"/>
    <w:rsid w:val="005D4593"/>
    <w:rsid w:val="005D66E2"/>
    <w:rsid w:val="005D71C0"/>
    <w:rsid w:val="005E01F5"/>
    <w:rsid w:val="005E174D"/>
    <w:rsid w:val="005E4EB8"/>
    <w:rsid w:val="005E5E45"/>
    <w:rsid w:val="005E78FB"/>
    <w:rsid w:val="005E79BB"/>
    <w:rsid w:val="005F089F"/>
    <w:rsid w:val="005F1B8A"/>
    <w:rsid w:val="005F27FA"/>
    <w:rsid w:val="005F2C64"/>
    <w:rsid w:val="005F2F3B"/>
    <w:rsid w:val="005F3B3C"/>
    <w:rsid w:val="005F4CA0"/>
    <w:rsid w:val="005F4F3F"/>
    <w:rsid w:val="005F4F97"/>
    <w:rsid w:val="005F65DA"/>
    <w:rsid w:val="005F6A96"/>
    <w:rsid w:val="006007AF"/>
    <w:rsid w:val="00606D56"/>
    <w:rsid w:val="00611044"/>
    <w:rsid w:val="0061139A"/>
    <w:rsid w:val="006113B7"/>
    <w:rsid w:val="006125DC"/>
    <w:rsid w:val="00613137"/>
    <w:rsid w:val="00613D99"/>
    <w:rsid w:val="00614015"/>
    <w:rsid w:val="00614E03"/>
    <w:rsid w:val="00616C5D"/>
    <w:rsid w:val="006221C2"/>
    <w:rsid w:val="00622622"/>
    <w:rsid w:val="006244FE"/>
    <w:rsid w:val="00624FB1"/>
    <w:rsid w:val="0062525B"/>
    <w:rsid w:val="006252C0"/>
    <w:rsid w:val="0062631F"/>
    <w:rsid w:val="006265A7"/>
    <w:rsid w:val="00627245"/>
    <w:rsid w:val="00630902"/>
    <w:rsid w:val="00634C3C"/>
    <w:rsid w:val="006356CD"/>
    <w:rsid w:val="00640873"/>
    <w:rsid w:val="006408E1"/>
    <w:rsid w:val="006411FC"/>
    <w:rsid w:val="00643703"/>
    <w:rsid w:val="00644E1F"/>
    <w:rsid w:val="00645A52"/>
    <w:rsid w:val="00645BA4"/>
    <w:rsid w:val="0064627C"/>
    <w:rsid w:val="00646402"/>
    <w:rsid w:val="00650358"/>
    <w:rsid w:val="006527B4"/>
    <w:rsid w:val="00653DC6"/>
    <w:rsid w:val="006560E4"/>
    <w:rsid w:val="00656131"/>
    <w:rsid w:val="006562AF"/>
    <w:rsid w:val="00656E60"/>
    <w:rsid w:val="00656E96"/>
    <w:rsid w:val="006575C5"/>
    <w:rsid w:val="00657757"/>
    <w:rsid w:val="00660268"/>
    <w:rsid w:val="006604B7"/>
    <w:rsid w:val="00661B4B"/>
    <w:rsid w:val="0066418C"/>
    <w:rsid w:val="006652E9"/>
    <w:rsid w:val="006664D0"/>
    <w:rsid w:val="00667008"/>
    <w:rsid w:val="006676D3"/>
    <w:rsid w:val="00667733"/>
    <w:rsid w:val="0067010C"/>
    <w:rsid w:val="00670CD2"/>
    <w:rsid w:val="0067159F"/>
    <w:rsid w:val="0067193F"/>
    <w:rsid w:val="00673E46"/>
    <w:rsid w:val="00674428"/>
    <w:rsid w:val="0067530B"/>
    <w:rsid w:val="00680801"/>
    <w:rsid w:val="00680EA9"/>
    <w:rsid w:val="0068288A"/>
    <w:rsid w:val="00682A1D"/>
    <w:rsid w:val="0068309D"/>
    <w:rsid w:val="0068377A"/>
    <w:rsid w:val="00683BE8"/>
    <w:rsid w:val="00683C50"/>
    <w:rsid w:val="00683DEE"/>
    <w:rsid w:val="006858AD"/>
    <w:rsid w:val="00685C86"/>
    <w:rsid w:val="006876E7"/>
    <w:rsid w:val="00687D44"/>
    <w:rsid w:val="00687EBF"/>
    <w:rsid w:val="00694100"/>
    <w:rsid w:val="006941F7"/>
    <w:rsid w:val="00694847"/>
    <w:rsid w:val="00694C8A"/>
    <w:rsid w:val="00695161"/>
    <w:rsid w:val="00695287"/>
    <w:rsid w:val="00695446"/>
    <w:rsid w:val="006974C9"/>
    <w:rsid w:val="00697FBD"/>
    <w:rsid w:val="006A01A0"/>
    <w:rsid w:val="006A1597"/>
    <w:rsid w:val="006A4447"/>
    <w:rsid w:val="006A4F2E"/>
    <w:rsid w:val="006A63BD"/>
    <w:rsid w:val="006A6FE3"/>
    <w:rsid w:val="006A736F"/>
    <w:rsid w:val="006A7643"/>
    <w:rsid w:val="006A7FC2"/>
    <w:rsid w:val="006B0CAF"/>
    <w:rsid w:val="006B1A5C"/>
    <w:rsid w:val="006B2F06"/>
    <w:rsid w:val="006B3D97"/>
    <w:rsid w:val="006B44EE"/>
    <w:rsid w:val="006B4974"/>
    <w:rsid w:val="006B4AA0"/>
    <w:rsid w:val="006B5DE8"/>
    <w:rsid w:val="006B61D6"/>
    <w:rsid w:val="006B671D"/>
    <w:rsid w:val="006B7937"/>
    <w:rsid w:val="006C201A"/>
    <w:rsid w:val="006C2E27"/>
    <w:rsid w:val="006C35B0"/>
    <w:rsid w:val="006C48F2"/>
    <w:rsid w:val="006C589C"/>
    <w:rsid w:val="006C6D31"/>
    <w:rsid w:val="006D1F84"/>
    <w:rsid w:val="006D3063"/>
    <w:rsid w:val="006D4897"/>
    <w:rsid w:val="006D51AF"/>
    <w:rsid w:val="006D6038"/>
    <w:rsid w:val="006D6183"/>
    <w:rsid w:val="006D7830"/>
    <w:rsid w:val="006D7B9A"/>
    <w:rsid w:val="006D7E9D"/>
    <w:rsid w:val="006E0640"/>
    <w:rsid w:val="006E15B3"/>
    <w:rsid w:val="006E165E"/>
    <w:rsid w:val="006E1C92"/>
    <w:rsid w:val="006E46B3"/>
    <w:rsid w:val="006E581A"/>
    <w:rsid w:val="006E5D0A"/>
    <w:rsid w:val="006E69AF"/>
    <w:rsid w:val="006E6EA9"/>
    <w:rsid w:val="006E7FFA"/>
    <w:rsid w:val="006F072F"/>
    <w:rsid w:val="006F0FC6"/>
    <w:rsid w:val="006F144B"/>
    <w:rsid w:val="006F1C6C"/>
    <w:rsid w:val="006F1D43"/>
    <w:rsid w:val="006F2127"/>
    <w:rsid w:val="006F21EC"/>
    <w:rsid w:val="006F3345"/>
    <w:rsid w:val="006F4AC0"/>
    <w:rsid w:val="006F59C8"/>
    <w:rsid w:val="006F6006"/>
    <w:rsid w:val="006F6402"/>
    <w:rsid w:val="006F67D9"/>
    <w:rsid w:val="006F7623"/>
    <w:rsid w:val="006F7A1A"/>
    <w:rsid w:val="006F7D8C"/>
    <w:rsid w:val="007004F7"/>
    <w:rsid w:val="0070071F"/>
    <w:rsid w:val="007031E0"/>
    <w:rsid w:val="00703F96"/>
    <w:rsid w:val="00704D04"/>
    <w:rsid w:val="00706793"/>
    <w:rsid w:val="007072AC"/>
    <w:rsid w:val="0070771F"/>
    <w:rsid w:val="007111F3"/>
    <w:rsid w:val="007116F2"/>
    <w:rsid w:val="00711C6A"/>
    <w:rsid w:val="007132A9"/>
    <w:rsid w:val="00714E83"/>
    <w:rsid w:val="00716175"/>
    <w:rsid w:val="00717040"/>
    <w:rsid w:val="00720168"/>
    <w:rsid w:val="00720CC2"/>
    <w:rsid w:val="00720D76"/>
    <w:rsid w:val="00720D93"/>
    <w:rsid w:val="0072109E"/>
    <w:rsid w:val="00721E7B"/>
    <w:rsid w:val="00722EAF"/>
    <w:rsid w:val="00723C42"/>
    <w:rsid w:val="00726078"/>
    <w:rsid w:val="00726170"/>
    <w:rsid w:val="0072626B"/>
    <w:rsid w:val="00726B46"/>
    <w:rsid w:val="00727E10"/>
    <w:rsid w:val="0073218F"/>
    <w:rsid w:val="007333E8"/>
    <w:rsid w:val="00740902"/>
    <w:rsid w:val="007409F3"/>
    <w:rsid w:val="0074290E"/>
    <w:rsid w:val="007430D4"/>
    <w:rsid w:val="0074483C"/>
    <w:rsid w:val="007465EE"/>
    <w:rsid w:val="00746E0B"/>
    <w:rsid w:val="00747BD7"/>
    <w:rsid w:val="00751069"/>
    <w:rsid w:val="0075124B"/>
    <w:rsid w:val="00752102"/>
    <w:rsid w:val="00753164"/>
    <w:rsid w:val="00753899"/>
    <w:rsid w:val="00755B16"/>
    <w:rsid w:val="00760E6E"/>
    <w:rsid w:val="00763FCA"/>
    <w:rsid w:val="00764235"/>
    <w:rsid w:val="007658F7"/>
    <w:rsid w:val="00765B1E"/>
    <w:rsid w:val="00765CAD"/>
    <w:rsid w:val="00765E11"/>
    <w:rsid w:val="00765E80"/>
    <w:rsid w:val="007667A9"/>
    <w:rsid w:val="00767AC5"/>
    <w:rsid w:val="00771950"/>
    <w:rsid w:val="00773A12"/>
    <w:rsid w:val="007741DE"/>
    <w:rsid w:val="0077453A"/>
    <w:rsid w:val="00775951"/>
    <w:rsid w:val="00776EFC"/>
    <w:rsid w:val="007770AB"/>
    <w:rsid w:val="00781603"/>
    <w:rsid w:val="007858B3"/>
    <w:rsid w:val="007858E9"/>
    <w:rsid w:val="00785B6F"/>
    <w:rsid w:val="00790607"/>
    <w:rsid w:val="00790C7E"/>
    <w:rsid w:val="00791661"/>
    <w:rsid w:val="0079181C"/>
    <w:rsid w:val="00794297"/>
    <w:rsid w:val="00794DB0"/>
    <w:rsid w:val="007972AD"/>
    <w:rsid w:val="007A233B"/>
    <w:rsid w:val="007A27DF"/>
    <w:rsid w:val="007A36AD"/>
    <w:rsid w:val="007A5406"/>
    <w:rsid w:val="007A61B3"/>
    <w:rsid w:val="007A623D"/>
    <w:rsid w:val="007A69B2"/>
    <w:rsid w:val="007A69E5"/>
    <w:rsid w:val="007A6A1D"/>
    <w:rsid w:val="007A6CEE"/>
    <w:rsid w:val="007A767A"/>
    <w:rsid w:val="007B08C7"/>
    <w:rsid w:val="007B136B"/>
    <w:rsid w:val="007B27CC"/>
    <w:rsid w:val="007B2F8B"/>
    <w:rsid w:val="007B3C26"/>
    <w:rsid w:val="007B5F76"/>
    <w:rsid w:val="007B61D4"/>
    <w:rsid w:val="007B6AAE"/>
    <w:rsid w:val="007B74E0"/>
    <w:rsid w:val="007C02D2"/>
    <w:rsid w:val="007C0879"/>
    <w:rsid w:val="007C240A"/>
    <w:rsid w:val="007C27B7"/>
    <w:rsid w:val="007C3040"/>
    <w:rsid w:val="007C64E9"/>
    <w:rsid w:val="007C7C25"/>
    <w:rsid w:val="007C7DED"/>
    <w:rsid w:val="007D0EA9"/>
    <w:rsid w:val="007D11D0"/>
    <w:rsid w:val="007D1E02"/>
    <w:rsid w:val="007D2F3E"/>
    <w:rsid w:val="007D33A8"/>
    <w:rsid w:val="007D3FE6"/>
    <w:rsid w:val="007D4160"/>
    <w:rsid w:val="007D4C00"/>
    <w:rsid w:val="007D4CE6"/>
    <w:rsid w:val="007D4F28"/>
    <w:rsid w:val="007D59FD"/>
    <w:rsid w:val="007D6777"/>
    <w:rsid w:val="007D69F7"/>
    <w:rsid w:val="007D6AFF"/>
    <w:rsid w:val="007E44A0"/>
    <w:rsid w:val="007E4BB7"/>
    <w:rsid w:val="007E4D02"/>
    <w:rsid w:val="007E4EA4"/>
    <w:rsid w:val="007E5EB9"/>
    <w:rsid w:val="007E79B2"/>
    <w:rsid w:val="007E7A90"/>
    <w:rsid w:val="007F0C62"/>
    <w:rsid w:val="007F0E36"/>
    <w:rsid w:val="007F16BB"/>
    <w:rsid w:val="007F1742"/>
    <w:rsid w:val="007F40B8"/>
    <w:rsid w:val="007F5A3E"/>
    <w:rsid w:val="007F5F33"/>
    <w:rsid w:val="007F636B"/>
    <w:rsid w:val="007F63D4"/>
    <w:rsid w:val="007F7F80"/>
    <w:rsid w:val="008017CE"/>
    <w:rsid w:val="008025BE"/>
    <w:rsid w:val="00803935"/>
    <w:rsid w:val="00803B61"/>
    <w:rsid w:val="00804459"/>
    <w:rsid w:val="00804CCD"/>
    <w:rsid w:val="00805C2E"/>
    <w:rsid w:val="008062E5"/>
    <w:rsid w:val="00806C68"/>
    <w:rsid w:val="00810CFC"/>
    <w:rsid w:val="00811234"/>
    <w:rsid w:val="00811800"/>
    <w:rsid w:val="00815238"/>
    <w:rsid w:val="0081591A"/>
    <w:rsid w:val="00815CB5"/>
    <w:rsid w:val="008202BE"/>
    <w:rsid w:val="0082043E"/>
    <w:rsid w:val="00820F58"/>
    <w:rsid w:val="00821609"/>
    <w:rsid w:val="00822274"/>
    <w:rsid w:val="00822834"/>
    <w:rsid w:val="00823552"/>
    <w:rsid w:val="00824247"/>
    <w:rsid w:val="00827FAA"/>
    <w:rsid w:val="00836C76"/>
    <w:rsid w:val="00837304"/>
    <w:rsid w:val="00840008"/>
    <w:rsid w:val="008405A1"/>
    <w:rsid w:val="008418B7"/>
    <w:rsid w:val="00841948"/>
    <w:rsid w:val="00845FE0"/>
    <w:rsid w:val="0085162E"/>
    <w:rsid w:val="00851777"/>
    <w:rsid w:val="00852CAF"/>
    <w:rsid w:val="00853809"/>
    <w:rsid w:val="00853858"/>
    <w:rsid w:val="0085442D"/>
    <w:rsid w:val="00854C8A"/>
    <w:rsid w:val="0085541D"/>
    <w:rsid w:val="0085557D"/>
    <w:rsid w:val="00855CB6"/>
    <w:rsid w:val="008570A1"/>
    <w:rsid w:val="00857409"/>
    <w:rsid w:val="00860BB9"/>
    <w:rsid w:val="00862F8B"/>
    <w:rsid w:val="00862FD1"/>
    <w:rsid w:val="00864A05"/>
    <w:rsid w:val="00864FD5"/>
    <w:rsid w:val="0086633B"/>
    <w:rsid w:val="00866DAF"/>
    <w:rsid w:val="008670B8"/>
    <w:rsid w:val="0086723D"/>
    <w:rsid w:val="00867D56"/>
    <w:rsid w:val="00871DA5"/>
    <w:rsid w:val="00873534"/>
    <w:rsid w:val="00873E63"/>
    <w:rsid w:val="00874A2D"/>
    <w:rsid w:val="0087619A"/>
    <w:rsid w:val="008772BD"/>
    <w:rsid w:val="008801AB"/>
    <w:rsid w:val="0088353C"/>
    <w:rsid w:val="0088366F"/>
    <w:rsid w:val="00887BF0"/>
    <w:rsid w:val="008903AB"/>
    <w:rsid w:val="008919B9"/>
    <w:rsid w:val="0089343C"/>
    <w:rsid w:val="008948ED"/>
    <w:rsid w:val="00896142"/>
    <w:rsid w:val="00897179"/>
    <w:rsid w:val="00897247"/>
    <w:rsid w:val="008974B1"/>
    <w:rsid w:val="00897E77"/>
    <w:rsid w:val="008A190D"/>
    <w:rsid w:val="008A1ED7"/>
    <w:rsid w:val="008A51E0"/>
    <w:rsid w:val="008A5830"/>
    <w:rsid w:val="008A6BAF"/>
    <w:rsid w:val="008B005A"/>
    <w:rsid w:val="008B14CA"/>
    <w:rsid w:val="008B254B"/>
    <w:rsid w:val="008B327D"/>
    <w:rsid w:val="008B3B3F"/>
    <w:rsid w:val="008B3DC3"/>
    <w:rsid w:val="008C06FC"/>
    <w:rsid w:val="008C0B19"/>
    <w:rsid w:val="008C14B3"/>
    <w:rsid w:val="008C2DC9"/>
    <w:rsid w:val="008C43A4"/>
    <w:rsid w:val="008C7CFD"/>
    <w:rsid w:val="008D069F"/>
    <w:rsid w:val="008D09D5"/>
    <w:rsid w:val="008D132B"/>
    <w:rsid w:val="008D1584"/>
    <w:rsid w:val="008D2526"/>
    <w:rsid w:val="008D3067"/>
    <w:rsid w:val="008D3169"/>
    <w:rsid w:val="008D5F55"/>
    <w:rsid w:val="008D6816"/>
    <w:rsid w:val="008E048A"/>
    <w:rsid w:val="008E098C"/>
    <w:rsid w:val="008E0BAD"/>
    <w:rsid w:val="008E144E"/>
    <w:rsid w:val="008E2ED7"/>
    <w:rsid w:val="008E70BD"/>
    <w:rsid w:val="008E7E18"/>
    <w:rsid w:val="008F1449"/>
    <w:rsid w:val="008F1F1F"/>
    <w:rsid w:val="008F2E8C"/>
    <w:rsid w:val="008F3B0E"/>
    <w:rsid w:val="008F4498"/>
    <w:rsid w:val="008F5CF6"/>
    <w:rsid w:val="008F6736"/>
    <w:rsid w:val="008F694C"/>
    <w:rsid w:val="008F704D"/>
    <w:rsid w:val="009034A8"/>
    <w:rsid w:val="00903A62"/>
    <w:rsid w:val="0090514B"/>
    <w:rsid w:val="00905AB2"/>
    <w:rsid w:val="009066AB"/>
    <w:rsid w:val="0091157D"/>
    <w:rsid w:val="00911D1E"/>
    <w:rsid w:val="00912E26"/>
    <w:rsid w:val="00914062"/>
    <w:rsid w:val="00915E65"/>
    <w:rsid w:val="00916411"/>
    <w:rsid w:val="00916603"/>
    <w:rsid w:val="00916EA6"/>
    <w:rsid w:val="009200D6"/>
    <w:rsid w:val="009203EF"/>
    <w:rsid w:val="00920E35"/>
    <w:rsid w:val="009219EF"/>
    <w:rsid w:val="009228EB"/>
    <w:rsid w:val="00922F16"/>
    <w:rsid w:val="00923B85"/>
    <w:rsid w:val="00924597"/>
    <w:rsid w:val="00924684"/>
    <w:rsid w:val="00924A5E"/>
    <w:rsid w:val="00924D6C"/>
    <w:rsid w:val="00924DA9"/>
    <w:rsid w:val="0092504A"/>
    <w:rsid w:val="00925704"/>
    <w:rsid w:val="00925793"/>
    <w:rsid w:val="009268A1"/>
    <w:rsid w:val="009273CF"/>
    <w:rsid w:val="009277CF"/>
    <w:rsid w:val="00927819"/>
    <w:rsid w:val="00930589"/>
    <w:rsid w:val="00930F58"/>
    <w:rsid w:val="00932C3C"/>
    <w:rsid w:val="00935CE2"/>
    <w:rsid w:val="00937613"/>
    <w:rsid w:val="009402C1"/>
    <w:rsid w:val="009409F1"/>
    <w:rsid w:val="00940BFE"/>
    <w:rsid w:val="009410AE"/>
    <w:rsid w:val="00941BCB"/>
    <w:rsid w:val="009427CF"/>
    <w:rsid w:val="00942CDB"/>
    <w:rsid w:val="009451A0"/>
    <w:rsid w:val="00946057"/>
    <w:rsid w:val="00946B9A"/>
    <w:rsid w:val="00947000"/>
    <w:rsid w:val="009536CD"/>
    <w:rsid w:val="009549DE"/>
    <w:rsid w:val="00956487"/>
    <w:rsid w:val="009575B9"/>
    <w:rsid w:val="00960E92"/>
    <w:rsid w:val="0096199E"/>
    <w:rsid w:val="00961D89"/>
    <w:rsid w:val="00962F76"/>
    <w:rsid w:val="009640A7"/>
    <w:rsid w:val="00964804"/>
    <w:rsid w:val="009659E8"/>
    <w:rsid w:val="00967B7B"/>
    <w:rsid w:val="00970F67"/>
    <w:rsid w:val="009718A0"/>
    <w:rsid w:val="009718EF"/>
    <w:rsid w:val="009726B3"/>
    <w:rsid w:val="009730C4"/>
    <w:rsid w:val="00975AAD"/>
    <w:rsid w:val="009769CA"/>
    <w:rsid w:val="009770C4"/>
    <w:rsid w:val="009805C2"/>
    <w:rsid w:val="009806CF"/>
    <w:rsid w:val="0098093C"/>
    <w:rsid w:val="0098099D"/>
    <w:rsid w:val="009826F4"/>
    <w:rsid w:val="00982AE8"/>
    <w:rsid w:val="009837F7"/>
    <w:rsid w:val="00984F8D"/>
    <w:rsid w:val="009858EA"/>
    <w:rsid w:val="00985E6C"/>
    <w:rsid w:val="009866C6"/>
    <w:rsid w:val="00987E39"/>
    <w:rsid w:val="009903D4"/>
    <w:rsid w:val="00990F42"/>
    <w:rsid w:val="009913B7"/>
    <w:rsid w:val="009917CA"/>
    <w:rsid w:val="0099313D"/>
    <w:rsid w:val="009934A7"/>
    <w:rsid w:val="0099793B"/>
    <w:rsid w:val="00997F51"/>
    <w:rsid w:val="00997F9B"/>
    <w:rsid w:val="009A0C2B"/>
    <w:rsid w:val="009A0DE5"/>
    <w:rsid w:val="009A2869"/>
    <w:rsid w:val="009A3009"/>
    <w:rsid w:val="009A3783"/>
    <w:rsid w:val="009A3D44"/>
    <w:rsid w:val="009A4957"/>
    <w:rsid w:val="009A543E"/>
    <w:rsid w:val="009A5950"/>
    <w:rsid w:val="009A650F"/>
    <w:rsid w:val="009A6D21"/>
    <w:rsid w:val="009A71D1"/>
    <w:rsid w:val="009A7C25"/>
    <w:rsid w:val="009A7EC9"/>
    <w:rsid w:val="009B04DF"/>
    <w:rsid w:val="009B1F8F"/>
    <w:rsid w:val="009B22FF"/>
    <w:rsid w:val="009B3309"/>
    <w:rsid w:val="009B5BAF"/>
    <w:rsid w:val="009B61DF"/>
    <w:rsid w:val="009B6D45"/>
    <w:rsid w:val="009B6FCE"/>
    <w:rsid w:val="009B7282"/>
    <w:rsid w:val="009B77BC"/>
    <w:rsid w:val="009C06AC"/>
    <w:rsid w:val="009C2F5A"/>
    <w:rsid w:val="009C3004"/>
    <w:rsid w:val="009C3370"/>
    <w:rsid w:val="009C39CC"/>
    <w:rsid w:val="009C5067"/>
    <w:rsid w:val="009C5B4B"/>
    <w:rsid w:val="009C5BBD"/>
    <w:rsid w:val="009C7FD7"/>
    <w:rsid w:val="009D0049"/>
    <w:rsid w:val="009D0150"/>
    <w:rsid w:val="009D043B"/>
    <w:rsid w:val="009D0571"/>
    <w:rsid w:val="009D22E2"/>
    <w:rsid w:val="009D40AA"/>
    <w:rsid w:val="009D5D5B"/>
    <w:rsid w:val="009D6322"/>
    <w:rsid w:val="009D6A57"/>
    <w:rsid w:val="009D78E7"/>
    <w:rsid w:val="009E0417"/>
    <w:rsid w:val="009E0901"/>
    <w:rsid w:val="009E191C"/>
    <w:rsid w:val="009E2E4B"/>
    <w:rsid w:val="009E6FBC"/>
    <w:rsid w:val="009E7333"/>
    <w:rsid w:val="009F3547"/>
    <w:rsid w:val="009F3C08"/>
    <w:rsid w:val="009F47D2"/>
    <w:rsid w:val="009F525D"/>
    <w:rsid w:val="009F5815"/>
    <w:rsid w:val="009F6305"/>
    <w:rsid w:val="00A006A0"/>
    <w:rsid w:val="00A007DC"/>
    <w:rsid w:val="00A0233E"/>
    <w:rsid w:val="00A03C78"/>
    <w:rsid w:val="00A05DDD"/>
    <w:rsid w:val="00A06F7A"/>
    <w:rsid w:val="00A07F49"/>
    <w:rsid w:val="00A1043E"/>
    <w:rsid w:val="00A10790"/>
    <w:rsid w:val="00A1199D"/>
    <w:rsid w:val="00A12A72"/>
    <w:rsid w:val="00A12AB8"/>
    <w:rsid w:val="00A14447"/>
    <w:rsid w:val="00A15047"/>
    <w:rsid w:val="00A21183"/>
    <w:rsid w:val="00A21AD6"/>
    <w:rsid w:val="00A22A65"/>
    <w:rsid w:val="00A236D6"/>
    <w:rsid w:val="00A24D8A"/>
    <w:rsid w:val="00A25809"/>
    <w:rsid w:val="00A2630C"/>
    <w:rsid w:val="00A2723B"/>
    <w:rsid w:val="00A31526"/>
    <w:rsid w:val="00A3252E"/>
    <w:rsid w:val="00A33AB7"/>
    <w:rsid w:val="00A33D44"/>
    <w:rsid w:val="00A354BB"/>
    <w:rsid w:val="00A36E8A"/>
    <w:rsid w:val="00A371F6"/>
    <w:rsid w:val="00A375A8"/>
    <w:rsid w:val="00A375D9"/>
    <w:rsid w:val="00A4048C"/>
    <w:rsid w:val="00A405C9"/>
    <w:rsid w:val="00A41F3E"/>
    <w:rsid w:val="00A5027A"/>
    <w:rsid w:val="00A50AF5"/>
    <w:rsid w:val="00A50C84"/>
    <w:rsid w:val="00A515E2"/>
    <w:rsid w:val="00A52AF8"/>
    <w:rsid w:val="00A56538"/>
    <w:rsid w:val="00A57BB5"/>
    <w:rsid w:val="00A603B8"/>
    <w:rsid w:val="00A61118"/>
    <w:rsid w:val="00A61919"/>
    <w:rsid w:val="00A61ED1"/>
    <w:rsid w:val="00A61FCD"/>
    <w:rsid w:val="00A628C5"/>
    <w:rsid w:val="00A636B4"/>
    <w:rsid w:val="00A6378E"/>
    <w:rsid w:val="00A64BB9"/>
    <w:rsid w:val="00A666A9"/>
    <w:rsid w:val="00A7061C"/>
    <w:rsid w:val="00A7089C"/>
    <w:rsid w:val="00A708B1"/>
    <w:rsid w:val="00A713B7"/>
    <w:rsid w:val="00A71647"/>
    <w:rsid w:val="00A71BB4"/>
    <w:rsid w:val="00A71ECA"/>
    <w:rsid w:val="00A747FB"/>
    <w:rsid w:val="00A766D2"/>
    <w:rsid w:val="00A77873"/>
    <w:rsid w:val="00A803A5"/>
    <w:rsid w:val="00A80570"/>
    <w:rsid w:val="00A811D3"/>
    <w:rsid w:val="00A85DED"/>
    <w:rsid w:val="00A873B1"/>
    <w:rsid w:val="00A9053B"/>
    <w:rsid w:val="00A91311"/>
    <w:rsid w:val="00A9150D"/>
    <w:rsid w:val="00A91F9E"/>
    <w:rsid w:val="00A92B05"/>
    <w:rsid w:val="00A93D85"/>
    <w:rsid w:val="00A95045"/>
    <w:rsid w:val="00A961FD"/>
    <w:rsid w:val="00A96BE0"/>
    <w:rsid w:val="00A977BD"/>
    <w:rsid w:val="00AA0578"/>
    <w:rsid w:val="00AA0732"/>
    <w:rsid w:val="00AA0FFE"/>
    <w:rsid w:val="00AA2E70"/>
    <w:rsid w:val="00AA3039"/>
    <w:rsid w:val="00AA430E"/>
    <w:rsid w:val="00AA7262"/>
    <w:rsid w:val="00AB118A"/>
    <w:rsid w:val="00AB2394"/>
    <w:rsid w:val="00AB2D70"/>
    <w:rsid w:val="00AB325D"/>
    <w:rsid w:val="00AB448E"/>
    <w:rsid w:val="00AB567C"/>
    <w:rsid w:val="00AB66C5"/>
    <w:rsid w:val="00AB7D5B"/>
    <w:rsid w:val="00AC0220"/>
    <w:rsid w:val="00AC3E59"/>
    <w:rsid w:val="00AC4868"/>
    <w:rsid w:val="00AC67B2"/>
    <w:rsid w:val="00AC67C7"/>
    <w:rsid w:val="00AC72F8"/>
    <w:rsid w:val="00AC77B5"/>
    <w:rsid w:val="00AD07E3"/>
    <w:rsid w:val="00AD1DE3"/>
    <w:rsid w:val="00AD2544"/>
    <w:rsid w:val="00AD287F"/>
    <w:rsid w:val="00AD3CFC"/>
    <w:rsid w:val="00AD50FC"/>
    <w:rsid w:val="00AD6ACC"/>
    <w:rsid w:val="00AE1422"/>
    <w:rsid w:val="00AE154D"/>
    <w:rsid w:val="00AE23DC"/>
    <w:rsid w:val="00AE3471"/>
    <w:rsid w:val="00AE4C27"/>
    <w:rsid w:val="00AE4E56"/>
    <w:rsid w:val="00AE515B"/>
    <w:rsid w:val="00AE555C"/>
    <w:rsid w:val="00AE55F0"/>
    <w:rsid w:val="00AF04E4"/>
    <w:rsid w:val="00AF09A0"/>
    <w:rsid w:val="00AF2C2F"/>
    <w:rsid w:val="00AF2E1C"/>
    <w:rsid w:val="00AF322E"/>
    <w:rsid w:val="00AF329D"/>
    <w:rsid w:val="00AF551A"/>
    <w:rsid w:val="00AF5B7B"/>
    <w:rsid w:val="00AF6F92"/>
    <w:rsid w:val="00AF7557"/>
    <w:rsid w:val="00B00A0A"/>
    <w:rsid w:val="00B0176E"/>
    <w:rsid w:val="00B0337F"/>
    <w:rsid w:val="00B0469E"/>
    <w:rsid w:val="00B04D74"/>
    <w:rsid w:val="00B06A6B"/>
    <w:rsid w:val="00B1061C"/>
    <w:rsid w:val="00B10838"/>
    <w:rsid w:val="00B10EE8"/>
    <w:rsid w:val="00B146F1"/>
    <w:rsid w:val="00B14765"/>
    <w:rsid w:val="00B1533E"/>
    <w:rsid w:val="00B157E0"/>
    <w:rsid w:val="00B15F0C"/>
    <w:rsid w:val="00B16944"/>
    <w:rsid w:val="00B2090E"/>
    <w:rsid w:val="00B20FE3"/>
    <w:rsid w:val="00B21E11"/>
    <w:rsid w:val="00B229A4"/>
    <w:rsid w:val="00B255A3"/>
    <w:rsid w:val="00B26177"/>
    <w:rsid w:val="00B26935"/>
    <w:rsid w:val="00B302FF"/>
    <w:rsid w:val="00B30D4A"/>
    <w:rsid w:val="00B31069"/>
    <w:rsid w:val="00B311E3"/>
    <w:rsid w:val="00B318F1"/>
    <w:rsid w:val="00B32DB9"/>
    <w:rsid w:val="00B32FF0"/>
    <w:rsid w:val="00B33F09"/>
    <w:rsid w:val="00B347B0"/>
    <w:rsid w:val="00B34DDC"/>
    <w:rsid w:val="00B3565F"/>
    <w:rsid w:val="00B364A1"/>
    <w:rsid w:val="00B373F6"/>
    <w:rsid w:val="00B37D9B"/>
    <w:rsid w:val="00B4036C"/>
    <w:rsid w:val="00B41AE6"/>
    <w:rsid w:val="00B42AF5"/>
    <w:rsid w:val="00B43727"/>
    <w:rsid w:val="00B43A75"/>
    <w:rsid w:val="00B44750"/>
    <w:rsid w:val="00B45407"/>
    <w:rsid w:val="00B4595F"/>
    <w:rsid w:val="00B45A69"/>
    <w:rsid w:val="00B46AB4"/>
    <w:rsid w:val="00B475C2"/>
    <w:rsid w:val="00B47909"/>
    <w:rsid w:val="00B47DE2"/>
    <w:rsid w:val="00B47EA1"/>
    <w:rsid w:val="00B50705"/>
    <w:rsid w:val="00B50D64"/>
    <w:rsid w:val="00B54667"/>
    <w:rsid w:val="00B54C3E"/>
    <w:rsid w:val="00B54E84"/>
    <w:rsid w:val="00B564D6"/>
    <w:rsid w:val="00B57FA5"/>
    <w:rsid w:val="00B6194B"/>
    <w:rsid w:val="00B61DB2"/>
    <w:rsid w:val="00B62501"/>
    <w:rsid w:val="00B62507"/>
    <w:rsid w:val="00B6666C"/>
    <w:rsid w:val="00B67896"/>
    <w:rsid w:val="00B70A7F"/>
    <w:rsid w:val="00B71A81"/>
    <w:rsid w:val="00B72FC2"/>
    <w:rsid w:val="00B7415A"/>
    <w:rsid w:val="00B75D60"/>
    <w:rsid w:val="00B77BC7"/>
    <w:rsid w:val="00B8036A"/>
    <w:rsid w:val="00B810C2"/>
    <w:rsid w:val="00B81927"/>
    <w:rsid w:val="00B847CE"/>
    <w:rsid w:val="00B8575A"/>
    <w:rsid w:val="00B87117"/>
    <w:rsid w:val="00B905CA"/>
    <w:rsid w:val="00B91586"/>
    <w:rsid w:val="00B915CB"/>
    <w:rsid w:val="00B917F1"/>
    <w:rsid w:val="00B9231C"/>
    <w:rsid w:val="00B949C9"/>
    <w:rsid w:val="00B96FF6"/>
    <w:rsid w:val="00B97F09"/>
    <w:rsid w:val="00BA004E"/>
    <w:rsid w:val="00BA524B"/>
    <w:rsid w:val="00BA59E3"/>
    <w:rsid w:val="00BA5A66"/>
    <w:rsid w:val="00BA5C6E"/>
    <w:rsid w:val="00BB0DA2"/>
    <w:rsid w:val="00BB104C"/>
    <w:rsid w:val="00BB1E65"/>
    <w:rsid w:val="00BB2EAD"/>
    <w:rsid w:val="00BB2EE7"/>
    <w:rsid w:val="00BB3935"/>
    <w:rsid w:val="00BB4573"/>
    <w:rsid w:val="00BB50C0"/>
    <w:rsid w:val="00BB749A"/>
    <w:rsid w:val="00BC1CBE"/>
    <w:rsid w:val="00BC207E"/>
    <w:rsid w:val="00BC2E53"/>
    <w:rsid w:val="00BC31B4"/>
    <w:rsid w:val="00BC3E7C"/>
    <w:rsid w:val="00BC42C0"/>
    <w:rsid w:val="00BC5A52"/>
    <w:rsid w:val="00BC5ABE"/>
    <w:rsid w:val="00BC5E7D"/>
    <w:rsid w:val="00BD051D"/>
    <w:rsid w:val="00BD1493"/>
    <w:rsid w:val="00BD25A6"/>
    <w:rsid w:val="00BD2E59"/>
    <w:rsid w:val="00BD4B6C"/>
    <w:rsid w:val="00BD529B"/>
    <w:rsid w:val="00BD61AC"/>
    <w:rsid w:val="00BD6F84"/>
    <w:rsid w:val="00BD78D0"/>
    <w:rsid w:val="00BE04A3"/>
    <w:rsid w:val="00BE1836"/>
    <w:rsid w:val="00BE2F0F"/>
    <w:rsid w:val="00BE2F17"/>
    <w:rsid w:val="00BE4EA0"/>
    <w:rsid w:val="00BE5824"/>
    <w:rsid w:val="00BE72B9"/>
    <w:rsid w:val="00BE73AA"/>
    <w:rsid w:val="00BE7D03"/>
    <w:rsid w:val="00BF105E"/>
    <w:rsid w:val="00BF5E1C"/>
    <w:rsid w:val="00BF60C8"/>
    <w:rsid w:val="00BF7026"/>
    <w:rsid w:val="00BF7977"/>
    <w:rsid w:val="00C000B9"/>
    <w:rsid w:val="00C013C7"/>
    <w:rsid w:val="00C047C1"/>
    <w:rsid w:val="00C06100"/>
    <w:rsid w:val="00C06843"/>
    <w:rsid w:val="00C07392"/>
    <w:rsid w:val="00C103A6"/>
    <w:rsid w:val="00C1068D"/>
    <w:rsid w:val="00C10D03"/>
    <w:rsid w:val="00C12282"/>
    <w:rsid w:val="00C127D0"/>
    <w:rsid w:val="00C156F7"/>
    <w:rsid w:val="00C16D72"/>
    <w:rsid w:val="00C20286"/>
    <w:rsid w:val="00C20F04"/>
    <w:rsid w:val="00C2177A"/>
    <w:rsid w:val="00C2268B"/>
    <w:rsid w:val="00C240ED"/>
    <w:rsid w:val="00C246C9"/>
    <w:rsid w:val="00C274ED"/>
    <w:rsid w:val="00C27F4C"/>
    <w:rsid w:val="00C311C0"/>
    <w:rsid w:val="00C31591"/>
    <w:rsid w:val="00C347C4"/>
    <w:rsid w:val="00C3777D"/>
    <w:rsid w:val="00C408DA"/>
    <w:rsid w:val="00C40D30"/>
    <w:rsid w:val="00C40E3B"/>
    <w:rsid w:val="00C41152"/>
    <w:rsid w:val="00C414EF"/>
    <w:rsid w:val="00C45FCE"/>
    <w:rsid w:val="00C46C8B"/>
    <w:rsid w:val="00C4752C"/>
    <w:rsid w:val="00C475F8"/>
    <w:rsid w:val="00C476A3"/>
    <w:rsid w:val="00C50836"/>
    <w:rsid w:val="00C50CC2"/>
    <w:rsid w:val="00C50D0D"/>
    <w:rsid w:val="00C5124B"/>
    <w:rsid w:val="00C51930"/>
    <w:rsid w:val="00C51A41"/>
    <w:rsid w:val="00C53105"/>
    <w:rsid w:val="00C54C6B"/>
    <w:rsid w:val="00C556A9"/>
    <w:rsid w:val="00C56319"/>
    <w:rsid w:val="00C56DE8"/>
    <w:rsid w:val="00C60523"/>
    <w:rsid w:val="00C60624"/>
    <w:rsid w:val="00C613FC"/>
    <w:rsid w:val="00C61D49"/>
    <w:rsid w:val="00C62C69"/>
    <w:rsid w:val="00C63486"/>
    <w:rsid w:val="00C6397A"/>
    <w:rsid w:val="00C64039"/>
    <w:rsid w:val="00C6448E"/>
    <w:rsid w:val="00C65E65"/>
    <w:rsid w:val="00C71E8A"/>
    <w:rsid w:val="00C72DFF"/>
    <w:rsid w:val="00C73871"/>
    <w:rsid w:val="00C73E58"/>
    <w:rsid w:val="00C77EC3"/>
    <w:rsid w:val="00C8005A"/>
    <w:rsid w:val="00C80551"/>
    <w:rsid w:val="00C8317D"/>
    <w:rsid w:val="00C84117"/>
    <w:rsid w:val="00C843B6"/>
    <w:rsid w:val="00C84572"/>
    <w:rsid w:val="00C856E6"/>
    <w:rsid w:val="00C86484"/>
    <w:rsid w:val="00C86595"/>
    <w:rsid w:val="00C865BD"/>
    <w:rsid w:val="00C90989"/>
    <w:rsid w:val="00C912DD"/>
    <w:rsid w:val="00C91AEC"/>
    <w:rsid w:val="00C9250F"/>
    <w:rsid w:val="00C92923"/>
    <w:rsid w:val="00C94A64"/>
    <w:rsid w:val="00C9644B"/>
    <w:rsid w:val="00C97B3E"/>
    <w:rsid w:val="00C97B4F"/>
    <w:rsid w:val="00C97D25"/>
    <w:rsid w:val="00CA24EF"/>
    <w:rsid w:val="00CA27B6"/>
    <w:rsid w:val="00CA512C"/>
    <w:rsid w:val="00CA54AC"/>
    <w:rsid w:val="00CA57C6"/>
    <w:rsid w:val="00CA5CDE"/>
    <w:rsid w:val="00CA7653"/>
    <w:rsid w:val="00CA7953"/>
    <w:rsid w:val="00CB228E"/>
    <w:rsid w:val="00CB3A04"/>
    <w:rsid w:val="00CB4F06"/>
    <w:rsid w:val="00CB5A37"/>
    <w:rsid w:val="00CB5CB2"/>
    <w:rsid w:val="00CB6969"/>
    <w:rsid w:val="00CC1D0E"/>
    <w:rsid w:val="00CC2753"/>
    <w:rsid w:val="00CC28C0"/>
    <w:rsid w:val="00CC2F4E"/>
    <w:rsid w:val="00CC3342"/>
    <w:rsid w:val="00CC479E"/>
    <w:rsid w:val="00CC6F95"/>
    <w:rsid w:val="00CD0C95"/>
    <w:rsid w:val="00CD15DF"/>
    <w:rsid w:val="00CD1A5B"/>
    <w:rsid w:val="00CD2FAE"/>
    <w:rsid w:val="00CD3A3C"/>
    <w:rsid w:val="00CD3D06"/>
    <w:rsid w:val="00CD4A3F"/>
    <w:rsid w:val="00CD56C8"/>
    <w:rsid w:val="00CD6529"/>
    <w:rsid w:val="00CE06E1"/>
    <w:rsid w:val="00CE2D6A"/>
    <w:rsid w:val="00CE549E"/>
    <w:rsid w:val="00CE5794"/>
    <w:rsid w:val="00CE6040"/>
    <w:rsid w:val="00CE629E"/>
    <w:rsid w:val="00CE6955"/>
    <w:rsid w:val="00CE7CB3"/>
    <w:rsid w:val="00CF03DD"/>
    <w:rsid w:val="00CF2341"/>
    <w:rsid w:val="00CF29E7"/>
    <w:rsid w:val="00CF3042"/>
    <w:rsid w:val="00CF35A1"/>
    <w:rsid w:val="00CF3955"/>
    <w:rsid w:val="00CF3FB6"/>
    <w:rsid w:val="00CF501B"/>
    <w:rsid w:val="00CF5EF6"/>
    <w:rsid w:val="00CF7E5F"/>
    <w:rsid w:val="00D03A46"/>
    <w:rsid w:val="00D04F19"/>
    <w:rsid w:val="00D0502C"/>
    <w:rsid w:val="00D10CE3"/>
    <w:rsid w:val="00D129C9"/>
    <w:rsid w:val="00D139AF"/>
    <w:rsid w:val="00D13A7B"/>
    <w:rsid w:val="00D13BF8"/>
    <w:rsid w:val="00D14372"/>
    <w:rsid w:val="00D15503"/>
    <w:rsid w:val="00D157D9"/>
    <w:rsid w:val="00D15CD7"/>
    <w:rsid w:val="00D17007"/>
    <w:rsid w:val="00D21EDE"/>
    <w:rsid w:val="00D22659"/>
    <w:rsid w:val="00D2529B"/>
    <w:rsid w:val="00D310D7"/>
    <w:rsid w:val="00D33B47"/>
    <w:rsid w:val="00D33E92"/>
    <w:rsid w:val="00D35049"/>
    <w:rsid w:val="00D40B16"/>
    <w:rsid w:val="00D41528"/>
    <w:rsid w:val="00D41D4B"/>
    <w:rsid w:val="00D43405"/>
    <w:rsid w:val="00D43C0B"/>
    <w:rsid w:val="00D43E7B"/>
    <w:rsid w:val="00D43EB2"/>
    <w:rsid w:val="00D4441C"/>
    <w:rsid w:val="00D44584"/>
    <w:rsid w:val="00D448AE"/>
    <w:rsid w:val="00D44DEA"/>
    <w:rsid w:val="00D45EAF"/>
    <w:rsid w:val="00D4732A"/>
    <w:rsid w:val="00D47419"/>
    <w:rsid w:val="00D512FA"/>
    <w:rsid w:val="00D53AAF"/>
    <w:rsid w:val="00D578B4"/>
    <w:rsid w:val="00D607E7"/>
    <w:rsid w:val="00D60DD0"/>
    <w:rsid w:val="00D62DA9"/>
    <w:rsid w:val="00D64AB6"/>
    <w:rsid w:val="00D64AEC"/>
    <w:rsid w:val="00D64DE3"/>
    <w:rsid w:val="00D65290"/>
    <w:rsid w:val="00D65EC3"/>
    <w:rsid w:val="00D65EC5"/>
    <w:rsid w:val="00D6635C"/>
    <w:rsid w:val="00D674F0"/>
    <w:rsid w:val="00D67908"/>
    <w:rsid w:val="00D709C7"/>
    <w:rsid w:val="00D72FCC"/>
    <w:rsid w:val="00D77857"/>
    <w:rsid w:val="00D8029B"/>
    <w:rsid w:val="00D81B2A"/>
    <w:rsid w:val="00D8327D"/>
    <w:rsid w:val="00D8407D"/>
    <w:rsid w:val="00D84268"/>
    <w:rsid w:val="00D848D4"/>
    <w:rsid w:val="00D8593D"/>
    <w:rsid w:val="00D87A6A"/>
    <w:rsid w:val="00D90340"/>
    <w:rsid w:val="00D9038F"/>
    <w:rsid w:val="00D92557"/>
    <w:rsid w:val="00D93EB0"/>
    <w:rsid w:val="00D9428B"/>
    <w:rsid w:val="00D94AF6"/>
    <w:rsid w:val="00D94CDA"/>
    <w:rsid w:val="00DA0041"/>
    <w:rsid w:val="00DA26C0"/>
    <w:rsid w:val="00DA3058"/>
    <w:rsid w:val="00DA3471"/>
    <w:rsid w:val="00DA6846"/>
    <w:rsid w:val="00DA76C3"/>
    <w:rsid w:val="00DB0758"/>
    <w:rsid w:val="00DB25C4"/>
    <w:rsid w:val="00DB30A5"/>
    <w:rsid w:val="00DB3920"/>
    <w:rsid w:val="00DB481C"/>
    <w:rsid w:val="00DB5C2D"/>
    <w:rsid w:val="00DB64C9"/>
    <w:rsid w:val="00DC10FC"/>
    <w:rsid w:val="00DC6887"/>
    <w:rsid w:val="00DD1599"/>
    <w:rsid w:val="00DD244A"/>
    <w:rsid w:val="00DD7658"/>
    <w:rsid w:val="00DD7A14"/>
    <w:rsid w:val="00DD7E41"/>
    <w:rsid w:val="00DE14F2"/>
    <w:rsid w:val="00DE22AF"/>
    <w:rsid w:val="00DE2BBE"/>
    <w:rsid w:val="00DE30D1"/>
    <w:rsid w:val="00DE56DB"/>
    <w:rsid w:val="00DE74EC"/>
    <w:rsid w:val="00DF03A5"/>
    <w:rsid w:val="00DF0572"/>
    <w:rsid w:val="00DF0BA4"/>
    <w:rsid w:val="00DF337E"/>
    <w:rsid w:val="00DF3F89"/>
    <w:rsid w:val="00DF4765"/>
    <w:rsid w:val="00DF5044"/>
    <w:rsid w:val="00DF5ABA"/>
    <w:rsid w:val="00DF74EE"/>
    <w:rsid w:val="00DF7B96"/>
    <w:rsid w:val="00E0136E"/>
    <w:rsid w:val="00E020CD"/>
    <w:rsid w:val="00E02B19"/>
    <w:rsid w:val="00E04359"/>
    <w:rsid w:val="00E0468E"/>
    <w:rsid w:val="00E04FF2"/>
    <w:rsid w:val="00E051CB"/>
    <w:rsid w:val="00E05695"/>
    <w:rsid w:val="00E05C75"/>
    <w:rsid w:val="00E06E35"/>
    <w:rsid w:val="00E07115"/>
    <w:rsid w:val="00E07857"/>
    <w:rsid w:val="00E116BB"/>
    <w:rsid w:val="00E11D7D"/>
    <w:rsid w:val="00E1293D"/>
    <w:rsid w:val="00E1515E"/>
    <w:rsid w:val="00E17623"/>
    <w:rsid w:val="00E17F95"/>
    <w:rsid w:val="00E17FE4"/>
    <w:rsid w:val="00E20071"/>
    <w:rsid w:val="00E206C2"/>
    <w:rsid w:val="00E2108E"/>
    <w:rsid w:val="00E22315"/>
    <w:rsid w:val="00E22C12"/>
    <w:rsid w:val="00E2468D"/>
    <w:rsid w:val="00E26D7F"/>
    <w:rsid w:val="00E27953"/>
    <w:rsid w:val="00E3054E"/>
    <w:rsid w:val="00E31754"/>
    <w:rsid w:val="00E321C5"/>
    <w:rsid w:val="00E325F7"/>
    <w:rsid w:val="00E32743"/>
    <w:rsid w:val="00E34C12"/>
    <w:rsid w:val="00E35E09"/>
    <w:rsid w:val="00E4044D"/>
    <w:rsid w:val="00E4096F"/>
    <w:rsid w:val="00E41690"/>
    <w:rsid w:val="00E42342"/>
    <w:rsid w:val="00E423C4"/>
    <w:rsid w:val="00E42D78"/>
    <w:rsid w:val="00E43BC0"/>
    <w:rsid w:val="00E509C8"/>
    <w:rsid w:val="00E51352"/>
    <w:rsid w:val="00E51993"/>
    <w:rsid w:val="00E53482"/>
    <w:rsid w:val="00E534C0"/>
    <w:rsid w:val="00E53B84"/>
    <w:rsid w:val="00E53E5A"/>
    <w:rsid w:val="00E54977"/>
    <w:rsid w:val="00E55680"/>
    <w:rsid w:val="00E602B0"/>
    <w:rsid w:val="00E602B2"/>
    <w:rsid w:val="00E60965"/>
    <w:rsid w:val="00E6105A"/>
    <w:rsid w:val="00E61BC5"/>
    <w:rsid w:val="00E61C02"/>
    <w:rsid w:val="00E62976"/>
    <w:rsid w:val="00E62A71"/>
    <w:rsid w:val="00E63C75"/>
    <w:rsid w:val="00E63F16"/>
    <w:rsid w:val="00E6494C"/>
    <w:rsid w:val="00E667E2"/>
    <w:rsid w:val="00E71483"/>
    <w:rsid w:val="00E72583"/>
    <w:rsid w:val="00E72859"/>
    <w:rsid w:val="00E72923"/>
    <w:rsid w:val="00E73E2C"/>
    <w:rsid w:val="00E758DE"/>
    <w:rsid w:val="00E763FE"/>
    <w:rsid w:val="00E8051B"/>
    <w:rsid w:val="00E81615"/>
    <w:rsid w:val="00E81C58"/>
    <w:rsid w:val="00E82BC9"/>
    <w:rsid w:val="00E8378C"/>
    <w:rsid w:val="00E83A37"/>
    <w:rsid w:val="00E855AE"/>
    <w:rsid w:val="00E856C4"/>
    <w:rsid w:val="00E85B6A"/>
    <w:rsid w:val="00E85B8F"/>
    <w:rsid w:val="00E9143D"/>
    <w:rsid w:val="00E915E4"/>
    <w:rsid w:val="00E92B21"/>
    <w:rsid w:val="00E94522"/>
    <w:rsid w:val="00E94856"/>
    <w:rsid w:val="00E952C6"/>
    <w:rsid w:val="00E95E5F"/>
    <w:rsid w:val="00E95ECA"/>
    <w:rsid w:val="00EA2BF5"/>
    <w:rsid w:val="00EA39C9"/>
    <w:rsid w:val="00EA4064"/>
    <w:rsid w:val="00EA4219"/>
    <w:rsid w:val="00EA4D39"/>
    <w:rsid w:val="00EA5C2B"/>
    <w:rsid w:val="00EA6D37"/>
    <w:rsid w:val="00EA6D9B"/>
    <w:rsid w:val="00EB01FA"/>
    <w:rsid w:val="00EB1093"/>
    <w:rsid w:val="00EB138B"/>
    <w:rsid w:val="00EB194B"/>
    <w:rsid w:val="00EB316A"/>
    <w:rsid w:val="00EB4D15"/>
    <w:rsid w:val="00EB724C"/>
    <w:rsid w:val="00EB73B9"/>
    <w:rsid w:val="00EC0F6F"/>
    <w:rsid w:val="00EC0FB4"/>
    <w:rsid w:val="00EC121B"/>
    <w:rsid w:val="00EC16FF"/>
    <w:rsid w:val="00EC1C7D"/>
    <w:rsid w:val="00EC366E"/>
    <w:rsid w:val="00EC4721"/>
    <w:rsid w:val="00EC5FC4"/>
    <w:rsid w:val="00EC7458"/>
    <w:rsid w:val="00EC789A"/>
    <w:rsid w:val="00EC7BE8"/>
    <w:rsid w:val="00EC7C86"/>
    <w:rsid w:val="00ED2756"/>
    <w:rsid w:val="00ED2A05"/>
    <w:rsid w:val="00ED3D51"/>
    <w:rsid w:val="00ED4391"/>
    <w:rsid w:val="00ED439F"/>
    <w:rsid w:val="00ED4C3F"/>
    <w:rsid w:val="00ED5078"/>
    <w:rsid w:val="00EE0C83"/>
    <w:rsid w:val="00EE5CA8"/>
    <w:rsid w:val="00EE6954"/>
    <w:rsid w:val="00EE715B"/>
    <w:rsid w:val="00EF1FA7"/>
    <w:rsid w:val="00EF2EE1"/>
    <w:rsid w:val="00EF33D1"/>
    <w:rsid w:val="00EF3786"/>
    <w:rsid w:val="00EF39B9"/>
    <w:rsid w:val="00EF41F1"/>
    <w:rsid w:val="00EF4861"/>
    <w:rsid w:val="00EF5380"/>
    <w:rsid w:val="00EF6C42"/>
    <w:rsid w:val="00EF6E9B"/>
    <w:rsid w:val="00F02002"/>
    <w:rsid w:val="00F02C0C"/>
    <w:rsid w:val="00F04CDB"/>
    <w:rsid w:val="00F05076"/>
    <w:rsid w:val="00F05EAF"/>
    <w:rsid w:val="00F07551"/>
    <w:rsid w:val="00F11AD9"/>
    <w:rsid w:val="00F11C27"/>
    <w:rsid w:val="00F13019"/>
    <w:rsid w:val="00F13066"/>
    <w:rsid w:val="00F154AB"/>
    <w:rsid w:val="00F162CC"/>
    <w:rsid w:val="00F1700F"/>
    <w:rsid w:val="00F24D55"/>
    <w:rsid w:val="00F26616"/>
    <w:rsid w:val="00F30762"/>
    <w:rsid w:val="00F3101A"/>
    <w:rsid w:val="00F31281"/>
    <w:rsid w:val="00F3135E"/>
    <w:rsid w:val="00F317B2"/>
    <w:rsid w:val="00F31A24"/>
    <w:rsid w:val="00F326CF"/>
    <w:rsid w:val="00F33666"/>
    <w:rsid w:val="00F336C0"/>
    <w:rsid w:val="00F3666A"/>
    <w:rsid w:val="00F36AC8"/>
    <w:rsid w:val="00F36D89"/>
    <w:rsid w:val="00F36DA6"/>
    <w:rsid w:val="00F37156"/>
    <w:rsid w:val="00F37797"/>
    <w:rsid w:val="00F4017E"/>
    <w:rsid w:val="00F40331"/>
    <w:rsid w:val="00F42178"/>
    <w:rsid w:val="00F42813"/>
    <w:rsid w:val="00F42873"/>
    <w:rsid w:val="00F42CD2"/>
    <w:rsid w:val="00F43323"/>
    <w:rsid w:val="00F43B6B"/>
    <w:rsid w:val="00F43C42"/>
    <w:rsid w:val="00F44324"/>
    <w:rsid w:val="00F448E1"/>
    <w:rsid w:val="00F452BE"/>
    <w:rsid w:val="00F453CF"/>
    <w:rsid w:val="00F454B7"/>
    <w:rsid w:val="00F45E97"/>
    <w:rsid w:val="00F470E3"/>
    <w:rsid w:val="00F4784E"/>
    <w:rsid w:val="00F47A66"/>
    <w:rsid w:val="00F47E7D"/>
    <w:rsid w:val="00F50622"/>
    <w:rsid w:val="00F5106B"/>
    <w:rsid w:val="00F51116"/>
    <w:rsid w:val="00F51210"/>
    <w:rsid w:val="00F51487"/>
    <w:rsid w:val="00F52D30"/>
    <w:rsid w:val="00F52F49"/>
    <w:rsid w:val="00F5312F"/>
    <w:rsid w:val="00F533E4"/>
    <w:rsid w:val="00F56F92"/>
    <w:rsid w:val="00F57669"/>
    <w:rsid w:val="00F608EC"/>
    <w:rsid w:val="00F61021"/>
    <w:rsid w:val="00F6266D"/>
    <w:rsid w:val="00F62948"/>
    <w:rsid w:val="00F63395"/>
    <w:rsid w:val="00F638C9"/>
    <w:rsid w:val="00F64683"/>
    <w:rsid w:val="00F65933"/>
    <w:rsid w:val="00F65E3B"/>
    <w:rsid w:val="00F670CC"/>
    <w:rsid w:val="00F67264"/>
    <w:rsid w:val="00F67671"/>
    <w:rsid w:val="00F67A6C"/>
    <w:rsid w:val="00F67A97"/>
    <w:rsid w:val="00F70F94"/>
    <w:rsid w:val="00F725D6"/>
    <w:rsid w:val="00F73315"/>
    <w:rsid w:val="00F77461"/>
    <w:rsid w:val="00F80779"/>
    <w:rsid w:val="00F823F4"/>
    <w:rsid w:val="00F84814"/>
    <w:rsid w:val="00F853BD"/>
    <w:rsid w:val="00F877FF"/>
    <w:rsid w:val="00F91014"/>
    <w:rsid w:val="00F9106E"/>
    <w:rsid w:val="00F92059"/>
    <w:rsid w:val="00F9254A"/>
    <w:rsid w:val="00F928AE"/>
    <w:rsid w:val="00F94BB3"/>
    <w:rsid w:val="00F95793"/>
    <w:rsid w:val="00F974AF"/>
    <w:rsid w:val="00FA0B68"/>
    <w:rsid w:val="00FA1F7C"/>
    <w:rsid w:val="00FA2987"/>
    <w:rsid w:val="00FA42C9"/>
    <w:rsid w:val="00FA4A4A"/>
    <w:rsid w:val="00FA7E1D"/>
    <w:rsid w:val="00FB076E"/>
    <w:rsid w:val="00FB0C18"/>
    <w:rsid w:val="00FB18B3"/>
    <w:rsid w:val="00FB2028"/>
    <w:rsid w:val="00FB2EBB"/>
    <w:rsid w:val="00FB31C9"/>
    <w:rsid w:val="00FB3378"/>
    <w:rsid w:val="00FB5795"/>
    <w:rsid w:val="00FB5845"/>
    <w:rsid w:val="00FB5915"/>
    <w:rsid w:val="00FB6544"/>
    <w:rsid w:val="00FC164A"/>
    <w:rsid w:val="00FC2290"/>
    <w:rsid w:val="00FC2C1D"/>
    <w:rsid w:val="00FC381C"/>
    <w:rsid w:val="00FC4264"/>
    <w:rsid w:val="00FC622C"/>
    <w:rsid w:val="00FC7306"/>
    <w:rsid w:val="00FC73AC"/>
    <w:rsid w:val="00FD0038"/>
    <w:rsid w:val="00FD1422"/>
    <w:rsid w:val="00FD1BAA"/>
    <w:rsid w:val="00FD2208"/>
    <w:rsid w:val="00FD272F"/>
    <w:rsid w:val="00FD283A"/>
    <w:rsid w:val="00FD2977"/>
    <w:rsid w:val="00FD2AD2"/>
    <w:rsid w:val="00FD4686"/>
    <w:rsid w:val="00FD4887"/>
    <w:rsid w:val="00FD525C"/>
    <w:rsid w:val="00FD67FF"/>
    <w:rsid w:val="00FD6F32"/>
    <w:rsid w:val="00FE0EC4"/>
    <w:rsid w:val="00FE2720"/>
    <w:rsid w:val="00FE4F1B"/>
    <w:rsid w:val="00FE7384"/>
    <w:rsid w:val="00FE7698"/>
    <w:rsid w:val="00FF2726"/>
    <w:rsid w:val="00FF3010"/>
    <w:rsid w:val="00FF3C58"/>
    <w:rsid w:val="00FF4C9C"/>
    <w:rsid w:val="00FF5CA4"/>
    <w:rsid w:val="00FF5DE4"/>
    <w:rsid w:val="00FF69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1"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B50"/>
    <w:rPr>
      <w:sz w:val="24"/>
      <w:szCs w:val="24"/>
      <w:vertAlign w:val="superscript"/>
      <w:lang w:val="en-GB"/>
    </w:rPr>
  </w:style>
  <w:style w:type="paragraph" w:styleId="Heading3">
    <w:name w:val="heading 3"/>
    <w:basedOn w:val="Normal"/>
    <w:next w:val="Normal"/>
    <w:link w:val="Heading3Char"/>
    <w:unhideWhenUsed/>
    <w:qFormat/>
    <w:rsid w:val="00536B8D"/>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link w:val="Heading8Char"/>
    <w:uiPriority w:val="1"/>
    <w:unhideWhenUsed/>
    <w:qFormat/>
    <w:rsid w:val="00CA27B6"/>
    <w:pPr>
      <w:widowControl w:val="0"/>
      <w:ind w:left="280"/>
      <w:outlineLvl w:val="7"/>
    </w:pPr>
    <w:rPr>
      <w:rFonts w:ascii="Calibri" w:eastAsia="Calibri" w:hAnsi="Calibri" w:cstheme="minorBidi"/>
      <w:i/>
      <w:sz w:val="20"/>
      <w:szCs w:val="20"/>
      <w:vertAlign w:val="baseli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2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D4686"/>
    <w:rPr>
      <w:rFonts w:ascii="Tahoma" w:hAnsi="Tahoma" w:cs="Tahoma"/>
      <w:sz w:val="16"/>
      <w:szCs w:val="16"/>
    </w:rPr>
  </w:style>
  <w:style w:type="character" w:styleId="Hyperlink">
    <w:name w:val="Hyperlink"/>
    <w:uiPriority w:val="99"/>
    <w:rsid w:val="000F7D35"/>
    <w:rPr>
      <w:color w:val="0000FF"/>
      <w:u w:val="single"/>
    </w:rPr>
  </w:style>
  <w:style w:type="paragraph" w:styleId="Title">
    <w:name w:val="Title"/>
    <w:basedOn w:val="Normal"/>
    <w:qFormat/>
    <w:rsid w:val="00C2177A"/>
    <w:pPr>
      <w:jc w:val="center"/>
    </w:pPr>
    <w:rPr>
      <w:sz w:val="32"/>
      <w:vertAlign w:val="baseline"/>
      <w:lang w:val="sl-SI"/>
    </w:rPr>
  </w:style>
  <w:style w:type="paragraph" w:styleId="Header">
    <w:name w:val="header"/>
    <w:basedOn w:val="Normal"/>
    <w:rsid w:val="00155C22"/>
    <w:pPr>
      <w:tabs>
        <w:tab w:val="center" w:pos="4320"/>
        <w:tab w:val="right" w:pos="8640"/>
      </w:tabs>
    </w:pPr>
  </w:style>
  <w:style w:type="paragraph" w:styleId="Footer">
    <w:name w:val="footer"/>
    <w:basedOn w:val="Normal"/>
    <w:link w:val="FooterChar"/>
    <w:uiPriority w:val="99"/>
    <w:rsid w:val="00155C22"/>
    <w:pPr>
      <w:tabs>
        <w:tab w:val="center" w:pos="4320"/>
        <w:tab w:val="right" w:pos="8640"/>
      </w:tabs>
    </w:pPr>
  </w:style>
  <w:style w:type="character" w:styleId="PageNumber">
    <w:name w:val="page number"/>
    <w:basedOn w:val="DefaultParagraphFont"/>
    <w:rsid w:val="00EC121B"/>
  </w:style>
  <w:style w:type="paragraph" w:styleId="ListParagraph">
    <w:name w:val="List Paragraph"/>
    <w:basedOn w:val="Normal"/>
    <w:qFormat/>
    <w:rsid w:val="00822834"/>
    <w:pPr>
      <w:ind w:left="720"/>
    </w:pPr>
  </w:style>
  <w:style w:type="character" w:styleId="IntenseEmphasis">
    <w:name w:val="Intense Emphasis"/>
    <w:qFormat/>
    <w:rsid w:val="00CB5A37"/>
    <w:rPr>
      <w:rFonts w:ascii="Arial" w:hAnsi="Arial" w:cs="Arial"/>
      <w:bCs/>
      <w:iCs/>
      <w:color w:val="000000"/>
      <w:sz w:val="28"/>
      <w:u w:val="single"/>
    </w:rPr>
  </w:style>
  <w:style w:type="character" w:styleId="FollowedHyperlink">
    <w:name w:val="FollowedHyperlink"/>
    <w:basedOn w:val="DefaultParagraphFont"/>
    <w:uiPriority w:val="99"/>
    <w:unhideWhenUsed/>
    <w:rsid w:val="00823552"/>
    <w:rPr>
      <w:color w:val="800080"/>
      <w:u w:val="single"/>
    </w:rPr>
  </w:style>
  <w:style w:type="paragraph" w:customStyle="1" w:styleId="font5">
    <w:name w:val="font5"/>
    <w:basedOn w:val="Normal"/>
    <w:rsid w:val="00823552"/>
    <w:pPr>
      <w:spacing w:before="100" w:beforeAutospacing="1" w:after="100" w:afterAutospacing="1"/>
    </w:pPr>
    <w:rPr>
      <w:vertAlign w:val="baseline"/>
      <w:lang w:val="en-US"/>
    </w:rPr>
  </w:style>
  <w:style w:type="paragraph" w:customStyle="1" w:styleId="font6">
    <w:name w:val="font6"/>
    <w:basedOn w:val="Normal"/>
    <w:rsid w:val="00823552"/>
    <w:pPr>
      <w:spacing w:before="100" w:beforeAutospacing="1" w:after="100" w:afterAutospacing="1"/>
    </w:pPr>
    <w:rPr>
      <w:rFonts w:ascii="Calibri" w:hAnsi="Calibri"/>
      <w:vertAlign w:val="baseline"/>
      <w:lang w:val="en-US"/>
    </w:rPr>
  </w:style>
  <w:style w:type="paragraph" w:customStyle="1" w:styleId="xl65">
    <w:name w:val="xl65"/>
    <w:basedOn w:val="Normal"/>
    <w:rsid w:val="00823552"/>
    <w:pPr>
      <w:spacing w:before="100" w:beforeAutospacing="1" w:after="100" w:afterAutospacing="1"/>
    </w:pPr>
    <w:rPr>
      <w:vertAlign w:val="baseline"/>
      <w:lang w:val="en-US"/>
    </w:rPr>
  </w:style>
  <w:style w:type="paragraph" w:customStyle="1" w:styleId="xl66">
    <w:name w:val="xl66"/>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vertAlign w:val="baseline"/>
      <w:lang w:val="en-US"/>
    </w:rPr>
  </w:style>
  <w:style w:type="paragraph" w:customStyle="1" w:styleId="xl67">
    <w:name w:val="xl67"/>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vertAlign w:val="baseline"/>
      <w:lang w:val="en-US"/>
    </w:rPr>
  </w:style>
  <w:style w:type="paragraph" w:customStyle="1" w:styleId="xl68">
    <w:name w:val="xl68"/>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vertAlign w:val="baseline"/>
      <w:lang w:val="en-US"/>
    </w:rPr>
  </w:style>
  <w:style w:type="paragraph" w:customStyle="1" w:styleId="xl69">
    <w:name w:val="xl69"/>
    <w:basedOn w:val="Normal"/>
    <w:rsid w:val="00823552"/>
    <w:pPr>
      <w:pBdr>
        <w:top w:val="single" w:sz="4" w:space="0" w:color="auto"/>
        <w:left w:val="single" w:sz="4" w:space="0" w:color="auto"/>
        <w:bottom w:val="single" w:sz="4" w:space="0" w:color="auto"/>
      </w:pBdr>
      <w:spacing w:before="100" w:beforeAutospacing="1" w:after="100" w:afterAutospacing="1"/>
      <w:textAlignment w:val="top"/>
    </w:pPr>
    <w:rPr>
      <w:vertAlign w:val="baseline"/>
      <w:lang w:val="en-US"/>
    </w:rPr>
  </w:style>
  <w:style w:type="paragraph" w:customStyle="1" w:styleId="xl70">
    <w:name w:val="xl70"/>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vertAlign w:val="baseline"/>
      <w:lang w:val="en-US"/>
    </w:rPr>
  </w:style>
  <w:style w:type="paragraph" w:customStyle="1" w:styleId="xl71">
    <w:name w:val="xl71"/>
    <w:basedOn w:val="Normal"/>
    <w:rsid w:val="0082355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72">
    <w:name w:val="xl72"/>
    <w:basedOn w:val="Normal"/>
    <w:rsid w:val="00823552"/>
    <w:pPr>
      <w:pBdr>
        <w:top w:val="single" w:sz="4" w:space="0" w:color="auto"/>
        <w:left w:val="single" w:sz="4" w:space="0" w:color="auto"/>
        <w:bottom w:val="single" w:sz="4" w:space="0" w:color="auto"/>
      </w:pBdr>
      <w:spacing w:before="100" w:beforeAutospacing="1" w:after="100" w:afterAutospacing="1"/>
      <w:textAlignment w:val="top"/>
    </w:pPr>
    <w:rPr>
      <w:vertAlign w:val="baseline"/>
      <w:lang w:val="en-US"/>
    </w:rPr>
  </w:style>
  <w:style w:type="paragraph" w:customStyle="1" w:styleId="xl73">
    <w:name w:val="xl73"/>
    <w:basedOn w:val="Normal"/>
    <w:rsid w:val="0082355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74">
    <w:name w:val="xl74"/>
    <w:basedOn w:val="Normal"/>
    <w:rsid w:val="00823552"/>
    <w:pPr>
      <w:pBdr>
        <w:top w:val="single" w:sz="4" w:space="0" w:color="auto"/>
        <w:left w:val="single" w:sz="4" w:space="0" w:color="auto"/>
        <w:bottom w:val="single" w:sz="4" w:space="0" w:color="auto"/>
      </w:pBdr>
      <w:spacing w:before="100" w:beforeAutospacing="1" w:after="100" w:afterAutospacing="1"/>
      <w:textAlignment w:val="center"/>
    </w:pPr>
    <w:rPr>
      <w:vertAlign w:val="baseline"/>
      <w:lang w:val="en-US"/>
    </w:rPr>
  </w:style>
  <w:style w:type="paragraph" w:customStyle="1" w:styleId="xl75">
    <w:name w:val="xl75"/>
    <w:basedOn w:val="Normal"/>
    <w:rsid w:val="00823552"/>
    <w:pPr>
      <w:pBdr>
        <w:top w:val="single" w:sz="4" w:space="0" w:color="auto"/>
        <w:left w:val="single" w:sz="4" w:space="0" w:color="auto"/>
        <w:bottom w:val="single" w:sz="4" w:space="0" w:color="auto"/>
      </w:pBdr>
      <w:spacing w:before="100" w:beforeAutospacing="1" w:after="100" w:afterAutospacing="1"/>
      <w:jc w:val="center"/>
      <w:textAlignment w:val="top"/>
    </w:pPr>
    <w:rPr>
      <w:b/>
      <w:bCs/>
      <w:vertAlign w:val="baseline"/>
      <w:lang w:val="en-US"/>
    </w:rPr>
  </w:style>
  <w:style w:type="paragraph" w:customStyle="1" w:styleId="xl76">
    <w:name w:val="xl76"/>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vertAlign w:val="baseline"/>
      <w:lang w:val="en-US"/>
    </w:rPr>
  </w:style>
  <w:style w:type="paragraph" w:customStyle="1" w:styleId="xl77">
    <w:name w:val="xl77"/>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vertAlign w:val="baseline"/>
      <w:lang w:val="en-US"/>
    </w:rPr>
  </w:style>
  <w:style w:type="paragraph" w:customStyle="1" w:styleId="xl78">
    <w:name w:val="xl78"/>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79">
    <w:name w:val="xl79"/>
    <w:basedOn w:val="Normal"/>
    <w:rsid w:val="00823552"/>
    <w:pPr>
      <w:pBdr>
        <w:left w:val="single" w:sz="4" w:space="0" w:color="auto"/>
        <w:right w:val="single" w:sz="4" w:space="0" w:color="auto"/>
      </w:pBdr>
      <w:spacing w:before="100" w:beforeAutospacing="1" w:after="100" w:afterAutospacing="1"/>
    </w:pPr>
    <w:rPr>
      <w:vertAlign w:val="baseline"/>
      <w:lang w:val="en-US"/>
    </w:rPr>
  </w:style>
  <w:style w:type="paragraph" w:customStyle="1" w:styleId="xl80">
    <w:name w:val="xl80"/>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1">
    <w:name w:val="xl81"/>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vertAlign w:val="baseline"/>
      <w:lang w:val="en-US"/>
    </w:rPr>
  </w:style>
  <w:style w:type="paragraph" w:customStyle="1" w:styleId="xl82">
    <w:name w:val="xl82"/>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vertAlign w:val="baseline"/>
      <w:lang w:val="en-US"/>
    </w:rPr>
  </w:style>
  <w:style w:type="paragraph" w:customStyle="1" w:styleId="xl83">
    <w:name w:val="xl83"/>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4">
    <w:name w:val="xl84"/>
    <w:basedOn w:val="Normal"/>
    <w:rsid w:val="00823552"/>
    <w:pPr>
      <w:pBdr>
        <w:top w:val="single" w:sz="4" w:space="0" w:color="auto"/>
        <w:left w:val="single" w:sz="4" w:space="0" w:color="auto"/>
        <w:bottom w:val="single" w:sz="4" w:space="0" w:color="auto"/>
      </w:pBdr>
      <w:spacing w:before="100" w:beforeAutospacing="1" w:after="100" w:afterAutospacing="1"/>
      <w:textAlignment w:val="top"/>
    </w:pPr>
    <w:rPr>
      <w:vertAlign w:val="baseline"/>
      <w:lang w:val="en-US"/>
    </w:rPr>
  </w:style>
  <w:style w:type="paragraph" w:customStyle="1" w:styleId="xl85">
    <w:name w:val="xl85"/>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vertAlign w:val="baseline"/>
      <w:lang w:val="en-US"/>
    </w:rPr>
  </w:style>
  <w:style w:type="paragraph" w:customStyle="1" w:styleId="xl86">
    <w:name w:val="xl86"/>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vertAlign w:val="baseline"/>
      <w:lang w:val="en-US"/>
    </w:rPr>
  </w:style>
  <w:style w:type="paragraph" w:customStyle="1" w:styleId="xl87">
    <w:name w:val="xl87"/>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vertAlign w:val="baseline"/>
      <w:lang w:val="en-US"/>
    </w:rPr>
  </w:style>
  <w:style w:type="paragraph" w:customStyle="1" w:styleId="xl88">
    <w:name w:val="xl88"/>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9">
    <w:name w:val="xl89"/>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vertAlign w:val="baseline"/>
      <w:lang w:val="en-US"/>
    </w:rPr>
  </w:style>
  <w:style w:type="paragraph" w:customStyle="1" w:styleId="xl90">
    <w:name w:val="xl90"/>
    <w:basedOn w:val="Normal"/>
    <w:rsid w:val="00823552"/>
    <w:pPr>
      <w:spacing w:before="100" w:beforeAutospacing="1" w:after="100" w:afterAutospacing="1"/>
      <w:jc w:val="center"/>
      <w:textAlignment w:val="center"/>
    </w:pPr>
    <w:rPr>
      <w:vertAlign w:val="baseline"/>
      <w:lang w:val="en-US"/>
    </w:rPr>
  </w:style>
  <w:style w:type="paragraph" w:customStyle="1" w:styleId="xl91">
    <w:name w:val="xl91"/>
    <w:basedOn w:val="Normal"/>
    <w:rsid w:val="00823552"/>
    <w:pPr>
      <w:pBdr>
        <w:top w:val="single" w:sz="4" w:space="0" w:color="auto"/>
      </w:pBdr>
      <w:spacing w:before="100" w:beforeAutospacing="1" w:after="100" w:afterAutospacing="1"/>
      <w:jc w:val="right"/>
      <w:textAlignment w:val="top"/>
    </w:pPr>
    <w:rPr>
      <w:b/>
      <w:bCs/>
      <w:vertAlign w:val="baseline"/>
      <w:lang w:val="en-US"/>
    </w:rPr>
  </w:style>
  <w:style w:type="paragraph" w:customStyle="1" w:styleId="xl92">
    <w:name w:val="xl92"/>
    <w:basedOn w:val="Normal"/>
    <w:rsid w:val="00823552"/>
    <w:pPr>
      <w:pBdr>
        <w:top w:val="single" w:sz="4" w:space="0" w:color="auto"/>
        <w:right w:val="single" w:sz="4" w:space="0" w:color="auto"/>
      </w:pBdr>
      <w:spacing w:before="100" w:beforeAutospacing="1" w:after="100" w:afterAutospacing="1"/>
      <w:jc w:val="right"/>
      <w:textAlignment w:val="top"/>
    </w:pPr>
    <w:rPr>
      <w:b/>
      <w:bCs/>
      <w:vertAlign w:val="baseline"/>
      <w:lang w:val="en-US"/>
    </w:rPr>
  </w:style>
  <w:style w:type="paragraph" w:customStyle="1" w:styleId="xl93">
    <w:name w:val="xl93"/>
    <w:basedOn w:val="Normal"/>
    <w:rsid w:val="00823552"/>
    <w:pPr>
      <w:spacing w:before="100" w:beforeAutospacing="1" w:after="100" w:afterAutospacing="1"/>
      <w:jc w:val="center"/>
      <w:textAlignment w:val="top"/>
    </w:pPr>
    <w:rPr>
      <w:vertAlign w:val="baseline"/>
      <w:lang w:val="en-US"/>
    </w:rPr>
  </w:style>
  <w:style w:type="paragraph" w:customStyle="1" w:styleId="xl94">
    <w:name w:val="xl94"/>
    <w:basedOn w:val="Normal"/>
    <w:rsid w:val="00823552"/>
    <w:pPr>
      <w:spacing w:before="100" w:beforeAutospacing="1" w:after="100" w:afterAutospacing="1"/>
      <w:jc w:val="right"/>
      <w:textAlignment w:val="top"/>
    </w:pPr>
    <w:rPr>
      <w:b/>
      <w:bCs/>
      <w:vertAlign w:val="baseline"/>
      <w:lang w:val="en-US"/>
    </w:rPr>
  </w:style>
  <w:style w:type="paragraph" w:customStyle="1" w:styleId="xl95">
    <w:name w:val="xl95"/>
    <w:basedOn w:val="Normal"/>
    <w:rsid w:val="00823552"/>
    <w:pPr>
      <w:spacing w:before="100" w:beforeAutospacing="1" w:after="100" w:afterAutospacing="1"/>
      <w:jc w:val="center"/>
    </w:pPr>
    <w:rPr>
      <w:b/>
      <w:bCs/>
      <w:sz w:val="28"/>
      <w:szCs w:val="28"/>
      <w:vertAlign w:val="baseline"/>
      <w:lang w:val="en-US"/>
    </w:rPr>
  </w:style>
  <w:style w:type="paragraph" w:styleId="NormalWeb">
    <w:name w:val="Normal (Web)"/>
    <w:basedOn w:val="Normal"/>
    <w:uiPriority w:val="99"/>
    <w:unhideWhenUsed/>
    <w:rsid w:val="00982AE8"/>
    <w:pPr>
      <w:spacing w:before="100" w:beforeAutospacing="1" w:after="100" w:afterAutospacing="1"/>
    </w:pPr>
    <w:rPr>
      <w:noProof/>
      <w:vertAlign w:val="baseline"/>
      <w:lang w:val="en-US"/>
    </w:rPr>
  </w:style>
  <w:style w:type="paragraph" w:styleId="BodyText">
    <w:name w:val="Body Text"/>
    <w:basedOn w:val="Normal"/>
    <w:link w:val="BodyTextChar"/>
    <w:rsid w:val="00D22659"/>
    <w:pPr>
      <w:widowControl w:val="0"/>
      <w:suppressAutoHyphens/>
      <w:spacing w:after="120"/>
    </w:pPr>
    <w:rPr>
      <w:rFonts w:eastAsia="Lucida Sans Unicode"/>
      <w:kern w:val="1"/>
      <w:vertAlign w:val="baseline"/>
      <w:lang w:val="en-US"/>
    </w:rPr>
  </w:style>
  <w:style w:type="character" w:customStyle="1" w:styleId="BodyTextChar">
    <w:name w:val="Body Text Char"/>
    <w:basedOn w:val="DefaultParagraphFont"/>
    <w:link w:val="BodyText"/>
    <w:rsid w:val="00D22659"/>
    <w:rPr>
      <w:rFonts w:eastAsia="Lucida Sans Unicode"/>
      <w:kern w:val="1"/>
      <w:sz w:val="24"/>
      <w:szCs w:val="24"/>
    </w:rPr>
  </w:style>
  <w:style w:type="character" w:customStyle="1" w:styleId="FooterChar">
    <w:name w:val="Footer Char"/>
    <w:basedOn w:val="DefaultParagraphFont"/>
    <w:link w:val="Footer"/>
    <w:uiPriority w:val="99"/>
    <w:rsid w:val="002A19BD"/>
    <w:rPr>
      <w:sz w:val="24"/>
      <w:szCs w:val="24"/>
      <w:vertAlign w:val="superscript"/>
      <w:lang w:val="en-GB"/>
    </w:rPr>
  </w:style>
  <w:style w:type="paragraph" w:styleId="Subtitle">
    <w:name w:val="Subtitle"/>
    <w:basedOn w:val="Normal"/>
    <w:next w:val="Normal"/>
    <w:link w:val="SubtitleChar"/>
    <w:qFormat/>
    <w:rsid w:val="00C6052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60523"/>
    <w:rPr>
      <w:rFonts w:asciiTheme="majorHAnsi" w:eastAsiaTheme="majorEastAsia" w:hAnsiTheme="majorHAnsi" w:cstheme="majorBidi"/>
      <w:i/>
      <w:iCs/>
      <w:color w:val="4F81BD" w:themeColor="accent1"/>
      <w:spacing w:val="15"/>
      <w:sz w:val="24"/>
      <w:szCs w:val="24"/>
      <w:vertAlign w:val="superscript"/>
      <w:lang w:val="en-GB"/>
    </w:rPr>
  </w:style>
  <w:style w:type="paragraph" w:styleId="BodyTextIndent2">
    <w:name w:val="Body Text Indent 2"/>
    <w:basedOn w:val="Normal"/>
    <w:link w:val="BodyTextIndent2Char"/>
    <w:semiHidden/>
    <w:unhideWhenUsed/>
    <w:rsid w:val="0035654E"/>
    <w:pPr>
      <w:spacing w:after="120" w:line="480" w:lineRule="auto"/>
      <w:ind w:left="283"/>
    </w:pPr>
  </w:style>
  <w:style w:type="character" w:customStyle="1" w:styleId="BodyTextIndent2Char">
    <w:name w:val="Body Text Indent 2 Char"/>
    <w:basedOn w:val="DefaultParagraphFont"/>
    <w:link w:val="BodyTextIndent2"/>
    <w:semiHidden/>
    <w:rsid w:val="0035654E"/>
    <w:rPr>
      <w:sz w:val="24"/>
      <w:szCs w:val="24"/>
      <w:vertAlign w:val="superscript"/>
      <w:lang w:val="en-GB"/>
    </w:rPr>
  </w:style>
  <w:style w:type="paragraph" w:customStyle="1" w:styleId="western">
    <w:name w:val="western"/>
    <w:basedOn w:val="Normal"/>
    <w:rsid w:val="00273B15"/>
    <w:pPr>
      <w:spacing w:before="100" w:beforeAutospacing="1" w:after="115"/>
      <w:jc w:val="both"/>
    </w:pPr>
    <w:rPr>
      <w:rFonts w:ascii="Arial" w:hAnsi="Arial" w:cs="Arial"/>
      <w:sz w:val="22"/>
      <w:szCs w:val="22"/>
      <w:vertAlign w:val="baseline"/>
      <w:lang w:val="en-US"/>
    </w:rPr>
  </w:style>
  <w:style w:type="paragraph" w:customStyle="1" w:styleId="Style6">
    <w:name w:val="Style6"/>
    <w:basedOn w:val="Normal"/>
    <w:rsid w:val="008974B1"/>
    <w:pPr>
      <w:widowControl w:val="0"/>
      <w:autoSpaceDE w:val="0"/>
      <w:autoSpaceDN w:val="0"/>
      <w:adjustRightInd w:val="0"/>
      <w:spacing w:line="277" w:lineRule="exact"/>
      <w:ind w:firstLine="710"/>
      <w:jc w:val="both"/>
    </w:pPr>
    <w:rPr>
      <w:vertAlign w:val="baseline"/>
      <w:lang w:val="en-US"/>
    </w:rPr>
  </w:style>
  <w:style w:type="character" w:customStyle="1" w:styleId="FontStyle49">
    <w:name w:val="Font Style49"/>
    <w:basedOn w:val="DefaultParagraphFont"/>
    <w:rsid w:val="008974B1"/>
    <w:rPr>
      <w:rFonts w:ascii="Times New Roman" w:hAnsi="Times New Roman" w:cs="Times New Roman" w:hint="default"/>
      <w:sz w:val="24"/>
      <w:szCs w:val="24"/>
    </w:rPr>
  </w:style>
  <w:style w:type="paragraph" w:customStyle="1" w:styleId="Style96">
    <w:name w:val="Style96"/>
    <w:basedOn w:val="Normal"/>
    <w:rsid w:val="004C5A0E"/>
    <w:pPr>
      <w:widowControl w:val="0"/>
      <w:autoSpaceDE w:val="0"/>
      <w:autoSpaceDN w:val="0"/>
      <w:adjustRightInd w:val="0"/>
      <w:spacing w:line="278" w:lineRule="exact"/>
      <w:ind w:hanging="350"/>
      <w:jc w:val="both"/>
    </w:pPr>
    <w:rPr>
      <w:rFonts w:ascii="Arial" w:hAnsi="Arial"/>
      <w:vertAlign w:val="baseline"/>
      <w:lang w:val="en-US"/>
    </w:rPr>
  </w:style>
  <w:style w:type="character" w:customStyle="1" w:styleId="Bodytext0">
    <w:name w:val="Body text_"/>
    <w:basedOn w:val="DefaultParagraphFont"/>
    <w:link w:val="Bodytext1"/>
    <w:locked/>
    <w:rsid w:val="00A636B4"/>
    <w:rPr>
      <w:spacing w:val="4"/>
      <w:shd w:val="clear" w:color="auto" w:fill="FFFFFF"/>
    </w:rPr>
  </w:style>
  <w:style w:type="paragraph" w:customStyle="1" w:styleId="Bodytext1">
    <w:name w:val="Body text1"/>
    <w:basedOn w:val="Normal"/>
    <w:link w:val="Bodytext0"/>
    <w:rsid w:val="00A636B4"/>
    <w:pPr>
      <w:widowControl w:val="0"/>
      <w:shd w:val="clear" w:color="auto" w:fill="FFFFFF"/>
      <w:spacing w:before="360" w:line="490" w:lineRule="exact"/>
      <w:ind w:hanging="500"/>
      <w:jc w:val="both"/>
    </w:pPr>
    <w:rPr>
      <w:spacing w:val="4"/>
      <w:sz w:val="20"/>
      <w:szCs w:val="20"/>
      <w:vertAlign w:val="baseline"/>
      <w:lang w:val="en-US"/>
    </w:rPr>
  </w:style>
  <w:style w:type="character" w:customStyle="1" w:styleId="Heading8Char">
    <w:name w:val="Heading 8 Char"/>
    <w:basedOn w:val="DefaultParagraphFont"/>
    <w:link w:val="Heading8"/>
    <w:uiPriority w:val="1"/>
    <w:rsid w:val="00CA27B6"/>
    <w:rPr>
      <w:rFonts w:ascii="Calibri" w:eastAsia="Calibri" w:hAnsi="Calibri" w:cstheme="minorBidi"/>
      <w:i/>
    </w:rPr>
  </w:style>
  <w:style w:type="character" w:customStyle="1" w:styleId="Heading3Char">
    <w:name w:val="Heading 3 Char"/>
    <w:basedOn w:val="DefaultParagraphFont"/>
    <w:link w:val="Heading3"/>
    <w:rsid w:val="00536B8D"/>
    <w:rPr>
      <w:rFonts w:asciiTheme="majorHAnsi" w:eastAsiaTheme="majorEastAsia" w:hAnsiTheme="majorHAnsi" w:cstheme="majorBidi"/>
      <w:b/>
      <w:bCs/>
      <w:color w:val="4F81BD" w:themeColor="accent1"/>
      <w:sz w:val="24"/>
      <w:szCs w:val="24"/>
      <w:vertAlign w:val="superscript"/>
      <w:lang w:val="en-GB"/>
    </w:rPr>
  </w:style>
  <w:style w:type="paragraph" w:customStyle="1" w:styleId="Default">
    <w:name w:val="Default"/>
    <w:rsid w:val="00011C44"/>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1612193">
      <w:bodyDiv w:val="1"/>
      <w:marLeft w:val="0"/>
      <w:marRight w:val="0"/>
      <w:marTop w:val="0"/>
      <w:marBottom w:val="0"/>
      <w:divBdr>
        <w:top w:val="none" w:sz="0" w:space="0" w:color="auto"/>
        <w:left w:val="none" w:sz="0" w:space="0" w:color="auto"/>
        <w:bottom w:val="none" w:sz="0" w:space="0" w:color="auto"/>
        <w:right w:val="none" w:sz="0" w:space="0" w:color="auto"/>
      </w:divBdr>
    </w:div>
    <w:div w:id="31851297">
      <w:bodyDiv w:val="1"/>
      <w:marLeft w:val="0"/>
      <w:marRight w:val="0"/>
      <w:marTop w:val="0"/>
      <w:marBottom w:val="0"/>
      <w:divBdr>
        <w:top w:val="none" w:sz="0" w:space="0" w:color="auto"/>
        <w:left w:val="none" w:sz="0" w:space="0" w:color="auto"/>
        <w:bottom w:val="none" w:sz="0" w:space="0" w:color="auto"/>
        <w:right w:val="none" w:sz="0" w:space="0" w:color="auto"/>
      </w:divBdr>
    </w:div>
    <w:div w:id="46733716">
      <w:bodyDiv w:val="1"/>
      <w:marLeft w:val="0"/>
      <w:marRight w:val="0"/>
      <w:marTop w:val="0"/>
      <w:marBottom w:val="0"/>
      <w:divBdr>
        <w:top w:val="none" w:sz="0" w:space="0" w:color="auto"/>
        <w:left w:val="none" w:sz="0" w:space="0" w:color="auto"/>
        <w:bottom w:val="none" w:sz="0" w:space="0" w:color="auto"/>
        <w:right w:val="none" w:sz="0" w:space="0" w:color="auto"/>
      </w:divBdr>
    </w:div>
    <w:div w:id="64962491">
      <w:bodyDiv w:val="1"/>
      <w:marLeft w:val="0"/>
      <w:marRight w:val="0"/>
      <w:marTop w:val="0"/>
      <w:marBottom w:val="0"/>
      <w:divBdr>
        <w:top w:val="none" w:sz="0" w:space="0" w:color="auto"/>
        <w:left w:val="none" w:sz="0" w:space="0" w:color="auto"/>
        <w:bottom w:val="none" w:sz="0" w:space="0" w:color="auto"/>
        <w:right w:val="none" w:sz="0" w:space="0" w:color="auto"/>
      </w:divBdr>
    </w:div>
    <w:div w:id="88502069">
      <w:bodyDiv w:val="1"/>
      <w:marLeft w:val="0"/>
      <w:marRight w:val="0"/>
      <w:marTop w:val="0"/>
      <w:marBottom w:val="0"/>
      <w:divBdr>
        <w:top w:val="none" w:sz="0" w:space="0" w:color="auto"/>
        <w:left w:val="none" w:sz="0" w:space="0" w:color="auto"/>
        <w:bottom w:val="none" w:sz="0" w:space="0" w:color="auto"/>
        <w:right w:val="none" w:sz="0" w:space="0" w:color="auto"/>
      </w:divBdr>
    </w:div>
    <w:div w:id="97415569">
      <w:bodyDiv w:val="1"/>
      <w:marLeft w:val="0"/>
      <w:marRight w:val="0"/>
      <w:marTop w:val="0"/>
      <w:marBottom w:val="0"/>
      <w:divBdr>
        <w:top w:val="none" w:sz="0" w:space="0" w:color="auto"/>
        <w:left w:val="none" w:sz="0" w:space="0" w:color="auto"/>
        <w:bottom w:val="none" w:sz="0" w:space="0" w:color="auto"/>
        <w:right w:val="none" w:sz="0" w:space="0" w:color="auto"/>
      </w:divBdr>
    </w:div>
    <w:div w:id="157115275">
      <w:bodyDiv w:val="1"/>
      <w:marLeft w:val="0"/>
      <w:marRight w:val="0"/>
      <w:marTop w:val="0"/>
      <w:marBottom w:val="0"/>
      <w:divBdr>
        <w:top w:val="none" w:sz="0" w:space="0" w:color="auto"/>
        <w:left w:val="none" w:sz="0" w:space="0" w:color="auto"/>
        <w:bottom w:val="none" w:sz="0" w:space="0" w:color="auto"/>
        <w:right w:val="none" w:sz="0" w:space="0" w:color="auto"/>
      </w:divBdr>
    </w:div>
    <w:div w:id="165290577">
      <w:bodyDiv w:val="1"/>
      <w:marLeft w:val="0"/>
      <w:marRight w:val="0"/>
      <w:marTop w:val="0"/>
      <w:marBottom w:val="0"/>
      <w:divBdr>
        <w:top w:val="none" w:sz="0" w:space="0" w:color="auto"/>
        <w:left w:val="none" w:sz="0" w:space="0" w:color="auto"/>
        <w:bottom w:val="none" w:sz="0" w:space="0" w:color="auto"/>
        <w:right w:val="none" w:sz="0" w:space="0" w:color="auto"/>
      </w:divBdr>
    </w:div>
    <w:div w:id="169493078">
      <w:bodyDiv w:val="1"/>
      <w:marLeft w:val="0"/>
      <w:marRight w:val="0"/>
      <w:marTop w:val="0"/>
      <w:marBottom w:val="0"/>
      <w:divBdr>
        <w:top w:val="none" w:sz="0" w:space="0" w:color="auto"/>
        <w:left w:val="none" w:sz="0" w:space="0" w:color="auto"/>
        <w:bottom w:val="none" w:sz="0" w:space="0" w:color="auto"/>
        <w:right w:val="none" w:sz="0" w:space="0" w:color="auto"/>
      </w:divBdr>
    </w:div>
    <w:div w:id="194805541">
      <w:bodyDiv w:val="1"/>
      <w:marLeft w:val="0"/>
      <w:marRight w:val="0"/>
      <w:marTop w:val="0"/>
      <w:marBottom w:val="0"/>
      <w:divBdr>
        <w:top w:val="none" w:sz="0" w:space="0" w:color="auto"/>
        <w:left w:val="none" w:sz="0" w:space="0" w:color="auto"/>
        <w:bottom w:val="none" w:sz="0" w:space="0" w:color="auto"/>
        <w:right w:val="none" w:sz="0" w:space="0" w:color="auto"/>
      </w:divBdr>
    </w:div>
    <w:div w:id="221065363">
      <w:bodyDiv w:val="1"/>
      <w:marLeft w:val="0"/>
      <w:marRight w:val="0"/>
      <w:marTop w:val="0"/>
      <w:marBottom w:val="0"/>
      <w:divBdr>
        <w:top w:val="none" w:sz="0" w:space="0" w:color="auto"/>
        <w:left w:val="none" w:sz="0" w:space="0" w:color="auto"/>
        <w:bottom w:val="none" w:sz="0" w:space="0" w:color="auto"/>
        <w:right w:val="none" w:sz="0" w:space="0" w:color="auto"/>
      </w:divBdr>
    </w:div>
    <w:div w:id="221406906">
      <w:bodyDiv w:val="1"/>
      <w:marLeft w:val="0"/>
      <w:marRight w:val="0"/>
      <w:marTop w:val="0"/>
      <w:marBottom w:val="0"/>
      <w:divBdr>
        <w:top w:val="none" w:sz="0" w:space="0" w:color="auto"/>
        <w:left w:val="none" w:sz="0" w:space="0" w:color="auto"/>
        <w:bottom w:val="none" w:sz="0" w:space="0" w:color="auto"/>
        <w:right w:val="none" w:sz="0" w:space="0" w:color="auto"/>
      </w:divBdr>
    </w:div>
    <w:div w:id="252399116">
      <w:bodyDiv w:val="1"/>
      <w:marLeft w:val="0"/>
      <w:marRight w:val="0"/>
      <w:marTop w:val="0"/>
      <w:marBottom w:val="0"/>
      <w:divBdr>
        <w:top w:val="none" w:sz="0" w:space="0" w:color="auto"/>
        <w:left w:val="none" w:sz="0" w:space="0" w:color="auto"/>
        <w:bottom w:val="none" w:sz="0" w:space="0" w:color="auto"/>
        <w:right w:val="none" w:sz="0" w:space="0" w:color="auto"/>
      </w:divBdr>
    </w:div>
    <w:div w:id="273053492">
      <w:bodyDiv w:val="1"/>
      <w:marLeft w:val="0"/>
      <w:marRight w:val="0"/>
      <w:marTop w:val="0"/>
      <w:marBottom w:val="0"/>
      <w:divBdr>
        <w:top w:val="none" w:sz="0" w:space="0" w:color="auto"/>
        <w:left w:val="none" w:sz="0" w:space="0" w:color="auto"/>
        <w:bottom w:val="none" w:sz="0" w:space="0" w:color="auto"/>
        <w:right w:val="none" w:sz="0" w:space="0" w:color="auto"/>
      </w:divBdr>
    </w:div>
    <w:div w:id="278266406">
      <w:bodyDiv w:val="1"/>
      <w:marLeft w:val="0"/>
      <w:marRight w:val="0"/>
      <w:marTop w:val="0"/>
      <w:marBottom w:val="0"/>
      <w:divBdr>
        <w:top w:val="none" w:sz="0" w:space="0" w:color="auto"/>
        <w:left w:val="none" w:sz="0" w:space="0" w:color="auto"/>
        <w:bottom w:val="none" w:sz="0" w:space="0" w:color="auto"/>
        <w:right w:val="none" w:sz="0" w:space="0" w:color="auto"/>
      </w:divBdr>
    </w:div>
    <w:div w:id="309601272">
      <w:bodyDiv w:val="1"/>
      <w:marLeft w:val="0"/>
      <w:marRight w:val="0"/>
      <w:marTop w:val="0"/>
      <w:marBottom w:val="0"/>
      <w:divBdr>
        <w:top w:val="none" w:sz="0" w:space="0" w:color="auto"/>
        <w:left w:val="none" w:sz="0" w:space="0" w:color="auto"/>
        <w:bottom w:val="none" w:sz="0" w:space="0" w:color="auto"/>
        <w:right w:val="none" w:sz="0" w:space="0" w:color="auto"/>
      </w:divBdr>
    </w:div>
    <w:div w:id="314529757">
      <w:bodyDiv w:val="1"/>
      <w:marLeft w:val="0"/>
      <w:marRight w:val="0"/>
      <w:marTop w:val="0"/>
      <w:marBottom w:val="0"/>
      <w:divBdr>
        <w:top w:val="none" w:sz="0" w:space="0" w:color="auto"/>
        <w:left w:val="none" w:sz="0" w:space="0" w:color="auto"/>
        <w:bottom w:val="none" w:sz="0" w:space="0" w:color="auto"/>
        <w:right w:val="none" w:sz="0" w:space="0" w:color="auto"/>
      </w:divBdr>
    </w:div>
    <w:div w:id="324012013">
      <w:bodyDiv w:val="1"/>
      <w:marLeft w:val="0"/>
      <w:marRight w:val="0"/>
      <w:marTop w:val="0"/>
      <w:marBottom w:val="0"/>
      <w:divBdr>
        <w:top w:val="none" w:sz="0" w:space="0" w:color="auto"/>
        <w:left w:val="none" w:sz="0" w:space="0" w:color="auto"/>
        <w:bottom w:val="none" w:sz="0" w:space="0" w:color="auto"/>
        <w:right w:val="none" w:sz="0" w:space="0" w:color="auto"/>
      </w:divBdr>
    </w:div>
    <w:div w:id="383063301">
      <w:bodyDiv w:val="1"/>
      <w:marLeft w:val="0"/>
      <w:marRight w:val="0"/>
      <w:marTop w:val="0"/>
      <w:marBottom w:val="0"/>
      <w:divBdr>
        <w:top w:val="none" w:sz="0" w:space="0" w:color="auto"/>
        <w:left w:val="none" w:sz="0" w:space="0" w:color="auto"/>
        <w:bottom w:val="none" w:sz="0" w:space="0" w:color="auto"/>
        <w:right w:val="none" w:sz="0" w:space="0" w:color="auto"/>
      </w:divBdr>
    </w:div>
    <w:div w:id="397823242">
      <w:bodyDiv w:val="1"/>
      <w:marLeft w:val="0"/>
      <w:marRight w:val="0"/>
      <w:marTop w:val="0"/>
      <w:marBottom w:val="0"/>
      <w:divBdr>
        <w:top w:val="none" w:sz="0" w:space="0" w:color="auto"/>
        <w:left w:val="none" w:sz="0" w:space="0" w:color="auto"/>
        <w:bottom w:val="none" w:sz="0" w:space="0" w:color="auto"/>
        <w:right w:val="none" w:sz="0" w:space="0" w:color="auto"/>
      </w:divBdr>
    </w:div>
    <w:div w:id="406346270">
      <w:bodyDiv w:val="1"/>
      <w:marLeft w:val="0"/>
      <w:marRight w:val="0"/>
      <w:marTop w:val="0"/>
      <w:marBottom w:val="0"/>
      <w:divBdr>
        <w:top w:val="none" w:sz="0" w:space="0" w:color="auto"/>
        <w:left w:val="none" w:sz="0" w:space="0" w:color="auto"/>
        <w:bottom w:val="none" w:sz="0" w:space="0" w:color="auto"/>
        <w:right w:val="none" w:sz="0" w:space="0" w:color="auto"/>
      </w:divBdr>
    </w:div>
    <w:div w:id="412360600">
      <w:bodyDiv w:val="1"/>
      <w:marLeft w:val="0"/>
      <w:marRight w:val="0"/>
      <w:marTop w:val="0"/>
      <w:marBottom w:val="0"/>
      <w:divBdr>
        <w:top w:val="none" w:sz="0" w:space="0" w:color="auto"/>
        <w:left w:val="none" w:sz="0" w:space="0" w:color="auto"/>
        <w:bottom w:val="none" w:sz="0" w:space="0" w:color="auto"/>
        <w:right w:val="none" w:sz="0" w:space="0" w:color="auto"/>
      </w:divBdr>
    </w:div>
    <w:div w:id="480385161">
      <w:bodyDiv w:val="1"/>
      <w:marLeft w:val="0"/>
      <w:marRight w:val="0"/>
      <w:marTop w:val="0"/>
      <w:marBottom w:val="0"/>
      <w:divBdr>
        <w:top w:val="none" w:sz="0" w:space="0" w:color="auto"/>
        <w:left w:val="none" w:sz="0" w:space="0" w:color="auto"/>
        <w:bottom w:val="none" w:sz="0" w:space="0" w:color="auto"/>
        <w:right w:val="none" w:sz="0" w:space="0" w:color="auto"/>
      </w:divBdr>
    </w:div>
    <w:div w:id="508955342">
      <w:bodyDiv w:val="1"/>
      <w:marLeft w:val="0"/>
      <w:marRight w:val="0"/>
      <w:marTop w:val="0"/>
      <w:marBottom w:val="0"/>
      <w:divBdr>
        <w:top w:val="none" w:sz="0" w:space="0" w:color="auto"/>
        <w:left w:val="none" w:sz="0" w:space="0" w:color="auto"/>
        <w:bottom w:val="none" w:sz="0" w:space="0" w:color="auto"/>
        <w:right w:val="none" w:sz="0" w:space="0" w:color="auto"/>
      </w:divBdr>
    </w:div>
    <w:div w:id="509681231">
      <w:bodyDiv w:val="1"/>
      <w:marLeft w:val="0"/>
      <w:marRight w:val="0"/>
      <w:marTop w:val="0"/>
      <w:marBottom w:val="0"/>
      <w:divBdr>
        <w:top w:val="none" w:sz="0" w:space="0" w:color="auto"/>
        <w:left w:val="none" w:sz="0" w:space="0" w:color="auto"/>
        <w:bottom w:val="none" w:sz="0" w:space="0" w:color="auto"/>
        <w:right w:val="none" w:sz="0" w:space="0" w:color="auto"/>
      </w:divBdr>
    </w:div>
    <w:div w:id="513375522">
      <w:bodyDiv w:val="1"/>
      <w:marLeft w:val="0"/>
      <w:marRight w:val="0"/>
      <w:marTop w:val="0"/>
      <w:marBottom w:val="0"/>
      <w:divBdr>
        <w:top w:val="none" w:sz="0" w:space="0" w:color="auto"/>
        <w:left w:val="none" w:sz="0" w:space="0" w:color="auto"/>
        <w:bottom w:val="none" w:sz="0" w:space="0" w:color="auto"/>
        <w:right w:val="none" w:sz="0" w:space="0" w:color="auto"/>
      </w:divBdr>
    </w:div>
    <w:div w:id="517307569">
      <w:bodyDiv w:val="1"/>
      <w:marLeft w:val="0"/>
      <w:marRight w:val="0"/>
      <w:marTop w:val="0"/>
      <w:marBottom w:val="0"/>
      <w:divBdr>
        <w:top w:val="none" w:sz="0" w:space="0" w:color="auto"/>
        <w:left w:val="none" w:sz="0" w:space="0" w:color="auto"/>
        <w:bottom w:val="none" w:sz="0" w:space="0" w:color="auto"/>
        <w:right w:val="none" w:sz="0" w:space="0" w:color="auto"/>
      </w:divBdr>
    </w:div>
    <w:div w:id="526258967">
      <w:bodyDiv w:val="1"/>
      <w:marLeft w:val="0"/>
      <w:marRight w:val="0"/>
      <w:marTop w:val="0"/>
      <w:marBottom w:val="0"/>
      <w:divBdr>
        <w:top w:val="none" w:sz="0" w:space="0" w:color="auto"/>
        <w:left w:val="none" w:sz="0" w:space="0" w:color="auto"/>
        <w:bottom w:val="none" w:sz="0" w:space="0" w:color="auto"/>
        <w:right w:val="none" w:sz="0" w:space="0" w:color="auto"/>
      </w:divBdr>
    </w:div>
    <w:div w:id="550966804">
      <w:bodyDiv w:val="1"/>
      <w:marLeft w:val="0"/>
      <w:marRight w:val="0"/>
      <w:marTop w:val="0"/>
      <w:marBottom w:val="0"/>
      <w:divBdr>
        <w:top w:val="none" w:sz="0" w:space="0" w:color="auto"/>
        <w:left w:val="none" w:sz="0" w:space="0" w:color="auto"/>
        <w:bottom w:val="none" w:sz="0" w:space="0" w:color="auto"/>
        <w:right w:val="none" w:sz="0" w:space="0" w:color="auto"/>
      </w:divBdr>
    </w:div>
    <w:div w:id="562300942">
      <w:bodyDiv w:val="1"/>
      <w:marLeft w:val="0"/>
      <w:marRight w:val="0"/>
      <w:marTop w:val="0"/>
      <w:marBottom w:val="0"/>
      <w:divBdr>
        <w:top w:val="none" w:sz="0" w:space="0" w:color="auto"/>
        <w:left w:val="none" w:sz="0" w:space="0" w:color="auto"/>
        <w:bottom w:val="none" w:sz="0" w:space="0" w:color="auto"/>
        <w:right w:val="none" w:sz="0" w:space="0" w:color="auto"/>
      </w:divBdr>
    </w:div>
    <w:div w:id="569774621">
      <w:bodyDiv w:val="1"/>
      <w:marLeft w:val="0"/>
      <w:marRight w:val="0"/>
      <w:marTop w:val="0"/>
      <w:marBottom w:val="0"/>
      <w:divBdr>
        <w:top w:val="none" w:sz="0" w:space="0" w:color="auto"/>
        <w:left w:val="none" w:sz="0" w:space="0" w:color="auto"/>
        <w:bottom w:val="none" w:sz="0" w:space="0" w:color="auto"/>
        <w:right w:val="none" w:sz="0" w:space="0" w:color="auto"/>
      </w:divBdr>
    </w:div>
    <w:div w:id="578713421">
      <w:bodyDiv w:val="1"/>
      <w:marLeft w:val="0"/>
      <w:marRight w:val="0"/>
      <w:marTop w:val="0"/>
      <w:marBottom w:val="0"/>
      <w:divBdr>
        <w:top w:val="none" w:sz="0" w:space="0" w:color="auto"/>
        <w:left w:val="none" w:sz="0" w:space="0" w:color="auto"/>
        <w:bottom w:val="none" w:sz="0" w:space="0" w:color="auto"/>
        <w:right w:val="none" w:sz="0" w:space="0" w:color="auto"/>
      </w:divBdr>
    </w:div>
    <w:div w:id="618222322">
      <w:bodyDiv w:val="1"/>
      <w:marLeft w:val="0"/>
      <w:marRight w:val="0"/>
      <w:marTop w:val="0"/>
      <w:marBottom w:val="0"/>
      <w:divBdr>
        <w:top w:val="none" w:sz="0" w:space="0" w:color="auto"/>
        <w:left w:val="none" w:sz="0" w:space="0" w:color="auto"/>
        <w:bottom w:val="none" w:sz="0" w:space="0" w:color="auto"/>
        <w:right w:val="none" w:sz="0" w:space="0" w:color="auto"/>
      </w:divBdr>
    </w:div>
    <w:div w:id="632291520">
      <w:bodyDiv w:val="1"/>
      <w:marLeft w:val="0"/>
      <w:marRight w:val="0"/>
      <w:marTop w:val="0"/>
      <w:marBottom w:val="0"/>
      <w:divBdr>
        <w:top w:val="none" w:sz="0" w:space="0" w:color="auto"/>
        <w:left w:val="none" w:sz="0" w:space="0" w:color="auto"/>
        <w:bottom w:val="none" w:sz="0" w:space="0" w:color="auto"/>
        <w:right w:val="none" w:sz="0" w:space="0" w:color="auto"/>
      </w:divBdr>
    </w:div>
    <w:div w:id="642151755">
      <w:bodyDiv w:val="1"/>
      <w:marLeft w:val="0"/>
      <w:marRight w:val="0"/>
      <w:marTop w:val="0"/>
      <w:marBottom w:val="0"/>
      <w:divBdr>
        <w:top w:val="none" w:sz="0" w:space="0" w:color="auto"/>
        <w:left w:val="none" w:sz="0" w:space="0" w:color="auto"/>
        <w:bottom w:val="none" w:sz="0" w:space="0" w:color="auto"/>
        <w:right w:val="none" w:sz="0" w:space="0" w:color="auto"/>
      </w:divBdr>
    </w:div>
    <w:div w:id="657732855">
      <w:bodyDiv w:val="1"/>
      <w:marLeft w:val="0"/>
      <w:marRight w:val="0"/>
      <w:marTop w:val="0"/>
      <w:marBottom w:val="0"/>
      <w:divBdr>
        <w:top w:val="none" w:sz="0" w:space="0" w:color="auto"/>
        <w:left w:val="none" w:sz="0" w:space="0" w:color="auto"/>
        <w:bottom w:val="none" w:sz="0" w:space="0" w:color="auto"/>
        <w:right w:val="none" w:sz="0" w:space="0" w:color="auto"/>
      </w:divBdr>
    </w:div>
    <w:div w:id="672997613">
      <w:bodyDiv w:val="1"/>
      <w:marLeft w:val="0"/>
      <w:marRight w:val="0"/>
      <w:marTop w:val="0"/>
      <w:marBottom w:val="0"/>
      <w:divBdr>
        <w:top w:val="none" w:sz="0" w:space="0" w:color="auto"/>
        <w:left w:val="none" w:sz="0" w:space="0" w:color="auto"/>
        <w:bottom w:val="none" w:sz="0" w:space="0" w:color="auto"/>
        <w:right w:val="none" w:sz="0" w:space="0" w:color="auto"/>
      </w:divBdr>
    </w:div>
    <w:div w:id="674504176">
      <w:bodyDiv w:val="1"/>
      <w:marLeft w:val="0"/>
      <w:marRight w:val="0"/>
      <w:marTop w:val="0"/>
      <w:marBottom w:val="0"/>
      <w:divBdr>
        <w:top w:val="none" w:sz="0" w:space="0" w:color="auto"/>
        <w:left w:val="none" w:sz="0" w:space="0" w:color="auto"/>
        <w:bottom w:val="none" w:sz="0" w:space="0" w:color="auto"/>
        <w:right w:val="none" w:sz="0" w:space="0" w:color="auto"/>
      </w:divBdr>
    </w:div>
    <w:div w:id="689649744">
      <w:bodyDiv w:val="1"/>
      <w:marLeft w:val="0"/>
      <w:marRight w:val="0"/>
      <w:marTop w:val="0"/>
      <w:marBottom w:val="0"/>
      <w:divBdr>
        <w:top w:val="none" w:sz="0" w:space="0" w:color="auto"/>
        <w:left w:val="none" w:sz="0" w:space="0" w:color="auto"/>
        <w:bottom w:val="none" w:sz="0" w:space="0" w:color="auto"/>
        <w:right w:val="none" w:sz="0" w:space="0" w:color="auto"/>
      </w:divBdr>
    </w:div>
    <w:div w:id="794952443">
      <w:bodyDiv w:val="1"/>
      <w:marLeft w:val="0"/>
      <w:marRight w:val="0"/>
      <w:marTop w:val="0"/>
      <w:marBottom w:val="0"/>
      <w:divBdr>
        <w:top w:val="none" w:sz="0" w:space="0" w:color="auto"/>
        <w:left w:val="none" w:sz="0" w:space="0" w:color="auto"/>
        <w:bottom w:val="none" w:sz="0" w:space="0" w:color="auto"/>
        <w:right w:val="none" w:sz="0" w:space="0" w:color="auto"/>
      </w:divBdr>
    </w:div>
    <w:div w:id="844368122">
      <w:bodyDiv w:val="1"/>
      <w:marLeft w:val="0"/>
      <w:marRight w:val="0"/>
      <w:marTop w:val="0"/>
      <w:marBottom w:val="0"/>
      <w:divBdr>
        <w:top w:val="none" w:sz="0" w:space="0" w:color="auto"/>
        <w:left w:val="none" w:sz="0" w:space="0" w:color="auto"/>
        <w:bottom w:val="none" w:sz="0" w:space="0" w:color="auto"/>
        <w:right w:val="none" w:sz="0" w:space="0" w:color="auto"/>
      </w:divBdr>
    </w:div>
    <w:div w:id="888421041">
      <w:bodyDiv w:val="1"/>
      <w:marLeft w:val="0"/>
      <w:marRight w:val="0"/>
      <w:marTop w:val="0"/>
      <w:marBottom w:val="0"/>
      <w:divBdr>
        <w:top w:val="none" w:sz="0" w:space="0" w:color="auto"/>
        <w:left w:val="none" w:sz="0" w:space="0" w:color="auto"/>
        <w:bottom w:val="none" w:sz="0" w:space="0" w:color="auto"/>
        <w:right w:val="none" w:sz="0" w:space="0" w:color="auto"/>
      </w:divBdr>
    </w:div>
    <w:div w:id="909850966">
      <w:bodyDiv w:val="1"/>
      <w:marLeft w:val="0"/>
      <w:marRight w:val="0"/>
      <w:marTop w:val="0"/>
      <w:marBottom w:val="0"/>
      <w:divBdr>
        <w:top w:val="none" w:sz="0" w:space="0" w:color="auto"/>
        <w:left w:val="none" w:sz="0" w:space="0" w:color="auto"/>
        <w:bottom w:val="none" w:sz="0" w:space="0" w:color="auto"/>
        <w:right w:val="none" w:sz="0" w:space="0" w:color="auto"/>
      </w:divBdr>
    </w:div>
    <w:div w:id="930510785">
      <w:bodyDiv w:val="1"/>
      <w:marLeft w:val="0"/>
      <w:marRight w:val="0"/>
      <w:marTop w:val="0"/>
      <w:marBottom w:val="0"/>
      <w:divBdr>
        <w:top w:val="none" w:sz="0" w:space="0" w:color="auto"/>
        <w:left w:val="none" w:sz="0" w:space="0" w:color="auto"/>
        <w:bottom w:val="none" w:sz="0" w:space="0" w:color="auto"/>
        <w:right w:val="none" w:sz="0" w:space="0" w:color="auto"/>
      </w:divBdr>
    </w:div>
    <w:div w:id="943346353">
      <w:bodyDiv w:val="1"/>
      <w:marLeft w:val="0"/>
      <w:marRight w:val="0"/>
      <w:marTop w:val="0"/>
      <w:marBottom w:val="0"/>
      <w:divBdr>
        <w:top w:val="none" w:sz="0" w:space="0" w:color="auto"/>
        <w:left w:val="none" w:sz="0" w:space="0" w:color="auto"/>
        <w:bottom w:val="none" w:sz="0" w:space="0" w:color="auto"/>
        <w:right w:val="none" w:sz="0" w:space="0" w:color="auto"/>
      </w:divBdr>
    </w:div>
    <w:div w:id="964503407">
      <w:bodyDiv w:val="1"/>
      <w:marLeft w:val="0"/>
      <w:marRight w:val="0"/>
      <w:marTop w:val="0"/>
      <w:marBottom w:val="0"/>
      <w:divBdr>
        <w:top w:val="none" w:sz="0" w:space="0" w:color="auto"/>
        <w:left w:val="none" w:sz="0" w:space="0" w:color="auto"/>
        <w:bottom w:val="none" w:sz="0" w:space="0" w:color="auto"/>
        <w:right w:val="none" w:sz="0" w:space="0" w:color="auto"/>
      </w:divBdr>
    </w:div>
    <w:div w:id="991912111">
      <w:bodyDiv w:val="1"/>
      <w:marLeft w:val="0"/>
      <w:marRight w:val="0"/>
      <w:marTop w:val="0"/>
      <w:marBottom w:val="0"/>
      <w:divBdr>
        <w:top w:val="none" w:sz="0" w:space="0" w:color="auto"/>
        <w:left w:val="none" w:sz="0" w:space="0" w:color="auto"/>
        <w:bottom w:val="none" w:sz="0" w:space="0" w:color="auto"/>
        <w:right w:val="none" w:sz="0" w:space="0" w:color="auto"/>
      </w:divBdr>
    </w:div>
    <w:div w:id="1024676510">
      <w:bodyDiv w:val="1"/>
      <w:marLeft w:val="0"/>
      <w:marRight w:val="0"/>
      <w:marTop w:val="0"/>
      <w:marBottom w:val="0"/>
      <w:divBdr>
        <w:top w:val="none" w:sz="0" w:space="0" w:color="auto"/>
        <w:left w:val="none" w:sz="0" w:space="0" w:color="auto"/>
        <w:bottom w:val="none" w:sz="0" w:space="0" w:color="auto"/>
        <w:right w:val="none" w:sz="0" w:space="0" w:color="auto"/>
      </w:divBdr>
    </w:div>
    <w:div w:id="1030688612">
      <w:bodyDiv w:val="1"/>
      <w:marLeft w:val="0"/>
      <w:marRight w:val="0"/>
      <w:marTop w:val="0"/>
      <w:marBottom w:val="0"/>
      <w:divBdr>
        <w:top w:val="none" w:sz="0" w:space="0" w:color="auto"/>
        <w:left w:val="none" w:sz="0" w:space="0" w:color="auto"/>
        <w:bottom w:val="none" w:sz="0" w:space="0" w:color="auto"/>
        <w:right w:val="none" w:sz="0" w:space="0" w:color="auto"/>
      </w:divBdr>
    </w:div>
    <w:div w:id="1109661411">
      <w:bodyDiv w:val="1"/>
      <w:marLeft w:val="0"/>
      <w:marRight w:val="0"/>
      <w:marTop w:val="0"/>
      <w:marBottom w:val="0"/>
      <w:divBdr>
        <w:top w:val="none" w:sz="0" w:space="0" w:color="auto"/>
        <w:left w:val="none" w:sz="0" w:space="0" w:color="auto"/>
        <w:bottom w:val="none" w:sz="0" w:space="0" w:color="auto"/>
        <w:right w:val="none" w:sz="0" w:space="0" w:color="auto"/>
      </w:divBdr>
    </w:div>
    <w:div w:id="1131945679">
      <w:bodyDiv w:val="1"/>
      <w:marLeft w:val="0"/>
      <w:marRight w:val="0"/>
      <w:marTop w:val="0"/>
      <w:marBottom w:val="0"/>
      <w:divBdr>
        <w:top w:val="none" w:sz="0" w:space="0" w:color="auto"/>
        <w:left w:val="none" w:sz="0" w:space="0" w:color="auto"/>
        <w:bottom w:val="none" w:sz="0" w:space="0" w:color="auto"/>
        <w:right w:val="none" w:sz="0" w:space="0" w:color="auto"/>
      </w:divBdr>
    </w:div>
    <w:div w:id="1132138208">
      <w:bodyDiv w:val="1"/>
      <w:marLeft w:val="0"/>
      <w:marRight w:val="0"/>
      <w:marTop w:val="0"/>
      <w:marBottom w:val="0"/>
      <w:divBdr>
        <w:top w:val="none" w:sz="0" w:space="0" w:color="auto"/>
        <w:left w:val="none" w:sz="0" w:space="0" w:color="auto"/>
        <w:bottom w:val="none" w:sz="0" w:space="0" w:color="auto"/>
        <w:right w:val="none" w:sz="0" w:space="0" w:color="auto"/>
      </w:divBdr>
    </w:div>
    <w:div w:id="1134182480">
      <w:bodyDiv w:val="1"/>
      <w:marLeft w:val="0"/>
      <w:marRight w:val="0"/>
      <w:marTop w:val="0"/>
      <w:marBottom w:val="0"/>
      <w:divBdr>
        <w:top w:val="none" w:sz="0" w:space="0" w:color="auto"/>
        <w:left w:val="none" w:sz="0" w:space="0" w:color="auto"/>
        <w:bottom w:val="none" w:sz="0" w:space="0" w:color="auto"/>
        <w:right w:val="none" w:sz="0" w:space="0" w:color="auto"/>
      </w:divBdr>
    </w:div>
    <w:div w:id="1154952314">
      <w:bodyDiv w:val="1"/>
      <w:marLeft w:val="0"/>
      <w:marRight w:val="0"/>
      <w:marTop w:val="0"/>
      <w:marBottom w:val="0"/>
      <w:divBdr>
        <w:top w:val="none" w:sz="0" w:space="0" w:color="auto"/>
        <w:left w:val="none" w:sz="0" w:space="0" w:color="auto"/>
        <w:bottom w:val="none" w:sz="0" w:space="0" w:color="auto"/>
        <w:right w:val="none" w:sz="0" w:space="0" w:color="auto"/>
      </w:divBdr>
    </w:div>
    <w:div w:id="1189223623">
      <w:bodyDiv w:val="1"/>
      <w:marLeft w:val="0"/>
      <w:marRight w:val="0"/>
      <w:marTop w:val="0"/>
      <w:marBottom w:val="0"/>
      <w:divBdr>
        <w:top w:val="none" w:sz="0" w:space="0" w:color="auto"/>
        <w:left w:val="none" w:sz="0" w:space="0" w:color="auto"/>
        <w:bottom w:val="none" w:sz="0" w:space="0" w:color="auto"/>
        <w:right w:val="none" w:sz="0" w:space="0" w:color="auto"/>
      </w:divBdr>
    </w:div>
    <w:div w:id="1196699521">
      <w:bodyDiv w:val="1"/>
      <w:marLeft w:val="0"/>
      <w:marRight w:val="0"/>
      <w:marTop w:val="0"/>
      <w:marBottom w:val="0"/>
      <w:divBdr>
        <w:top w:val="none" w:sz="0" w:space="0" w:color="auto"/>
        <w:left w:val="none" w:sz="0" w:space="0" w:color="auto"/>
        <w:bottom w:val="none" w:sz="0" w:space="0" w:color="auto"/>
        <w:right w:val="none" w:sz="0" w:space="0" w:color="auto"/>
      </w:divBdr>
    </w:div>
    <w:div w:id="1210535426">
      <w:bodyDiv w:val="1"/>
      <w:marLeft w:val="0"/>
      <w:marRight w:val="0"/>
      <w:marTop w:val="0"/>
      <w:marBottom w:val="0"/>
      <w:divBdr>
        <w:top w:val="none" w:sz="0" w:space="0" w:color="auto"/>
        <w:left w:val="none" w:sz="0" w:space="0" w:color="auto"/>
        <w:bottom w:val="none" w:sz="0" w:space="0" w:color="auto"/>
        <w:right w:val="none" w:sz="0" w:space="0" w:color="auto"/>
      </w:divBdr>
    </w:div>
    <w:div w:id="1213424163">
      <w:bodyDiv w:val="1"/>
      <w:marLeft w:val="0"/>
      <w:marRight w:val="0"/>
      <w:marTop w:val="0"/>
      <w:marBottom w:val="0"/>
      <w:divBdr>
        <w:top w:val="none" w:sz="0" w:space="0" w:color="auto"/>
        <w:left w:val="none" w:sz="0" w:space="0" w:color="auto"/>
        <w:bottom w:val="none" w:sz="0" w:space="0" w:color="auto"/>
        <w:right w:val="none" w:sz="0" w:space="0" w:color="auto"/>
      </w:divBdr>
    </w:div>
    <w:div w:id="1215431464">
      <w:bodyDiv w:val="1"/>
      <w:marLeft w:val="0"/>
      <w:marRight w:val="0"/>
      <w:marTop w:val="0"/>
      <w:marBottom w:val="0"/>
      <w:divBdr>
        <w:top w:val="none" w:sz="0" w:space="0" w:color="auto"/>
        <w:left w:val="none" w:sz="0" w:space="0" w:color="auto"/>
        <w:bottom w:val="none" w:sz="0" w:space="0" w:color="auto"/>
        <w:right w:val="none" w:sz="0" w:space="0" w:color="auto"/>
      </w:divBdr>
    </w:div>
    <w:div w:id="1215779380">
      <w:bodyDiv w:val="1"/>
      <w:marLeft w:val="0"/>
      <w:marRight w:val="0"/>
      <w:marTop w:val="0"/>
      <w:marBottom w:val="0"/>
      <w:divBdr>
        <w:top w:val="none" w:sz="0" w:space="0" w:color="auto"/>
        <w:left w:val="none" w:sz="0" w:space="0" w:color="auto"/>
        <w:bottom w:val="none" w:sz="0" w:space="0" w:color="auto"/>
        <w:right w:val="none" w:sz="0" w:space="0" w:color="auto"/>
      </w:divBdr>
    </w:div>
    <w:div w:id="1219440432">
      <w:bodyDiv w:val="1"/>
      <w:marLeft w:val="0"/>
      <w:marRight w:val="0"/>
      <w:marTop w:val="0"/>
      <w:marBottom w:val="0"/>
      <w:divBdr>
        <w:top w:val="none" w:sz="0" w:space="0" w:color="auto"/>
        <w:left w:val="none" w:sz="0" w:space="0" w:color="auto"/>
        <w:bottom w:val="none" w:sz="0" w:space="0" w:color="auto"/>
        <w:right w:val="none" w:sz="0" w:space="0" w:color="auto"/>
      </w:divBdr>
    </w:div>
    <w:div w:id="1222868962">
      <w:bodyDiv w:val="1"/>
      <w:marLeft w:val="0"/>
      <w:marRight w:val="0"/>
      <w:marTop w:val="0"/>
      <w:marBottom w:val="0"/>
      <w:divBdr>
        <w:top w:val="none" w:sz="0" w:space="0" w:color="auto"/>
        <w:left w:val="none" w:sz="0" w:space="0" w:color="auto"/>
        <w:bottom w:val="none" w:sz="0" w:space="0" w:color="auto"/>
        <w:right w:val="none" w:sz="0" w:space="0" w:color="auto"/>
      </w:divBdr>
    </w:div>
    <w:div w:id="1225484157">
      <w:bodyDiv w:val="1"/>
      <w:marLeft w:val="0"/>
      <w:marRight w:val="0"/>
      <w:marTop w:val="0"/>
      <w:marBottom w:val="0"/>
      <w:divBdr>
        <w:top w:val="none" w:sz="0" w:space="0" w:color="auto"/>
        <w:left w:val="none" w:sz="0" w:space="0" w:color="auto"/>
        <w:bottom w:val="none" w:sz="0" w:space="0" w:color="auto"/>
        <w:right w:val="none" w:sz="0" w:space="0" w:color="auto"/>
      </w:divBdr>
    </w:div>
    <w:div w:id="1225489253">
      <w:bodyDiv w:val="1"/>
      <w:marLeft w:val="0"/>
      <w:marRight w:val="0"/>
      <w:marTop w:val="0"/>
      <w:marBottom w:val="0"/>
      <w:divBdr>
        <w:top w:val="none" w:sz="0" w:space="0" w:color="auto"/>
        <w:left w:val="none" w:sz="0" w:space="0" w:color="auto"/>
        <w:bottom w:val="none" w:sz="0" w:space="0" w:color="auto"/>
        <w:right w:val="none" w:sz="0" w:space="0" w:color="auto"/>
      </w:divBdr>
    </w:div>
    <w:div w:id="1229921057">
      <w:bodyDiv w:val="1"/>
      <w:marLeft w:val="0"/>
      <w:marRight w:val="0"/>
      <w:marTop w:val="0"/>
      <w:marBottom w:val="0"/>
      <w:divBdr>
        <w:top w:val="none" w:sz="0" w:space="0" w:color="auto"/>
        <w:left w:val="none" w:sz="0" w:space="0" w:color="auto"/>
        <w:bottom w:val="none" w:sz="0" w:space="0" w:color="auto"/>
        <w:right w:val="none" w:sz="0" w:space="0" w:color="auto"/>
      </w:divBdr>
    </w:div>
    <w:div w:id="1267496346">
      <w:bodyDiv w:val="1"/>
      <w:marLeft w:val="0"/>
      <w:marRight w:val="0"/>
      <w:marTop w:val="0"/>
      <w:marBottom w:val="0"/>
      <w:divBdr>
        <w:top w:val="none" w:sz="0" w:space="0" w:color="auto"/>
        <w:left w:val="none" w:sz="0" w:space="0" w:color="auto"/>
        <w:bottom w:val="none" w:sz="0" w:space="0" w:color="auto"/>
        <w:right w:val="none" w:sz="0" w:space="0" w:color="auto"/>
      </w:divBdr>
    </w:div>
    <w:div w:id="1289386884">
      <w:bodyDiv w:val="1"/>
      <w:marLeft w:val="0"/>
      <w:marRight w:val="0"/>
      <w:marTop w:val="0"/>
      <w:marBottom w:val="0"/>
      <w:divBdr>
        <w:top w:val="none" w:sz="0" w:space="0" w:color="auto"/>
        <w:left w:val="none" w:sz="0" w:space="0" w:color="auto"/>
        <w:bottom w:val="none" w:sz="0" w:space="0" w:color="auto"/>
        <w:right w:val="none" w:sz="0" w:space="0" w:color="auto"/>
      </w:divBdr>
    </w:div>
    <w:div w:id="1318071618">
      <w:bodyDiv w:val="1"/>
      <w:marLeft w:val="0"/>
      <w:marRight w:val="0"/>
      <w:marTop w:val="0"/>
      <w:marBottom w:val="0"/>
      <w:divBdr>
        <w:top w:val="none" w:sz="0" w:space="0" w:color="auto"/>
        <w:left w:val="none" w:sz="0" w:space="0" w:color="auto"/>
        <w:bottom w:val="none" w:sz="0" w:space="0" w:color="auto"/>
        <w:right w:val="none" w:sz="0" w:space="0" w:color="auto"/>
      </w:divBdr>
    </w:div>
    <w:div w:id="1355110535">
      <w:bodyDiv w:val="1"/>
      <w:marLeft w:val="0"/>
      <w:marRight w:val="0"/>
      <w:marTop w:val="0"/>
      <w:marBottom w:val="0"/>
      <w:divBdr>
        <w:top w:val="none" w:sz="0" w:space="0" w:color="auto"/>
        <w:left w:val="none" w:sz="0" w:space="0" w:color="auto"/>
        <w:bottom w:val="none" w:sz="0" w:space="0" w:color="auto"/>
        <w:right w:val="none" w:sz="0" w:space="0" w:color="auto"/>
      </w:divBdr>
    </w:div>
    <w:div w:id="1471945647">
      <w:bodyDiv w:val="1"/>
      <w:marLeft w:val="0"/>
      <w:marRight w:val="0"/>
      <w:marTop w:val="0"/>
      <w:marBottom w:val="0"/>
      <w:divBdr>
        <w:top w:val="none" w:sz="0" w:space="0" w:color="auto"/>
        <w:left w:val="none" w:sz="0" w:space="0" w:color="auto"/>
        <w:bottom w:val="none" w:sz="0" w:space="0" w:color="auto"/>
        <w:right w:val="none" w:sz="0" w:space="0" w:color="auto"/>
      </w:divBdr>
    </w:div>
    <w:div w:id="1509756246">
      <w:bodyDiv w:val="1"/>
      <w:marLeft w:val="0"/>
      <w:marRight w:val="0"/>
      <w:marTop w:val="0"/>
      <w:marBottom w:val="0"/>
      <w:divBdr>
        <w:top w:val="none" w:sz="0" w:space="0" w:color="auto"/>
        <w:left w:val="none" w:sz="0" w:space="0" w:color="auto"/>
        <w:bottom w:val="none" w:sz="0" w:space="0" w:color="auto"/>
        <w:right w:val="none" w:sz="0" w:space="0" w:color="auto"/>
      </w:divBdr>
    </w:div>
    <w:div w:id="1543976785">
      <w:bodyDiv w:val="1"/>
      <w:marLeft w:val="0"/>
      <w:marRight w:val="0"/>
      <w:marTop w:val="0"/>
      <w:marBottom w:val="0"/>
      <w:divBdr>
        <w:top w:val="none" w:sz="0" w:space="0" w:color="auto"/>
        <w:left w:val="none" w:sz="0" w:space="0" w:color="auto"/>
        <w:bottom w:val="none" w:sz="0" w:space="0" w:color="auto"/>
        <w:right w:val="none" w:sz="0" w:space="0" w:color="auto"/>
      </w:divBdr>
    </w:div>
    <w:div w:id="1576891320">
      <w:bodyDiv w:val="1"/>
      <w:marLeft w:val="0"/>
      <w:marRight w:val="0"/>
      <w:marTop w:val="0"/>
      <w:marBottom w:val="0"/>
      <w:divBdr>
        <w:top w:val="none" w:sz="0" w:space="0" w:color="auto"/>
        <w:left w:val="none" w:sz="0" w:space="0" w:color="auto"/>
        <w:bottom w:val="none" w:sz="0" w:space="0" w:color="auto"/>
        <w:right w:val="none" w:sz="0" w:space="0" w:color="auto"/>
      </w:divBdr>
    </w:div>
    <w:div w:id="1602034471">
      <w:bodyDiv w:val="1"/>
      <w:marLeft w:val="0"/>
      <w:marRight w:val="0"/>
      <w:marTop w:val="0"/>
      <w:marBottom w:val="0"/>
      <w:divBdr>
        <w:top w:val="none" w:sz="0" w:space="0" w:color="auto"/>
        <w:left w:val="none" w:sz="0" w:space="0" w:color="auto"/>
        <w:bottom w:val="none" w:sz="0" w:space="0" w:color="auto"/>
        <w:right w:val="none" w:sz="0" w:space="0" w:color="auto"/>
      </w:divBdr>
    </w:div>
    <w:div w:id="1613783242">
      <w:bodyDiv w:val="1"/>
      <w:marLeft w:val="0"/>
      <w:marRight w:val="0"/>
      <w:marTop w:val="0"/>
      <w:marBottom w:val="0"/>
      <w:divBdr>
        <w:top w:val="none" w:sz="0" w:space="0" w:color="auto"/>
        <w:left w:val="none" w:sz="0" w:space="0" w:color="auto"/>
        <w:bottom w:val="none" w:sz="0" w:space="0" w:color="auto"/>
        <w:right w:val="none" w:sz="0" w:space="0" w:color="auto"/>
      </w:divBdr>
    </w:div>
    <w:div w:id="1669794001">
      <w:bodyDiv w:val="1"/>
      <w:marLeft w:val="0"/>
      <w:marRight w:val="0"/>
      <w:marTop w:val="0"/>
      <w:marBottom w:val="0"/>
      <w:divBdr>
        <w:top w:val="none" w:sz="0" w:space="0" w:color="auto"/>
        <w:left w:val="none" w:sz="0" w:space="0" w:color="auto"/>
        <w:bottom w:val="none" w:sz="0" w:space="0" w:color="auto"/>
        <w:right w:val="none" w:sz="0" w:space="0" w:color="auto"/>
      </w:divBdr>
    </w:div>
    <w:div w:id="1672292744">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05203919">
      <w:bodyDiv w:val="1"/>
      <w:marLeft w:val="0"/>
      <w:marRight w:val="0"/>
      <w:marTop w:val="0"/>
      <w:marBottom w:val="0"/>
      <w:divBdr>
        <w:top w:val="none" w:sz="0" w:space="0" w:color="auto"/>
        <w:left w:val="none" w:sz="0" w:space="0" w:color="auto"/>
        <w:bottom w:val="none" w:sz="0" w:space="0" w:color="auto"/>
        <w:right w:val="none" w:sz="0" w:space="0" w:color="auto"/>
      </w:divBdr>
    </w:div>
    <w:div w:id="1705908804">
      <w:bodyDiv w:val="1"/>
      <w:marLeft w:val="0"/>
      <w:marRight w:val="0"/>
      <w:marTop w:val="0"/>
      <w:marBottom w:val="0"/>
      <w:divBdr>
        <w:top w:val="none" w:sz="0" w:space="0" w:color="auto"/>
        <w:left w:val="none" w:sz="0" w:space="0" w:color="auto"/>
        <w:bottom w:val="none" w:sz="0" w:space="0" w:color="auto"/>
        <w:right w:val="none" w:sz="0" w:space="0" w:color="auto"/>
      </w:divBdr>
    </w:div>
    <w:div w:id="1751465373">
      <w:bodyDiv w:val="1"/>
      <w:marLeft w:val="0"/>
      <w:marRight w:val="0"/>
      <w:marTop w:val="0"/>
      <w:marBottom w:val="0"/>
      <w:divBdr>
        <w:top w:val="none" w:sz="0" w:space="0" w:color="auto"/>
        <w:left w:val="none" w:sz="0" w:space="0" w:color="auto"/>
        <w:bottom w:val="none" w:sz="0" w:space="0" w:color="auto"/>
        <w:right w:val="none" w:sz="0" w:space="0" w:color="auto"/>
      </w:divBdr>
    </w:div>
    <w:div w:id="1767266885">
      <w:bodyDiv w:val="1"/>
      <w:marLeft w:val="0"/>
      <w:marRight w:val="0"/>
      <w:marTop w:val="0"/>
      <w:marBottom w:val="0"/>
      <w:divBdr>
        <w:top w:val="none" w:sz="0" w:space="0" w:color="auto"/>
        <w:left w:val="none" w:sz="0" w:space="0" w:color="auto"/>
        <w:bottom w:val="none" w:sz="0" w:space="0" w:color="auto"/>
        <w:right w:val="none" w:sz="0" w:space="0" w:color="auto"/>
      </w:divBdr>
    </w:div>
    <w:div w:id="1774662779">
      <w:bodyDiv w:val="1"/>
      <w:marLeft w:val="0"/>
      <w:marRight w:val="0"/>
      <w:marTop w:val="0"/>
      <w:marBottom w:val="0"/>
      <w:divBdr>
        <w:top w:val="none" w:sz="0" w:space="0" w:color="auto"/>
        <w:left w:val="none" w:sz="0" w:space="0" w:color="auto"/>
        <w:bottom w:val="none" w:sz="0" w:space="0" w:color="auto"/>
        <w:right w:val="none" w:sz="0" w:space="0" w:color="auto"/>
      </w:divBdr>
    </w:div>
    <w:div w:id="1796439128">
      <w:bodyDiv w:val="1"/>
      <w:marLeft w:val="0"/>
      <w:marRight w:val="0"/>
      <w:marTop w:val="0"/>
      <w:marBottom w:val="0"/>
      <w:divBdr>
        <w:top w:val="none" w:sz="0" w:space="0" w:color="auto"/>
        <w:left w:val="none" w:sz="0" w:space="0" w:color="auto"/>
        <w:bottom w:val="none" w:sz="0" w:space="0" w:color="auto"/>
        <w:right w:val="none" w:sz="0" w:space="0" w:color="auto"/>
      </w:divBdr>
    </w:div>
    <w:div w:id="1834687111">
      <w:bodyDiv w:val="1"/>
      <w:marLeft w:val="0"/>
      <w:marRight w:val="0"/>
      <w:marTop w:val="0"/>
      <w:marBottom w:val="0"/>
      <w:divBdr>
        <w:top w:val="none" w:sz="0" w:space="0" w:color="auto"/>
        <w:left w:val="none" w:sz="0" w:space="0" w:color="auto"/>
        <w:bottom w:val="none" w:sz="0" w:space="0" w:color="auto"/>
        <w:right w:val="none" w:sz="0" w:space="0" w:color="auto"/>
      </w:divBdr>
    </w:div>
    <w:div w:id="1860584754">
      <w:bodyDiv w:val="1"/>
      <w:marLeft w:val="0"/>
      <w:marRight w:val="0"/>
      <w:marTop w:val="0"/>
      <w:marBottom w:val="0"/>
      <w:divBdr>
        <w:top w:val="none" w:sz="0" w:space="0" w:color="auto"/>
        <w:left w:val="none" w:sz="0" w:space="0" w:color="auto"/>
        <w:bottom w:val="none" w:sz="0" w:space="0" w:color="auto"/>
        <w:right w:val="none" w:sz="0" w:space="0" w:color="auto"/>
      </w:divBdr>
    </w:div>
    <w:div w:id="1861240216">
      <w:bodyDiv w:val="1"/>
      <w:marLeft w:val="0"/>
      <w:marRight w:val="0"/>
      <w:marTop w:val="0"/>
      <w:marBottom w:val="0"/>
      <w:divBdr>
        <w:top w:val="none" w:sz="0" w:space="0" w:color="auto"/>
        <w:left w:val="none" w:sz="0" w:space="0" w:color="auto"/>
        <w:bottom w:val="none" w:sz="0" w:space="0" w:color="auto"/>
        <w:right w:val="none" w:sz="0" w:space="0" w:color="auto"/>
      </w:divBdr>
    </w:div>
    <w:div w:id="1871411234">
      <w:bodyDiv w:val="1"/>
      <w:marLeft w:val="0"/>
      <w:marRight w:val="0"/>
      <w:marTop w:val="0"/>
      <w:marBottom w:val="0"/>
      <w:divBdr>
        <w:top w:val="none" w:sz="0" w:space="0" w:color="auto"/>
        <w:left w:val="none" w:sz="0" w:space="0" w:color="auto"/>
        <w:bottom w:val="none" w:sz="0" w:space="0" w:color="auto"/>
        <w:right w:val="none" w:sz="0" w:space="0" w:color="auto"/>
      </w:divBdr>
    </w:div>
    <w:div w:id="1883439422">
      <w:bodyDiv w:val="1"/>
      <w:marLeft w:val="0"/>
      <w:marRight w:val="0"/>
      <w:marTop w:val="0"/>
      <w:marBottom w:val="0"/>
      <w:divBdr>
        <w:top w:val="none" w:sz="0" w:space="0" w:color="auto"/>
        <w:left w:val="none" w:sz="0" w:space="0" w:color="auto"/>
        <w:bottom w:val="none" w:sz="0" w:space="0" w:color="auto"/>
        <w:right w:val="none" w:sz="0" w:space="0" w:color="auto"/>
      </w:divBdr>
    </w:div>
    <w:div w:id="1888712588">
      <w:bodyDiv w:val="1"/>
      <w:marLeft w:val="0"/>
      <w:marRight w:val="0"/>
      <w:marTop w:val="0"/>
      <w:marBottom w:val="0"/>
      <w:divBdr>
        <w:top w:val="none" w:sz="0" w:space="0" w:color="auto"/>
        <w:left w:val="none" w:sz="0" w:space="0" w:color="auto"/>
        <w:bottom w:val="none" w:sz="0" w:space="0" w:color="auto"/>
        <w:right w:val="none" w:sz="0" w:space="0" w:color="auto"/>
      </w:divBdr>
    </w:div>
    <w:div w:id="1895043907">
      <w:bodyDiv w:val="1"/>
      <w:marLeft w:val="0"/>
      <w:marRight w:val="0"/>
      <w:marTop w:val="0"/>
      <w:marBottom w:val="0"/>
      <w:divBdr>
        <w:top w:val="none" w:sz="0" w:space="0" w:color="auto"/>
        <w:left w:val="none" w:sz="0" w:space="0" w:color="auto"/>
        <w:bottom w:val="none" w:sz="0" w:space="0" w:color="auto"/>
        <w:right w:val="none" w:sz="0" w:space="0" w:color="auto"/>
      </w:divBdr>
    </w:div>
    <w:div w:id="1905094074">
      <w:bodyDiv w:val="1"/>
      <w:marLeft w:val="0"/>
      <w:marRight w:val="0"/>
      <w:marTop w:val="0"/>
      <w:marBottom w:val="0"/>
      <w:divBdr>
        <w:top w:val="none" w:sz="0" w:space="0" w:color="auto"/>
        <w:left w:val="none" w:sz="0" w:space="0" w:color="auto"/>
        <w:bottom w:val="none" w:sz="0" w:space="0" w:color="auto"/>
        <w:right w:val="none" w:sz="0" w:space="0" w:color="auto"/>
      </w:divBdr>
    </w:div>
    <w:div w:id="1947496539">
      <w:bodyDiv w:val="1"/>
      <w:marLeft w:val="0"/>
      <w:marRight w:val="0"/>
      <w:marTop w:val="0"/>
      <w:marBottom w:val="0"/>
      <w:divBdr>
        <w:top w:val="none" w:sz="0" w:space="0" w:color="auto"/>
        <w:left w:val="none" w:sz="0" w:space="0" w:color="auto"/>
        <w:bottom w:val="none" w:sz="0" w:space="0" w:color="auto"/>
        <w:right w:val="none" w:sz="0" w:space="0" w:color="auto"/>
      </w:divBdr>
    </w:div>
    <w:div w:id="1975016988">
      <w:bodyDiv w:val="1"/>
      <w:marLeft w:val="0"/>
      <w:marRight w:val="0"/>
      <w:marTop w:val="0"/>
      <w:marBottom w:val="0"/>
      <w:divBdr>
        <w:top w:val="none" w:sz="0" w:space="0" w:color="auto"/>
        <w:left w:val="none" w:sz="0" w:space="0" w:color="auto"/>
        <w:bottom w:val="none" w:sz="0" w:space="0" w:color="auto"/>
        <w:right w:val="none" w:sz="0" w:space="0" w:color="auto"/>
      </w:divBdr>
    </w:div>
    <w:div w:id="1979646975">
      <w:bodyDiv w:val="1"/>
      <w:marLeft w:val="0"/>
      <w:marRight w:val="0"/>
      <w:marTop w:val="0"/>
      <w:marBottom w:val="0"/>
      <w:divBdr>
        <w:top w:val="none" w:sz="0" w:space="0" w:color="auto"/>
        <w:left w:val="none" w:sz="0" w:space="0" w:color="auto"/>
        <w:bottom w:val="none" w:sz="0" w:space="0" w:color="auto"/>
        <w:right w:val="none" w:sz="0" w:space="0" w:color="auto"/>
      </w:divBdr>
    </w:div>
    <w:div w:id="1987120285">
      <w:bodyDiv w:val="1"/>
      <w:marLeft w:val="0"/>
      <w:marRight w:val="0"/>
      <w:marTop w:val="0"/>
      <w:marBottom w:val="0"/>
      <w:divBdr>
        <w:top w:val="none" w:sz="0" w:space="0" w:color="auto"/>
        <w:left w:val="none" w:sz="0" w:space="0" w:color="auto"/>
        <w:bottom w:val="none" w:sz="0" w:space="0" w:color="auto"/>
        <w:right w:val="none" w:sz="0" w:space="0" w:color="auto"/>
      </w:divBdr>
    </w:div>
    <w:div w:id="1987666727">
      <w:bodyDiv w:val="1"/>
      <w:marLeft w:val="0"/>
      <w:marRight w:val="0"/>
      <w:marTop w:val="0"/>
      <w:marBottom w:val="0"/>
      <w:divBdr>
        <w:top w:val="none" w:sz="0" w:space="0" w:color="auto"/>
        <w:left w:val="none" w:sz="0" w:space="0" w:color="auto"/>
        <w:bottom w:val="none" w:sz="0" w:space="0" w:color="auto"/>
        <w:right w:val="none" w:sz="0" w:space="0" w:color="auto"/>
      </w:divBdr>
    </w:div>
    <w:div w:id="2004162400">
      <w:bodyDiv w:val="1"/>
      <w:marLeft w:val="0"/>
      <w:marRight w:val="0"/>
      <w:marTop w:val="0"/>
      <w:marBottom w:val="0"/>
      <w:divBdr>
        <w:top w:val="none" w:sz="0" w:space="0" w:color="auto"/>
        <w:left w:val="none" w:sz="0" w:space="0" w:color="auto"/>
        <w:bottom w:val="none" w:sz="0" w:space="0" w:color="auto"/>
        <w:right w:val="none" w:sz="0" w:space="0" w:color="auto"/>
      </w:divBdr>
    </w:div>
    <w:div w:id="2037728734">
      <w:bodyDiv w:val="1"/>
      <w:marLeft w:val="0"/>
      <w:marRight w:val="0"/>
      <w:marTop w:val="0"/>
      <w:marBottom w:val="0"/>
      <w:divBdr>
        <w:top w:val="none" w:sz="0" w:space="0" w:color="auto"/>
        <w:left w:val="none" w:sz="0" w:space="0" w:color="auto"/>
        <w:bottom w:val="none" w:sz="0" w:space="0" w:color="auto"/>
        <w:right w:val="none" w:sz="0" w:space="0" w:color="auto"/>
      </w:divBdr>
    </w:div>
    <w:div w:id="2065062417">
      <w:bodyDiv w:val="1"/>
      <w:marLeft w:val="0"/>
      <w:marRight w:val="0"/>
      <w:marTop w:val="0"/>
      <w:marBottom w:val="0"/>
      <w:divBdr>
        <w:top w:val="none" w:sz="0" w:space="0" w:color="auto"/>
        <w:left w:val="none" w:sz="0" w:space="0" w:color="auto"/>
        <w:bottom w:val="none" w:sz="0" w:space="0" w:color="auto"/>
        <w:right w:val="none" w:sz="0" w:space="0" w:color="auto"/>
      </w:divBdr>
    </w:div>
    <w:div w:id="2082172755">
      <w:bodyDiv w:val="1"/>
      <w:marLeft w:val="0"/>
      <w:marRight w:val="0"/>
      <w:marTop w:val="0"/>
      <w:marBottom w:val="0"/>
      <w:divBdr>
        <w:top w:val="none" w:sz="0" w:space="0" w:color="auto"/>
        <w:left w:val="none" w:sz="0" w:space="0" w:color="auto"/>
        <w:bottom w:val="none" w:sz="0" w:space="0" w:color="auto"/>
        <w:right w:val="none" w:sz="0" w:space="0" w:color="auto"/>
      </w:divBdr>
    </w:div>
    <w:div w:id="2091807692">
      <w:bodyDiv w:val="1"/>
      <w:marLeft w:val="0"/>
      <w:marRight w:val="0"/>
      <w:marTop w:val="0"/>
      <w:marBottom w:val="0"/>
      <w:divBdr>
        <w:top w:val="none" w:sz="0" w:space="0" w:color="auto"/>
        <w:left w:val="none" w:sz="0" w:space="0" w:color="auto"/>
        <w:bottom w:val="none" w:sz="0" w:space="0" w:color="auto"/>
        <w:right w:val="none" w:sz="0" w:space="0" w:color="auto"/>
      </w:divBdr>
    </w:div>
    <w:div w:id="2093702086">
      <w:bodyDiv w:val="1"/>
      <w:marLeft w:val="0"/>
      <w:marRight w:val="0"/>
      <w:marTop w:val="0"/>
      <w:marBottom w:val="0"/>
      <w:divBdr>
        <w:top w:val="none" w:sz="0" w:space="0" w:color="auto"/>
        <w:left w:val="none" w:sz="0" w:space="0" w:color="auto"/>
        <w:bottom w:val="none" w:sz="0" w:space="0" w:color="auto"/>
        <w:right w:val="none" w:sz="0" w:space="0" w:color="auto"/>
      </w:divBdr>
    </w:div>
    <w:div w:id="2115244502">
      <w:bodyDiv w:val="1"/>
      <w:marLeft w:val="0"/>
      <w:marRight w:val="0"/>
      <w:marTop w:val="0"/>
      <w:marBottom w:val="0"/>
      <w:divBdr>
        <w:top w:val="none" w:sz="0" w:space="0" w:color="auto"/>
        <w:left w:val="none" w:sz="0" w:space="0" w:color="auto"/>
        <w:bottom w:val="none" w:sz="0" w:space="0" w:color="auto"/>
        <w:right w:val="none" w:sz="0" w:space="0" w:color="auto"/>
      </w:divBdr>
    </w:div>
    <w:div w:id="2120024803">
      <w:bodyDiv w:val="1"/>
      <w:marLeft w:val="0"/>
      <w:marRight w:val="0"/>
      <w:marTop w:val="0"/>
      <w:marBottom w:val="0"/>
      <w:divBdr>
        <w:top w:val="none" w:sz="0" w:space="0" w:color="auto"/>
        <w:left w:val="none" w:sz="0" w:space="0" w:color="auto"/>
        <w:bottom w:val="none" w:sz="0" w:space="0" w:color="auto"/>
        <w:right w:val="none" w:sz="0" w:space="0" w:color="auto"/>
      </w:divBdr>
    </w:div>
    <w:div w:id="2137064442">
      <w:bodyDiv w:val="1"/>
      <w:marLeft w:val="0"/>
      <w:marRight w:val="0"/>
      <w:marTop w:val="0"/>
      <w:marBottom w:val="0"/>
      <w:divBdr>
        <w:top w:val="none" w:sz="0" w:space="0" w:color="auto"/>
        <w:left w:val="none" w:sz="0" w:space="0" w:color="auto"/>
        <w:bottom w:val="none" w:sz="0" w:space="0" w:color="auto"/>
        <w:right w:val="none" w:sz="0" w:space="0" w:color="auto"/>
      </w:divBdr>
    </w:div>
    <w:div w:id="214037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arskabanja.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barskabanja@yaho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barskabanja@yahoo.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ibarskabanja@yahoo.com" TargetMode="External"/><Relationship Id="rId4" Type="http://schemas.openxmlformats.org/officeDocument/2006/relationships/settings" Target="settings.xml"/><Relationship Id="rId9" Type="http://schemas.openxmlformats.org/officeDocument/2006/relationships/hyperlink" Target="mailto:ribarskabanja@yaho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23252-5AFC-4508-8F94-2E88B9510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10377</Words>
  <Characters>64444</Characters>
  <Application>Microsoft Office Word</Application>
  <DocSecurity>0</DocSecurity>
  <Lines>537</Lines>
  <Paragraphs>149</Paragraphs>
  <ScaleCrop>false</ScaleCrop>
  <HeadingPairs>
    <vt:vector size="2" baseType="variant">
      <vt:variant>
        <vt:lpstr>Title</vt:lpstr>
      </vt:variant>
      <vt:variant>
        <vt:i4>1</vt:i4>
      </vt:variant>
    </vt:vector>
  </HeadingPairs>
  <TitlesOfParts>
    <vt:vector size="1" baseType="lpstr">
      <vt:lpstr/>
    </vt:vector>
  </TitlesOfParts>
  <Company>Direkcija za izgradnju</Company>
  <LinksUpToDate>false</LinksUpToDate>
  <CharactersWithSpaces>74672</CharactersWithSpaces>
  <SharedDoc>false</SharedDoc>
  <HLinks>
    <vt:vector size="24" baseType="variant">
      <vt:variant>
        <vt:i4>7733332</vt:i4>
      </vt:variant>
      <vt:variant>
        <vt:i4>9</vt:i4>
      </vt:variant>
      <vt:variant>
        <vt:i4>0</vt:i4>
      </vt:variant>
      <vt:variant>
        <vt:i4>5</vt:i4>
      </vt:variant>
      <vt:variant>
        <vt:lpwstr>mailto:ribarskabanja@yahoo.com</vt:lpwstr>
      </vt:variant>
      <vt:variant>
        <vt:lpwstr/>
      </vt:variant>
      <vt:variant>
        <vt:i4>1048671</vt:i4>
      </vt:variant>
      <vt:variant>
        <vt:i4>6</vt:i4>
      </vt:variant>
      <vt:variant>
        <vt:i4>0</vt:i4>
      </vt:variant>
      <vt:variant>
        <vt:i4>5</vt:i4>
      </vt:variant>
      <vt:variant>
        <vt:lpwstr>http://www.portal.ujn.gov.rs/</vt:lpwstr>
      </vt:variant>
      <vt:variant>
        <vt:lpwstr/>
      </vt:variant>
      <vt:variant>
        <vt:i4>1179676</vt:i4>
      </vt:variant>
      <vt:variant>
        <vt:i4>3</vt:i4>
      </vt:variant>
      <vt:variant>
        <vt:i4>0</vt:i4>
      </vt:variant>
      <vt:variant>
        <vt:i4>5</vt:i4>
      </vt:variant>
      <vt:variant>
        <vt:lpwstr>http://www.ribarskabanja.rs/</vt:lpwstr>
      </vt:variant>
      <vt:variant>
        <vt:lpwstr/>
      </vt:variant>
      <vt:variant>
        <vt:i4>1179676</vt:i4>
      </vt:variant>
      <vt:variant>
        <vt:i4>0</vt:i4>
      </vt:variant>
      <vt:variant>
        <vt:i4>0</vt:i4>
      </vt:variant>
      <vt:variant>
        <vt:i4>5</vt:i4>
      </vt:variant>
      <vt:variant>
        <vt:lpwstr>http://www.ribarskabanja.rs/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vladan</dc:creator>
  <cp:lastModifiedBy>Korisnik</cp:lastModifiedBy>
  <cp:revision>6</cp:revision>
  <cp:lastPrinted>2015-06-23T09:40:00Z</cp:lastPrinted>
  <dcterms:created xsi:type="dcterms:W3CDTF">2015-08-03T11:49:00Z</dcterms:created>
  <dcterms:modified xsi:type="dcterms:W3CDTF">2015-08-03T12:00:00Z</dcterms:modified>
</cp:coreProperties>
</file>