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3" w:rsidRPr="00F32523" w:rsidRDefault="00BA3B03" w:rsidP="00875AD8">
      <w:pPr>
        <w:jc w:val="both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Специјална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болница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за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рехабилитацију</w:t>
      </w:r>
      <w:proofErr w:type="spellEnd"/>
      <w:r w:rsidRPr="00F32523">
        <w:rPr>
          <w:sz w:val="24"/>
          <w:szCs w:val="24"/>
        </w:rPr>
        <w:t xml:space="preserve"> “</w:t>
      </w:r>
      <w:proofErr w:type="spellStart"/>
      <w:r w:rsidRPr="00F32523">
        <w:rPr>
          <w:sz w:val="24"/>
          <w:szCs w:val="24"/>
        </w:rPr>
        <w:t>Рибарска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Бања</w:t>
      </w:r>
      <w:proofErr w:type="spellEnd"/>
      <w:r w:rsidRPr="00F32523">
        <w:rPr>
          <w:sz w:val="24"/>
          <w:szCs w:val="24"/>
        </w:rPr>
        <w:t>”</w:t>
      </w:r>
    </w:p>
    <w:p w:rsidR="00BA3B03" w:rsidRPr="00F32523" w:rsidRDefault="00BA3B03" w:rsidP="00875AD8">
      <w:pPr>
        <w:jc w:val="both"/>
        <w:rPr>
          <w:sz w:val="24"/>
          <w:szCs w:val="24"/>
        </w:rPr>
      </w:pPr>
      <w:r w:rsidRPr="00F32523">
        <w:rPr>
          <w:sz w:val="24"/>
          <w:szCs w:val="24"/>
        </w:rPr>
        <w:t xml:space="preserve">37205 </w:t>
      </w:r>
      <w:proofErr w:type="spellStart"/>
      <w:r w:rsidRPr="00F32523">
        <w:rPr>
          <w:sz w:val="24"/>
          <w:szCs w:val="24"/>
        </w:rPr>
        <w:t>Рибарска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Бања</w:t>
      </w:r>
      <w:proofErr w:type="spellEnd"/>
    </w:p>
    <w:p w:rsidR="00BA3B03" w:rsidRPr="00F32523" w:rsidRDefault="00BA3B03" w:rsidP="00875AD8">
      <w:pPr>
        <w:jc w:val="both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Факс</w:t>
      </w:r>
      <w:proofErr w:type="spellEnd"/>
      <w:r w:rsidRPr="00F32523">
        <w:rPr>
          <w:sz w:val="24"/>
          <w:szCs w:val="24"/>
        </w:rPr>
        <w:t>: 037/ 865-129</w:t>
      </w:r>
    </w:p>
    <w:p w:rsidR="008627C3" w:rsidRPr="00F32523" w:rsidRDefault="00BA3B03" w:rsidP="00875AD8">
      <w:pPr>
        <w:jc w:val="both"/>
        <w:rPr>
          <w:sz w:val="24"/>
          <w:szCs w:val="24"/>
        </w:rPr>
      </w:pPr>
      <w:proofErr w:type="gramStart"/>
      <w:r w:rsidRPr="00F32523">
        <w:rPr>
          <w:sz w:val="24"/>
          <w:szCs w:val="24"/>
        </w:rPr>
        <w:t>e-mail</w:t>
      </w:r>
      <w:proofErr w:type="gramEnd"/>
      <w:r w:rsidRPr="00F32523">
        <w:rPr>
          <w:sz w:val="24"/>
          <w:szCs w:val="24"/>
        </w:rPr>
        <w:t xml:space="preserve">: </w:t>
      </w:r>
      <w:hyperlink r:id="rId7" w:history="1">
        <w:r w:rsidRPr="00F32523">
          <w:rPr>
            <w:rStyle w:val="Hyperlink"/>
            <w:sz w:val="24"/>
            <w:szCs w:val="24"/>
          </w:rPr>
          <w:t>ribarskabanja@yahoo.com</w:t>
        </w:r>
      </w:hyperlink>
      <w:r w:rsidRPr="00F32523">
        <w:rPr>
          <w:sz w:val="24"/>
          <w:szCs w:val="24"/>
        </w:rPr>
        <w:t xml:space="preserve"> </w:t>
      </w:r>
    </w:p>
    <w:p w:rsidR="00117C73" w:rsidRPr="00F32523" w:rsidRDefault="00117C73" w:rsidP="00875AD8">
      <w:pPr>
        <w:jc w:val="both"/>
        <w:rPr>
          <w:sz w:val="24"/>
          <w:szCs w:val="24"/>
        </w:rPr>
      </w:pPr>
    </w:p>
    <w:p w:rsidR="00270841" w:rsidRPr="00270841" w:rsidRDefault="00BA3B03" w:rsidP="00270841">
      <w:pPr>
        <w:pStyle w:val="Default"/>
        <w:jc w:val="both"/>
        <w:rPr>
          <w:rFonts w:asciiTheme="minorHAnsi" w:hAnsiTheme="minorHAnsi"/>
        </w:rPr>
      </w:pPr>
      <w:r w:rsidRPr="00F32523">
        <w:rPr>
          <w:rFonts w:asciiTheme="minorHAnsi" w:hAnsiTheme="minorHAnsi"/>
        </w:rPr>
        <w:t>ПИТАЊА И ОДГОВОРИ</w:t>
      </w:r>
    </w:p>
    <w:p w:rsidR="00270841" w:rsidRPr="00C03801" w:rsidRDefault="00270841" w:rsidP="00270841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</w:rPr>
        <w:br/>
      </w:r>
      <w:proofErr w:type="spellStart"/>
      <w:r>
        <w:rPr>
          <w:rFonts w:ascii="Helvetica" w:hAnsi="Helvetica" w:cs="Helvetica"/>
          <w:color w:val="000000"/>
        </w:rPr>
        <w:t>Molimo</w:t>
      </w:r>
      <w:proofErr w:type="spellEnd"/>
      <w:r>
        <w:rPr>
          <w:rFonts w:ascii="Helvetica" w:hAnsi="Helvetica" w:cs="Helvetica"/>
          <w:color w:val="000000"/>
        </w:rPr>
        <w:t xml:space="preserve"> Vas </w:t>
      </w:r>
      <w:proofErr w:type="spellStart"/>
      <w:r>
        <w:rPr>
          <w:rFonts w:ascii="Helvetica" w:hAnsi="Helvetica" w:cs="Helvetica"/>
          <w:color w:val="000000"/>
        </w:rPr>
        <w:t>za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slede</w:t>
      </w:r>
      <w:proofErr w:type="spellEnd"/>
      <w:r>
        <w:rPr>
          <w:rFonts w:ascii="Helvetica" w:hAnsi="Helvetica" w:cs="Helvetica"/>
          <w:color w:val="000000"/>
          <w:lang w:val="sr-Cyrl-CS"/>
        </w:rPr>
        <w:t>ć</w:t>
      </w:r>
      <w:r>
        <w:rPr>
          <w:rFonts w:ascii="Helvetica" w:hAnsi="Helvetica" w:cs="Helvetica"/>
          <w:color w:val="000000"/>
        </w:rPr>
        <w:t xml:space="preserve">a </w:t>
      </w:r>
      <w:proofErr w:type="spellStart"/>
      <w:r>
        <w:rPr>
          <w:rFonts w:ascii="Helvetica" w:hAnsi="Helvetica" w:cs="Helvetica"/>
          <w:color w:val="000000"/>
        </w:rPr>
        <w:t>poja</w:t>
      </w:r>
      <w:proofErr w:type="spellEnd"/>
      <w:r>
        <w:rPr>
          <w:rFonts w:ascii="Helvetica" w:hAnsi="Helvetica" w:cs="Helvetica"/>
          <w:color w:val="000000"/>
          <w:lang w:val="sr-Cyrl-CS"/>
        </w:rPr>
        <w:t>š</w:t>
      </w:r>
      <w:proofErr w:type="spellStart"/>
      <w:r>
        <w:rPr>
          <w:rFonts w:ascii="Helvetica" w:hAnsi="Helvetica" w:cs="Helvetica"/>
          <w:color w:val="000000"/>
        </w:rPr>
        <w:t>njenja</w:t>
      </w:r>
      <w:proofErr w:type="spellEnd"/>
      <w:r>
        <w:rPr>
          <w:rFonts w:ascii="Helvetica" w:hAnsi="Helvetica" w:cs="Helvetica"/>
          <w:color w:val="000000"/>
        </w:rPr>
        <w:t xml:space="preserve"> u </w:t>
      </w:r>
      <w:proofErr w:type="spellStart"/>
      <w:r>
        <w:rPr>
          <w:rFonts w:ascii="Helvetica" w:hAnsi="Helvetica" w:cs="Helvetica"/>
          <w:color w:val="000000"/>
        </w:rPr>
        <w:t>vezi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</w:rPr>
        <w:t>sa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tenderskom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dokumentacijom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za</w:t>
      </w:r>
      <w:proofErr w:type="spellEnd"/>
      <w:r>
        <w:rPr>
          <w:rFonts w:ascii="Helvetica" w:hAnsi="Helvetica" w:cs="Helvetica"/>
          <w:color w:val="000000"/>
        </w:rPr>
        <w:t xml:space="preserve"> JN </w:t>
      </w:r>
      <w:proofErr w:type="spellStart"/>
      <w:r>
        <w:rPr>
          <w:rFonts w:ascii="Helvetica" w:hAnsi="Helvetica" w:cs="Helvetica"/>
          <w:color w:val="000000"/>
        </w:rPr>
        <w:t>br</w:t>
      </w:r>
      <w:proofErr w:type="spellEnd"/>
      <w:r>
        <w:rPr>
          <w:rFonts w:ascii="Helvetica" w:hAnsi="Helvetica" w:cs="Helvetica"/>
          <w:color w:val="000000"/>
          <w:lang w:val="sr-Cyrl-CS"/>
        </w:rPr>
        <w:t xml:space="preserve">. 17/15 </w:t>
      </w:r>
      <w:proofErr w:type="spellStart"/>
      <w:r>
        <w:rPr>
          <w:rFonts w:ascii="Helvetica" w:hAnsi="Helvetica" w:cs="Helvetica"/>
          <w:color w:val="000000"/>
        </w:rPr>
        <w:t>Nabavka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ugradnja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liftova</w:t>
      </w:r>
      <w:proofErr w:type="spellEnd"/>
      <w:r>
        <w:rPr>
          <w:rFonts w:ascii="Helvetica" w:hAnsi="Helvetica" w:cs="Helvetica"/>
          <w:color w:val="000000"/>
          <w:lang w:val="sr-Cyrl-C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Partija</w:t>
      </w:r>
      <w:proofErr w:type="spellEnd"/>
      <w:r>
        <w:rPr>
          <w:rFonts w:ascii="Helvetica" w:hAnsi="Helvetica" w:cs="Helvetica"/>
          <w:color w:val="000000"/>
          <w:lang w:val="sr-Cyrl-CS"/>
        </w:rPr>
        <w:t xml:space="preserve"> 1 - </w:t>
      </w:r>
      <w:r>
        <w:rPr>
          <w:rFonts w:ascii="Helvetica" w:hAnsi="Helvetica" w:cs="Helvetica"/>
          <w:color w:val="000000"/>
        </w:rPr>
        <w:t>LIFT A</w:t>
      </w:r>
      <w:r>
        <w:rPr>
          <w:rFonts w:ascii="Helvetica" w:hAnsi="Helvetica" w:cs="Helvetica"/>
          <w:color w:val="000000"/>
          <w:lang w:val="sr-Cyrl-CS"/>
        </w:rPr>
        <w:t xml:space="preserve"> - </w:t>
      </w:r>
      <w:r>
        <w:rPr>
          <w:rFonts w:ascii="Helvetica" w:hAnsi="Helvetica" w:cs="Helvetica"/>
          <w:color w:val="000000"/>
        </w:rPr>
        <w:t>LEVI VILA</w:t>
      </w:r>
      <w:r>
        <w:rPr>
          <w:rFonts w:ascii="Helvetica" w:hAnsi="Helvetica" w:cs="Helvetica"/>
          <w:color w:val="000000"/>
          <w:lang w:val="sr-Cyrl-CS"/>
        </w:rPr>
        <w:t xml:space="preserve"> "</w:t>
      </w:r>
      <w:r>
        <w:rPr>
          <w:rFonts w:ascii="Helvetica" w:hAnsi="Helvetica" w:cs="Helvetica"/>
          <w:color w:val="000000"/>
        </w:rPr>
        <w:t>BOSNA</w:t>
      </w:r>
      <w:r>
        <w:rPr>
          <w:rFonts w:ascii="Helvetica" w:hAnsi="Helvetica" w:cs="Helvetica"/>
          <w:color w:val="000000"/>
          <w:lang w:val="sr-Cyrl-CS"/>
        </w:rPr>
        <w:t>":</w:t>
      </w:r>
    </w:p>
    <w:p w:rsidR="00270841" w:rsidRDefault="00270841" w:rsidP="00270841">
      <w:pPr>
        <w:jc w:val="both"/>
        <w:rPr>
          <w:lang w:val="sr-Latn-CS"/>
        </w:rPr>
      </w:pPr>
      <w:r>
        <w:rPr>
          <w:rFonts w:ascii="Helvetica" w:eastAsia="Times New Roman" w:hAnsi="Helvetica" w:cs="Helvetica"/>
          <w:lang w:val="sr-Latn-CS"/>
        </w:rPr>
        <w:t>1</w:t>
      </w:r>
      <w:r w:rsidRPr="00C03801">
        <w:rPr>
          <w:rFonts w:ascii="Helvetica" w:eastAsia="Times New Roman" w:hAnsi="Helvetica" w:cs="Helvetica"/>
          <w:lang w:val="sr-Cyrl-CS"/>
        </w:rPr>
        <w:t>.</w:t>
      </w:r>
      <w:r>
        <w:rPr>
          <w:rFonts w:eastAsia="Times New Roman"/>
          <w:sz w:val="14"/>
          <w:szCs w:val="14"/>
        </w:rPr>
        <w:t>      </w:t>
      </w:r>
      <w:r w:rsidRPr="00C03801">
        <w:rPr>
          <w:rFonts w:eastAsia="Times New Roman"/>
          <w:sz w:val="14"/>
          <w:szCs w:val="14"/>
          <w:lang w:val="sr-Cyrl-CS"/>
        </w:rPr>
        <w:t xml:space="preserve"> </w:t>
      </w:r>
      <w:proofErr w:type="spellStart"/>
      <w:proofErr w:type="gramStart"/>
      <w:r w:rsidRPr="00C03801">
        <w:t>Radovi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koji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su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predvi</w:t>
      </w:r>
      <w:proofErr w:type="spellEnd"/>
      <w:r w:rsidRPr="00C03801">
        <w:rPr>
          <w:lang w:val="sr-Cyrl-CS"/>
        </w:rPr>
        <w:t>đ</w:t>
      </w:r>
      <w:proofErr w:type="spellStart"/>
      <w:r w:rsidRPr="00C03801">
        <w:t>eni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specifikacijom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uz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obrazac</w:t>
      </w:r>
      <w:proofErr w:type="spellEnd"/>
      <w:r w:rsidRPr="00C03801">
        <w:rPr>
          <w:lang w:val="sr-Cyrl-CS"/>
        </w:rPr>
        <w:t xml:space="preserve"> 9, </w:t>
      </w:r>
      <w:proofErr w:type="spellStart"/>
      <w:r w:rsidRPr="00C03801">
        <w:t>potpadaju</w:t>
      </w:r>
      <w:proofErr w:type="spellEnd"/>
      <w:r w:rsidRPr="00C03801">
        <w:rPr>
          <w:lang w:val="sr-Cyrl-CS"/>
        </w:rPr>
        <w:t xml:space="preserve"> </w:t>
      </w:r>
      <w:r w:rsidRPr="00C03801">
        <w:t>pod</w:t>
      </w:r>
      <w:r w:rsidRPr="00C03801">
        <w:rPr>
          <w:lang w:val="sr-Cyrl-CS"/>
        </w:rPr>
        <w:t xml:space="preserve"> č</w:t>
      </w:r>
      <w:proofErr w:type="spellStart"/>
      <w:r w:rsidRPr="00C03801">
        <w:t>lan</w:t>
      </w:r>
      <w:proofErr w:type="spellEnd"/>
      <w:r w:rsidRPr="00C03801">
        <w:rPr>
          <w:lang w:val="sr-Cyrl-CS"/>
        </w:rPr>
        <w:t xml:space="preserve"> 145.</w:t>
      </w:r>
      <w:proofErr w:type="gramEnd"/>
      <w:r w:rsidRPr="00C03801">
        <w:rPr>
          <w:lang w:val="sr-Cyrl-CS"/>
        </w:rPr>
        <w:t xml:space="preserve"> </w:t>
      </w:r>
      <w:proofErr w:type="spellStart"/>
      <w:proofErr w:type="gramStart"/>
      <w:r w:rsidRPr="00C03801">
        <w:t>Zakona</w:t>
      </w:r>
      <w:proofErr w:type="spellEnd"/>
      <w:r w:rsidRPr="00C03801">
        <w:rPr>
          <w:lang w:val="sr-Cyrl-CS"/>
        </w:rPr>
        <w:t xml:space="preserve"> </w:t>
      </w:r>
      <w:r w:rsidRPr="00C03801">
        <w:t>o</w:t>
      </w:r>
      <w:r w:rsidRPr="00C03801">
        <w:rPr>
          <w:lang w:val="sr-Cyrl-CS"/>
        </w:rPr>
        <w:t xml:space="preserve"> </w:t>
      </w:r>
      <w:proofErr w:type="spellStart"/>
      <w:r w:rsidRPr="00C03801">
        <w:t>planiranju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i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izgradnji</w:t>
      </w:r>
      <w:proofErr w:type="spellEnd"/>
      <w:r w:rsidRPr="00C03801">
        <w:rPr>
          <w:lang w:val="sr-Cyrl-CS"/>
        </w:rPr>
        <w:t>.</w:t>
      </w:r>
      <w:proofErr w:type="gramEnd"/>
      <w:r w:rsidRPr="00C03801">
        <w:rPr>
          <w:lang w:val="sr-Cyrl-CS"/>
        </w:rPr>
        <w:t xml:space="preserve"> </w:t>
      </w:r>
      <w:proofErr w:type="spellStart"/>
      <w:r w:rsidRPr="00C03801">
        <w:t>Za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njihovo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izvo</w:t>
      </w:r>
      <w:proofErr w:type="spellEnd"/>
      <w:r w:rsidRPr="00C03801">
        <w:rPr>
          <w:lang w:val="sr-Cyrl-CS"/>
        </w:rPr>
        <w:t>đ</w:t>
      </w:r>
      <w:proofErr w:type="spellStart"/>
      <w:r w:rsidRPr="00C03801">
        <w:t>enje</w:t>
      </w:r>
      <w:proofErr w:type="spellEnd"/>
      <w:r w:rsidRPr="00C03801">
        <w:rPr>
          <w:lang w:val="sr-Cyrl-CS"/>
        </w:rPr>
        <w:t xml:space="preserve"> </w:t>
      </w:r>
      <w:r w:rsidRPr="00C03801">
        <w:t>bi</w:t>
      </w:r>
      <w:r w:rsidRPr="00C03801">
        <w:rPr>
          <w:lang w:val="sr-Cyrl-CS"/>
        </w:rPr>
        <w:t xml:space="preserve"> </w:t>
      </w:r>
      <w:proofErr w:type="spellStart"/>
      <w:r w:rsidRPr="00C03801">
        <w:t>moralo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da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postoji</w:t>
      </w:r>
      <w:proofErr w:type="spellEnd"/>
      <w:r w:rsidRPr="00C03801">
        <w:rPr>
          <w:lang w:val="sr-Cyrl-CS"/>
        </w:rPr>
        <w:t xml:space="preserve"> </w:t>
      </w:r>
      <w:r w:rsidRPr="00C03801">
        <w:t>Re</w:t>
      </w:r>
      <w:r w:rsidRPr="00C03801">
        <w:rPr>
          <w:lang w:val="sr-Cyrl-CS"/>
        </w:rPr>
        <w:t>š</w:t>
      </w:r>
      <w:proofErr w:type="spellStart"/>
      <w:r w:rsidRPr="00C03801">
        <w:t>enje</w:t>
      </w:r>
      <w:proofErr w:type="spellEnd"/>
      <w:r w:rsidRPr="00C03801">
        <w:rPr>
          <w:lang w:val="sr-Cyrl-CS"/>
        </w:rPr>
        <w:t xml:space="preserve"> </w:t>
      </w:r>
      <w:r w:rsidRPr="00C03801">
        <w:t>o</w:t>
      </w:r>
      <w:r w:rsidRPr="00C03801">
        <w:rPr>
          <w:lang w:val="sr-Cyrl-CS"/>
        </w:rPr>
        <w:t xml:space="preserve"> </w:t>
      </w:r>
      <w:proofErr w:type="spellStart"/>
      <w:r w:rsidRPr="00C03801">
        <w:t>odobrenju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izvo</w:t>
      </w:r>
      <w:proofErr w:type="spellEnd"/>
      <w:r w:rsidRPr="00C03801">
        <w:rPr>
          <w:lang w:val="sr-Cyrl-CS"/>
        </w:rPr>
        <w:t>đ</w:t>
      </w:r>
      <w:proofErr w:type="spellStart"/>
      <w:r w:rsidRPr="00C03801">
        <w:t>enja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radova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izdato</w:t>
      </w:r>
      <w:proofErr w:type="spellEnd"/>
      <w:r w:rsidRPr="00C03801">
        <w:rPr>
          <w:lang w:val="sr-Cyrl-CS"/>
        </w:rPr>
        <w:t xml:space="preserve"> </w:t>
      </w:r>
      <w:proofErr w:type="spellStart"/>
      <w:proofErr w:type="gramStart"/>
      <w:r w:rsidRPr="00C03801">
        <w:t>od</w:t>
      </w:r>
      <w:proofErr w:type="spellEnd"/>
      <w:proofErr w:type="gramEnd"/>
      <w:r w:rsidRPr="00C03801">
        <w:rPr>
          <w:lang w:val="sr-Cyrl-CS"/>
        </w:rPr>
        <w:t xml:space="preserve"> </w:t>
      </w:r>
      <w:proofErr w:type="spellStart"/>
      <w:r w:rsidRPr="00C03801">
        <w:t>strane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organa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koji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izdaje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gra</w:t>
      </w:r>
      <w:proofErr w:type="spellEnd"/>
      <w:r w:rsidRPr="00C03801">
        <w:rPr>
          <w:lang w:val="sr-Cyrl-CS"/>
        </w:rPr>
        <w:t>đ</w:t>
      </w:r>
      <w:proofErr w:type="spellStart"/>
      <w:r w:rsidRPr="00C03801">
        <w:t>evinske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dozvole</w:t>
      </w:r>
      <w:proofErr w:type="spellEnd"/>
      <w:r w:rsidRPr="00C03801">
        <w:rPr>
          <w:lang w:val="sr-Cyrl-CS"/>
        </w:rPr>
        <w:t xml:space="preserve">. </w:t>
      </w:r>
      <w:proofErr w:type="spellStart"/>
      <w:r w:rsidRPr="00C03801">
        <w:t>Ovo</w:t>
      </w:r>
      <w:proofErr w:type="spellEnd"/>
      <w:r w:rsidRPr="00C03801">
        <w:t xml:space="preserve"> </w:t>
      </w:r>
      <w:proofErr w:type="spellStart"/>
      <w:r w:rsidRPr="00C03801">
        <w:t>rešenje</w:t>
      </w:r>
      <w:proofErr w:type="spellEnd"/>
      <w:r w:rsidRPr="00C03801">
        <w:t xml:space="preserve"> se </w:t>
      </w:r>
      <w:proofErr w:type="spellStart"/>
      <w:r w:rsidRPr="00C03801">
        <w:t>izdaje</w:t>
      </w:r>
      <w:proofErr w:type="spellEnd"/>
      <w:r w:rsidRPr="00C03801">
        <w:t xml:space="preserve"> </w:t>
      </w:r>
      <w:proofErr w:type="spellStart"/>
      <w:proofErr w:type="gramStart"/>
      <w:r w:rsidRPr="00C03801">
        <w:t>na</w:t>
      </w:r>
      <w:proofErr w:type="spellEnd"/>
      <w:proofErr w:type="gramEnd"/>
      <w:r w:rsidRPr="00C03801">
        <w:t xml:space="preserve"> </w:t>
      </w:r>
      <w:proofErr w:type="spellStart"/>
      <w:r w:rsidRPr="00C03801">
        <w:t>osnovu</w:t>
      </w:r>
      <w:proofErr w:type="spellEnd"/>
      <w:r w:rsidRPr="00C03801">
        <w:t xml:space="preserve"> </w:t>
      </w:r>
      <w:proofErr w:type="spellStart"/>
      <w:r w:rsidRPr="00C03801">
        <w:t>idejnog</w:t>
      </w:r>
      <w:proofErr w:type="spellEnd"/>
      <w:r w:rsidRPr="00C03801">
        <w:t xml:space="preserve"> </w:t>
      </w:r>
      <w:proofErr w:type="spellStart"/>
      <w:r w:rsidRPr="00C03801">
        <w:t>projekta</w:t>
      </w:r>
      <w:proofErr w:type="spellEnd"/>
      <w:r w:rsidRPr="00C03801">
        <w:t xml:space="preserve">, a s </w:t>
      </w:r>
      <w:proofErr w:type="spellStart"/>
      <w:r w:rsidRPr="00C03801">
        <w:t>obzirom</w:t>
      </w:r>
      <w:proofErr w:type="spellEnd"/>
      <w:r w:rsidRPr="00C03801">
        <w:t xml:space="preserve"> </w:t>
      </w:r>
      <w:proofErr w:type="spellStart"/>
      <w:r w:rsidRPr="00C03801">
        <w:t>na</w:t>
      </w:r>
      <w:proofErr w:type="spellEnd"/>
      <w:r w:rsidRPr="00C03801">
        <w:t xml:space="preserve"> </w:t>
      </w:r>
      <w:proofErr w:type="spellStart"/>
      <w:r w:rsidRPr="00C03801">
        <w:t>klasu</w:t>
      </w:r>
      <w:proofErr w:type="spellEnd"/>
      <w:r w:rsidRPr="00C03801">
        <w:t xml:space="preserve"> </w:t>
      </w:r>
      <w:proofErr w:type="spellStart"/>
      <w:r w:rsidRPr="00C03801">
        <w:t>i</w:t>
      </w:r>
      <w:proofErr w:type="spellEnd"/>
      <w:r w:rsidRPr="00C03801">
        <w:t xml:space="preserve"> </w:t>
      </w:r>
      <w:proofErr w:type="spellStart"/>
      <w:r w:rsidRPr="00C03801">
        <w:t>namenu</w:t>
      </w:r>
      <w:proofErr w:type="spellEnd"/>
      <w:r w:rsidRPr="00C03801">
        <w:t xml:space="preserve"> </w:t>
      </w:r>
      <w:proofErr w:type="spellStart"/>
      <w:r w:rsidRPr="00C03801">
        <w:t>objekta</w:t>
      </w:r>
      <w:proofErr w:type="spellEnd"/>
      <w:r w:rsidRPr="00C03801">
        <w:t xml:space="preserve">, </w:t>
      </w:r>
      <w:proofErr w:type="spellStart"/>
      <w:r w:rsidRPr="00C03801">
        <w:t>morali</w:t>
      </w:r>
      <w:proofErr w:type="spellEnd"/>
      <w:r w:rsidRPr="00C03801">
        <w:t xml:space="preserve"> bi </w:t>
      </w:r>
      <w:proofErr w:type="spellStart"/>
      <w:r w:rsidRPr="00C03801">
        <w:t>da</w:t>
      </w:r>
      <w:proofErr w:type="spellEnd"/>
      <w:r w:rsidRPr="00C03801">
        <w:t xml:space="preserve"> </w:t>
      </w:r>
      <w:proofErr w:type="spellStart"/>
      <w:r w:rsidRPr="00C03801">
        <w:t>postoje</w:t>
      </w:r>
      <w:proofErr w:type="spellEnd"/>
      <w:r w:rsidRPr="00C03801">
        <w:t xml:space="preserve"> </w:t>
      </w:r>
      <w:proofErr w:type="spellStart"/>
      <w:r w:rsidRPr="00C03801">
        <w:t>i</w:t>
      </w:r>
      <w:proofErr w:type="spellEnd"/>
      <w:r w:rsidRPr="00C03801">
        <w:t xml:space="preserve"> </w:t>
      </w:r>
      <w:proofErr w:type="spellStart"/>
      <w:r w:rsidRPr="00C03801">
        <w:t>projekat</w:t>
      </w:r>
      <w:proofErr w:type="spellEnd"/>
      <w:r w:rsidRPr="00C03801">
        <w:t xml:space="preserve"> pp </w:t>
      </w:r>
      <w:proofErr w:type="spellStart"/>
      <w:r w:rsidRPr="00C03801">
        <w:t>zaštite</w:t>
      </w:r>
      <w:proofErr w:type="spellEnd"/>
      <w:r w:rsidRPr="00C03801">
        <w:t xml:space="preserve">, </w:t>
      </w:r>
      <w:proofErr w:type="spellStart"/>
      <w:r w:rsidRPr="00C03801">
        <w:t>saglasnost</w:t>
      </w:r>
      <w:proofErr w:type="spellEnd"/>
      <w:r w:rsidRPr="00C03801">
        <w:t xml:space="preserve"> MUP-a </w:t>
      </w:r>
      <w:proofErr w:type="spellStart"/>
      <w:r w:rsidRPr="00C03801">
        <w:t>i</w:t>
      </w:r>
      <w:proofErr w:type="spellEnd"/>
      <w:r w:rsidRPr="00C03801">
        <w:t xml:space="preserve"> </w:t>
      </w:r>
      <w:proofErr w:type="spellStart"/>
      <w:r w:rsidRPr="00C03801">
        <w:t>projekat</w:t>
      </w:r>
      <w:proofErr w:type="spellEnd"/>
      <w:r w:rsidRPr="00C03801">
        <w:t xml:space="preserve"> </w:t>
      </w:r>
      <w:proofErr w:type="spellStart"/>
      <w:r w:rsidRPr="00C03801">
        <w:t>za</w:t>
      </w:r>
      <w:proofErr w:type="spellEnd"/>
      <w:r w:rsidRPr="00C03801">
        <w:t xml:space="preserve"> </w:t>
      </w:r>
      <w:proofErr w:type="spellStart"/>
      <w:r w:rsidRPr="00C03801">
        <w:t>izvođenje</w:t>
      </w:r>
      <w:proofErr w:type="spellEnd"/>
      <w:r w:rsidRPr="00C03801">
        <w:t xml:space="preserve"> </w:t>
      </w:r>
      <w:proofErr w:type="spellStart"/>
      <w:r w:rsidRPr="00C03801">
        <w:t>radova</w:t>
      </w:r>
      <w:proofErr w:type="spellEnd"/>
      <w:r w:rsidRPr="00C03801">
        <w:t>.</w:t>
      </w:r>
      <w:r w:rsidRPr="00C03801">
        <w:rPr>
          <w:lang w:val="sr-Cyrl-CS"/>
        </w:rPr>
        <w:t> </w:t>
      </w:r>
      <w:proofErr w:type="gramStart"/>
      <w:r w:rsidRPr="00C03801">
        <w:t>S</w:t>
      </w:r>
      <w:r w:rsidRPr="00C03801">
        <w:rPr>
          <w:lang w:val="sr-Cyrl-CS"/>
        </w:rPr>
        <w:t xml:space="preserve"> </w:t>
      </w:r>
      <w:proofErr w:type="spellStart"/>
      <w:r w:rsidRPr="00C03801">
        <w:t>obzirom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da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projektna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dokumentacija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i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pribavljanje</w:t>
      </w:r>
      <w:proofErr w:type="spellEnd"/>
      <w:r w:rsidRPr="00C03801">
        <w:rPr>
          <w:lang w:val="sr-Cyrl-CS"/>
        </w:rPr>
        <w:t xml:space="preserve"> </w:t>
      </w:r>
      <w:r w:rsidRPr="00C03801">
        <w:t>Re</w:t>
      </w:r>
      <w:r w:rsidRPr="00C03801">
        <w:rPr>
          <w:lang w:val="sr-Cyrl-CS"/>
        </w:rPr>
        <w:t>š</w:t>
      </w:r>
      <w:proofErr w:type="spellStart"/>
      <w:r w:rsidRPr="00C03801">
        <w:t>enja</w:t>
      </w:r>
      <w:proofErr w:type="spellEnd"/>
      <w:r w:rsidRPr="00C03801">
        <w:rPr>
          <w:lang w:val="sr-Cyrl-CS"/>
        </w:rPr>
        <w:t xml:space="preserve"> </w:t>
      </w:r>
      <w:r w:rsidRPr="00C03801">
        <w:t>o</w:t>
      </w:r>
      <w:r w:rsidRPr="00C03801">
        <w:rPr>
          <w:lang w:val="sr-Cyrl-CS"/>
        </w:rPr>
        <w:t xml:space="preserve"> </w:t>
      </w:r>
      <w:proofErr w:type="spellStart"/>
      <w:r w:rsidRPr="00C03801">
        <w:t>odobrenju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izvo</w:t>
      </w:r>
      <w:proofErr w:type="spellEnd"/>
      <w:r w:rsidRPr="00C03801">
        <w:rPr>
          <w:lang w:val="sr-Cyrl-CS"/>
        </w:rPr>
        <w:t>đ</w:t>
      </w:r>
      <w:proofErr w:type="spellStart"/>
      <w:r w:rsidRPr="00C03801">
        <w:t>enja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radova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nisu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navedeni</w:t>
      </w:r>
      <w:proofErr w:type="spellEnd"/>
      <w:r w:rsidRPr="00C03801">
        <w:rPr>
          <w:lang w:val="sr-Cyrl-CS"/>
        </w:rPr>
        <w:t xml:space="preserve"> </w:t>
      </w:r>
      <w:r w:rsidRPr="00C03801">
        <w:t>u</w:t>
      </w:r>
      <w:r w:rsidRPr="00C03801">
        <w:rPr>
          <w:lang w:val="sr-Cyrl-CS"/>
        </w:rPr>
        <w:t xml:space="preserve"> </w:t>
      </w:r>
      <w:proofErr w:type="spellStart"/>
      <w:r w:rsidRPr="00C03801">
        <w:t>specifikaciji</w:t>
      </w:r>
      <w:proofErr w:type="spellEnd"/>
      <w:r w:rsidRPr="00C03801">
        <w:rPr>
          <w:lang w:val="sr-Cyrl-CS"/>
        </w:rPr>
        <w:t xml:space="preserve">, </w:t>
      </w:r>
      <w:proofErr w:type="spellStart"/>
      <w:r w:rsidRPr="00C03801">
        <w:t>tj</w:t>
      </w:r>
      <w:proofErr w:type="spellEnd"/>
      <w:r w:rsidRPr="00C03801">
        <w:rPr>
          <w:lang w:val="sr-Cyrl-CS"/>
        </w:rPr>
        <w:t>.</w:t>
      </w:r>
      <w:proofErr w:type="gramEnd"/>
      <w:r w:rsidRPr="00C03801">
        <w:rPr>
          <w:lang w:val="sr-Cyrl-CS"/>
        </w:rPr>
        <w:t xml:space="preserve"> </w:t>
      </w:r>
      <w:proofErr w:type="spellStart"/>
      <w:proofErr w:type="gramStart"/>
      <w:r w:rsidRPr="00C03801">
        <w:t>nisu</w:t>
      </w:r>
      <w:proofErr w:type="spellEnd"/>
      <w:proofErr w:type="gramEnd"/>
      <w:r w:rsidRPr="00C03801">
        <w:rPr>
          <w:lang w:val="sr-Cyrl-CS"/>
        </w:rPr>
        <w:t xml:space="preserve"> </w:t>
      </w:r>
      <w:proofErr w:type="spellStart"/>
      <w:r w:rsidRPr="00C03801">
        <w:t>predmet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tendera</w:t>
      </w:r>
      <w:proofErr w:type="spellEnd"/>
      <w:r w:rsidRPr="00C03801">
        <w:rPr>
          <w:lang w:val="sr-Cyrl-CS"/>
        </w:rPr>
        <w:t xml:space="preserve">, </w:t>
      </w:r>
      <w:proofErr w:type="spellStart"/>
      <w:r w:rsidRPr="00C03801">
        <w:t>da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li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Naru</w:t>
      </w:r>
      <w:proofErr w:type="spellEnd"/>
      <w:r w:rsidRPr="00C03801">
        <w:rPr>
          <w:lang w:val="sr-Cyrl-CS"/>
        </w:rPr>
        <w:t>č</w:t>
      </w:r>
      <w:proofErr w:type="spellStart"/>
      <w:r w:rsidRPr="00C03801">
        <w:t>ilac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ve</w:t>
      </w:r>
      <w:proofErr w:type="spellEnd"/>
      <w:r w:rsidRPr="00C03801">
        <w:rPr>
          <w:lang w:val="sr-Cyrl-CS"/>
        </w:rPr>
        <w:t xml:space="preserve">ć </w:t>
      </w:r>
      <w:proofErr w:type="spellStart"/>
      <w:r w:rsidRPr="00C03801">
        <w:t>poseduje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ovu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dokumentaciju</w:t>
      </w:r>
      <w:proofErr w:type="spellEnd"/>
      <w:r w:rsidRPr="00C03801">
        <w:rPr>
          <w:lang w:val="sr-Cyrl-CS"/>
        </w:rPr>
        <w:t xml:space="preserve">, </w:t>
      </w:r>
      <w:proofErr w:type="spellStart"/>
      <w:r w:rsidRPr="00C03801">
        <w:t>jer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bez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nje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Ponu</w:t>
      </w:r>
      <w:proofErr w:type="spellEnd"/>
      <w:r w:rsidRPr="00C03801">
        <w:rPr>
          <w:lang w:val="sr-Cyrl-CS"/>
        </w:rPr>
        <w:t>đ</w:t>
      </w:r>
      <w:r w:rsidRPr="00C03801">
        <w:t>a</w:t>
      </w:r>
      <w:r w:rsidRPr="00C03801">
        <w:rPr>
          <w:lang w:val="sr-Cyrl-CS"/>
        </w:rPr>
        <w:t>č č</w:t>
      </w:r>
      <w:proofErr w:type="spellStart"/>
      <w:r w:rsidRPr="00C03801">
        <w:t>ija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ponuda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bude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prihva</w:t>
      </w:r>
      <w:proofErr w:type="spellEnd"/>
      <w:r w:rsidRPr="00C03801">
        <w:rPr>
          <w:lang w:val="sr-Cyrl-CS"/>
        </w:rPr>
        <w:t>ć</w:t>
      </w:r>
      <w:proofErr w:type="spellStart"/>
      <w:r w:rsidRPr="00C03801">
        <w:t>ena</w:t>
      </w:r>
      <w:proofErr w:type="spellEnd"/>
      <w:r w:rsidRPr="00C03801">
        <w:rPr>
          <w:lang w:val="sr-Cyrl-CS"/>
        </w:rPr>
        <w:t xml:space="preserve"> </w:t>
      </w:r>
      <w:r w:rsidRPr="00C03801">
        <w:t>ne</w:t>
      </w:r>
      <w:r w:rsidRPr="00C03801">
        <w:rPr>
          <w:lang w:val="sr-Cyrl-CS"/>
        </w:rPr>
        <w:t>ć</w:t>
      </w:r>
      <w:r w:rsidRPr="00C03801">
        <w:t>e</w:t>
      </w:r>
      <w:r w:rsidRPr="00C03801">
        <w:rPr>
          <w:lang w:val="sr-Cyrl-CS"/>
        </w:rPr>
        <w:t xml:space="preserve"> </w:t>
      </w:r>
      <w:proofErr w:type="spellStart"/>
      <w:r w:rsidRPr="00C03801">
        <w:t>biti</w:t>
      </w:r>
      <w:proofErr w:type="spellEnd"/>
      <w:r w:rsidRPr="00C03801">
        <w:rPr>
          <w:lang w:val="sr-Cyrl-CS"/>
        </w:rPr>
        <w:t xml:space="preserve"> </w:t>
      </w:r>
      <w:r w:rsidRPr="00C03801">
        <w:t>u</w:t>
      </w:r>
      <w:r w:rsidRPr="00C03801">
        <w:rPr>
          <w:lang w:val="sr-Cyrl-CS"/>
        </w:rPr>
        <w:t xml:space="preserve"> </w:t>
      </w:r>
      <w:proofErr w:type="spellStart"/>
      <w:r w:rsidRPr="00C03801">
        <w:t>mogu</w:t>
      </w:r>
      <w:proofErr w:type="spellEnd"/>
      <w:r w:rsidRPr="00C03801">
        <w:rPr>
          <w:lang w:val="sr-Cyrl-CS"/>
        </w:rPr>
        <w:t>ć</w:t>
      </w:r>
      <w:proofErr w:type="spellStart"/>
      <w:r w:rsidRPr="00C03801">
        <w:t>nosti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da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ispuni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obaveze</w:t>
      </w:r>
      <w:proofErr w:type="spellEnd"/>
      <w:r w:rsidRPr="00C03801">
        <w:rPr>
          <w:lang w:val="sr-Cyrl-CS"/>
        </w:rPr>
        <w:t xml:space="preserve"> </w:t>
      </w:r>
      <w:proofErr w:type="spellStart"/>
      <w:r w:rsidRPr="00C03801">
        <w:t>iz</w:t>
      </w:r>
      <w:proofErr w:type="spellEnd"/>
      <w:r w:rsidRPr="00C03801">
        <w:rPr>
          <w:lang w:val="sr-Cyrl-CS"/>
        </w:rPr>
        <w:t xml:space="preserve"> č</w:t>
      </w:r>
      <w:proofErr w:type="spellStart"/>
      <w:r w:rsidRPr="00C03801">
        <w:t>lana</w:t>
      </w:r>
      <w:proofErr w:type="spellEnd"/>
      <w:r w:rsidRPr="00C03801">
        <w:rPr>
          <w:lang w:val="sr-Cyrl-CS"/>
        </w:rPr>
        <w:t xml:space="preserve"> 9. </w:t>
      </w:r>
      <w:proofErr w:type="spellStart"/>
      <w:proofErr w:type="gramStart"/>
      <w:r w:rsidRPr="00C03801">
        <w:t>ugovora</w:t>
      </w:r>
      <w:proofErr w:type="spellEnd"/>
      <w:proofErr w:type="gramEnd"/>
      <w:r w:rsidRPr="00C03801">
        <w:rPr>
          <w:lang w:val="sr-Cyrl-CS"/>
        </w:rPr>
        <w:t>.</w:t>
      </w:r>
      <w:r>
        <w:rPr>
          <w:lang w:val="sr-Latn-CS"/>
        </w:rPr>
        <w:t xml:space="preserve"> </w:t>
      </w:r>
    </w:p>
    <w:p w:rsidR="00270841" w:rsidRPr="00C03801" w:rsidRDefault="00270841" w:rsidP="00270841">
      <w:pPr>
        <w:jc w:val="both"/>
        <w:rPr>
          <w:lang w:val="sr-Latn-CS"/>
        </w:rPr>
      </w:pPr>
      <w:r w:rsidRPr="00F669F0">
        <w:rPr>
          <w:rFonts w:ascii="Helvetica" w:eastAsia="Times New Roman" w:hAnsi="Helvetica" w:cs="Helvetica"/>
          <w:b/>
          <w:bCs/>
          <w:lang w:val="sr-Latn-CS"/>
        </w:rPr>
        <w:t>Odgovor</w:t>
      </w:r>
      <w:r w:rsidRPr="00C03801">
        <w:rPr>
          <w:rFonts w:ascii="Helvetica" w:eastAsia="Times New Roman" w:hAnsi="Helvetica" w:cs="Helvetica"/>
          <w:b/>
          <w:bCs/>
          <w:lang w:val="sr-Latn-CS"/>
        </w:rPr>
        <w:t>:</w:t>
      </w:r>
      <w:r>
        <w:rPr>
          <w:rFonts w:ascii="Helvetica" w:eastAsia="Times New Roman" w:hAnsi="Helvetica" w:cs="Helvetica"/>
          <w:b/>
          <w:bCs/>
          <w:lang w:val="sr-Latn-CS"/>
        </w:rPr>
        <w:t xml:space="preserve"> </w:t>
      </w:r>
      <w:r w:rsidRPr="00C03801">
        <w:rPr>
          <w:rFonts w:ascii="Helvetica" w:hAnsi="Helvetica" w:cs="Helvetica"/>
          <w:color w:val="000000"/>
          <w:lang w:val="sr-Latn-CS"/>
        </w:rPr>
        <w:t xml:space="preserve"> </w:t>
      </w:r>
      <w:r w:rsidRPr="00F669F0">
        <w:rPr>
          <w:rFonts w:ascii="Helvetica" w:hAnsi="Helvetica" w:cs="Helvetica"/>
          <w:b/>
          <w:color w:val="000000"/>
          <w:u w:val="single"/>
          <w:lang w:val="sr-Latn-CS"/>
        </w:rPr>
        <w:t>Članom 9.</w:t>
      </w:r>
      <w:r w:rsidRPr="00F669F0"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 modela ugovora definisane su tehničke i finansijske procedure i obaveze  Ponuđača – Dobavljača, a ne i upravna akta (</w:t>
      </w:r>
      <w:r w:rsidRPr="00F669F0">
        <w:rPr>
          <w:lang w:val="sr-Latn-CS"/>
        </w:rPr>
        <w:t>odobrenje za</w:t>
      </w:r>
      <w:r w:rsidRPr="00C03801">
        <w:rPr>
          <w:lang w:val="sr-Cyrl-CS"/>
        </w:rPr>
        <w:t xml:space="preserve"> </w:t>
      </w:r>
      <w:r w:rsidRPr="00F669F0">
        <w:rPr>
          <w:lang w:val="sr-Latn-CS"/>
        </w:rPr>
        <w:t>izvo</w:t>
      </w:r>
      <w:r w:rsidRPr="00C03801">
        <w:rPr>
          <w:lang w:val="sr-Cyrl-CS"/>
        </w:rPr>
        <w:t>đ</w:t>
      </w:r>
      <w:r w:rsidRPr="00F669F0">
        <w:rPr>
          <w:lang w:val="sr-Latn-CS"/>
        </w:rPr>
        <w:t>enja</w:t>
      </w:r>
      <w:r w:rsidRPr="00C03801">
        <w:rPr>
          <w:lang w:val="sr-Cyrl-CS"/>
        </w:rPr>
        <w:t xml:space="preserve"> </w:t>
      </w:r>
      <w:r w:rsidRPr="00F669F0">
        <w:rPr>
          <w:lang w:val="sr-Latn-CS"/>
        </w:rPr>
        <w:t>radova</w:t>
      </w:r>
      <w:r w:rsidRPr="00F669F0"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) </w:t>
      </w:r>
      <w:r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što je </w:t>
      </w:r>
      <w:r w:rsidRPr="00F669F0">
        <w:rPr>
          <w:rFonts w:ascii="Helvetica" w:eastAsia="Times New Roman" w:hAnsi="Helvetica" w:cs="Helvetica"/>
          <w:b/>
          <w:bCs/>
          <w:u w:val="single"/>
          <w:lang w:val="sr-Latn-CS"/>
        </w:rPr>
        <w:t>p</w:t>
      </w:r>
      <w:r>
        <w:rPr>
          <w:rFonts w:ascii="Helvetica" w:eastAsia="Times New Roman" w:hAnsi="Helvetica" w:cs="Helvetica"/>
          <w:b/>
          <w:bCs/>
          <w:u w:val="single"/>
          <w:lang w:val="sr-Latn-CS"/>
        </w:rPr>
        <w:t>rema</w:t>
      </w:r>
      <w:r w:rsidRPr="00F669F0"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  </w:t>
      </w:r>
      <w:r w:rsidRPr="00F669F0">
        <w:rPr>
          <w:b/>
          <w:sz w:val="24"/>
          <w:szCs w:val="24"/>
          <w:u w:val="single"/>
          <w:lang w:val="sr-Latn-CS"/>
        </w:rPr>
        <w:t>Zakonu</w:t>
      </w:r>
      <w:r w:rsidRPr="00F669F0">
        <w:rPr>
          <w:b/>
          <w:sz w:val="24"/>
          <w:szCs w:val="24"/>
          <w:u w:val="single"/>
          <w:lang w:val="sr-Cyrl-CS"/>
        </w:rPr>
        <w:t xml:space="preserve"> </w:t>
      </w:r>
      <w:r w:rsidRPr="00F669F0">
        <w:rPr>
          <w:b/>
          <w:sz w:val="24"/>
          <w:szCs w:val="24"/>
          <w:u w:val="single"/>
          <w:lang w:val="sr-Latn-CS"/>
        </w:rPr>
        <w:t>o</w:t>
      </w:r>
      <w:r w:rsidRPr="00F669F0">
        <w:rPr>
          <w:b/>
          <w:sz w:val="24"/>
          <w:szCs w:val="24"/>
          <w:u w:val="single"/>
          <w:lang w:val="sr-Cyrl-CS"/>
        </w:rPr>
        <w:t xml:space="preserve"> </w:t>
      </w:r>
      <w:r w:rsidRPr="00F669F0">
        <w:rPr>
          <w:b/>
          <w:sz w:val="24"/>
          <w:szCs w:val="24"/>
          <w:u w:val="single"/>
          <w:lang w:val="sr-Latn-CS"/>
        </w:rPr>
        <w:t>planiranju</w:t>
      </w:r>
      <w:r w:rsidRPr="00F669F0">
        <w:rPr>
          <w:b/>
          <w:sz w:val="24"/>
          <w:szCs w:val="24"/>
          <w:u w:val="single"/>
          <w:lang w:val="sr-Cyrl-CS"/>
        </w:rPr>
        <w:t xml:space="preserve"> </w:t>
      </w:r>
      <w:r w:rsidRPr="00F669F0">
        <w:rPr>
          <w:b/>
          <w:sz w:val="24"/>
          <w:szCs w:val="24"/>
          <w:u w:val="single"/>
          <w:lang w:val="sr-Latn-CS"/>
        </w:rPr>
        <w:t>i</w:t>
      </w:r>
      <w:r w:rsidRPr="00F669F0">
        <w:rPr>
          <w:b/>
          <w:sz w:val="24"/>
          <w:szCs w:val="24"/>
          <w:u w:val="single"/>
          <w:lang w:val="sr-Cyrl-CS"/>
        </w:rPr>
        <w:t xml:space="preserve"> </w:t>
      </w:r>
      <w:r w:rsidRPr="00F669F0">
        <w:rPr>
          <w:b/>
          <w:sz w:val="24"/>
          <w:szCs w:val="24"/>
          <w:u w:val="single"/>
          <w:lang w:val="sr-Latn-CS"/>
        </w:rPr>
        <w:t>izgradnji</w:t>
      </w:r>
      <w:r w:rsidRPr="00F669F0">
        <w:rPr>
          <w:u w:val="single"/>
          <w:lang w:val="sr-Latn-CS"/>
        </w:rPr>
        <w:t xml:space="preserve">  </w:t>
      </w:r>
      <w:r>
        <w:rPr>
          <w:b/>
          <w:sz w:val="24"/>
          <w:szCs w:val="24"/>
          <w:u w:val="single"/>
          <w:lang w:val="sr-Latn-CS"/>
        </w:rPr>
        <w:t>obaveza  Naručioca</w:t>
      </w:r>
      <w:r>
        <w:rPr>
          <w:rFonts w:ascii="Helvetica" w:hAnsi="Helvetica" w:cs="Helvetica"/>
          <w:color w:val="000000"/>
          <w:u w:val="single"/>
          <w:lang w:val="sr-Latn-CS"/>
        </w:rPr>
        <w:t xml:space="preserve">, </w:t>
      </w:r>
      <w:r>
        <w:rPr>
          <w:rFonts w:ascii="Helvetica" w:hAnsi="Helvetica" w:cs="Helvetica"/>
          <w:b/>
          <w:color w:val="000000"/>
          <w:u w:val="single"/>
          <w:lang w:val="sr-Latn-CS"/>
        </w:rPr>
        <w:t>tako da ne postoji ni jedan razlog niti smetnja za ispunjenje</w:t>
      </w:r>
      <w:r w:rsidRPr="00F669F0"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 </w:t>
      </w:r>
      <w:r>
        <w:rPr>
          <w:rFonts w:ascii="Helvetica" w:eastAsia="Times New Roman" w:hAnsi="Helvetica" w:cs="Helvetica"/>
          <w:b/>
          <w:bCs/>
          <w:u w:val="single"/>
          <w:lang w:val="sr-Latn-CS"/>
        </w:rPr>
        <w:t>obaveza</w:t>
      </w:r>
      <w:r w:rsidRPr="0067376D"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 </w:t>
      </w:r>
      <w:r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od strane </w:t>
      </w:r>
      <w:r w:rsidRPr="00F669F0"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Ponuđača – Dobavljača, </w:t>
      </w:r>
      <w:r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predviđenih  </w:t>
      </w:r>
      <w:r>
        <w:rPr>
          <w:rFonts w:ascii="Helvetica" w:hAnsi="Helvetica" w:cs="Helvetica"/>
          <w:b/>
          <w:color w:val="000000"/>
          <w:u w:val="single"/>
          <w:lang w:val="sr-Latn-CS"/>
        </w:rPr>
        <w:t>č</w:t>
      </w:r>
      <w:r w:rsidRPr="00F669F0">
        <w:rPr>
          <w:rFonts w:ascii="Helvetica" w:hAnsi="Helvetica" w:cs="Helvetica"/>
          <w:b/>
          <w:color w:val="000000"/>
          <w:u w:val="single"/>
          <w:lang w:val="sr-Latn-CS"/>
        </w:rPr>
        <w:t>lanom 9.</w:t>
      </w:r>
      <w:r w:rsidRPr="00F669F0"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 modela ugovora</w:t>
      </w:r>
      <w:r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. </w:t>
      </w:r>
      <w:r w:rsidRPr="00F669F0">
        <w:rPr>
          <w:rFonts w:ascii="Helvetica" w:eastAsia="Times New Roman" w:hAnsi="Helvetica" w:cs="Helvetica"/>
          <w:b/>
          <w:bCs/>
          <w:u w:val="single"/>
          <w:lang w:val="sr-Latn-CS"/>
        </w:rPr>
        <w:t xml:space="preserve"> </w:t>
      </w:r>
      <w:r>
        <w:rPr>
          <w:rFonts w:ascii="Helvetica" w:hAnsi="Helvetica" w:cs="Helvetica"/>
          <w:b/>
          <w:color w:val="000000"/>
          <w:u w:val="single"/>
          <w:lang w:val="sr-Latn-CS"/>
        </w:rPr>
        <w:t xml:space="preserve"> </w:t>
      </w:r>
      <w:r w:rsidRPr="00F669F0">
        <w:rPr>
          <w:rFonts w:ascii="Helvetica" w:hAnsi="Helvetica" w:cs="Helvetica"/>
          <w:color w:val="000000"/>
          <w:u w:val="single"/>
          <w:lang w:val="sr-Latn-CS"/>
        </w:rPr>
        <w:t xml:space="preserve">      </w:t>
      </w:r>
      <w:r w:rsidRPr="00F669F0">
        <w:rPr>
          <w:lang w:val="sr-Latn-CS"/>
        </w:rPr>
        <w:t xml:space="preserve">                                                                  </w:t>
      </w:r>
      <w:r>
        <w:rPr>
          <w:lang w:val="sr-Latn-CS"/>
        </w:rPr>
        <w:t xml:space="preserve">    </w:t>
      </w:r>
    </w:p>
    <w:p w:rsidR="00E55628" w:rsidRPr="00271C75" w:rsidRDefault="00270841" w:rsidP="00270841">
      <w:pPr>
        <w:jc w:val="both"/>
        <w:rPr>
          <w:rFonts w:ascii="Helvetica" w:eastAsia="Times New Roman" w:hAnsi="Helvetica" w:cs="Helvetica"/>
          <w:b/>
          <w:bCs/>
          <w:u w:val="single"/>
        </w:rPr>
      </w:pPr>
      <w:r w:rsidRPr="00C03801">
        <w:rPr>
          <w:rFonts w:ascii="Helvetica" w:eastAsia="Times New Roman" w:hAnsi="Helvetica" w:cs="Helvetica"/>
          <w:lang w:val="sr-Cyrl-CS"/>
        </w:rPr>
        <w:t>2.</w:t>
      </w:r>
      <w:r>
        <w:rPr>
          <w:rFonts w:eastAsia="Times New Roman"/>
          <w:sz w:val="14"/>
          <w:szCs w:val="14"/>
        </w:rPr>
        <w:t>      </w:t>
      </w:r>
      <w:r w:rsidRPr="00C03801">
        <w:rPr>
          <w:rFonts w:eastAsia="Times New Roman"/>
          <w:sz w:val="14"/>
          <w:szCs w:val="14"/>
          <w:lang w:val="sr-Cyrl-CS"/>
        </w:rPr>
        <w:t xml:space="preserve"> </w:t>
      </w:r>
      <w:r>
        <w:rPr>
          <w:rFonts w:ascii="Helvetica" w:eastAsia="Times New Roman" w:hAnsi="Helvetica" w:cs="Helvetica"/>
        </w:rPr>
        <w:t>U</w:t>
      </w:r>
      <w:r w:rsidRPr="00C03801">
        <w:rPr>
          <w:rFonts w:ascii="Helvetica" w:eastAsia="Times New Roman" w:hAnsi="Helvetica" w:cs="Helvetica"/>
          <w:lang w:val="sr-Cyrl-CS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specifikaciji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na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strani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 xml:space="preserve"> 32 </w:t>
      </w:r>
      <w:proofErr w:type="spellStart"/>
      <w:r>
        <w:rPr>
          <w:rFonts w:ascii="Helvetica" w:eastAsia="Times New Roman" w:hAnsi="Helvetica" w:cs="Helvetica"/>
        </w:rPr>
        <w:t>tenderske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dokumentacije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>, „</w:t>
      </w:r>
      <w:r>
        <w:rPr>
          <w:rFonts w:ascii="Helvetica" w:eastAsia="Times New Roman" w:hAnsi="Helvetica" w:cs="Helvetica"/>
        </w:rPr>
        <w:t>I</w:t>
      </w:r>
      <w:r w:rsidRPr="00C03801">
        <w:rPr>
          <w:rFonts w:ascii="Helvetica" w:eastAsia="Times New Roman" w:hAnsi="Helvetica" w:cs="Helvetica"/>
          <w:lang w:val="sr-Cyrl-CS"/>
        </w:rPr>
        <w:t xml:space="preserve"> - </w:t>
      </w:r>
      <w:r>
        <w:rPr>
          <w:rFonts w:ascii="Helvetica" w:eastAsia="Times New Roman" w:hAnsi="Helvetica" w:cs="Helvetica"/>
        </w:rPr>
        <w:t>Ma</w:t>
      </w:r>
      <w:r w:rsidRPr="00C03801">
        <w:rPr>
          <w:rFonts w:ascii="Helvetica" w:eastAsia="Times New Roman" w:hAnsi="Helvetica" w:cs="Helvetica"/>
          <w:lang w:val="sr-Cyrl-CS"/>
        </w:rPr>
        <w:t>š</w:t>
      </w:r>
      <w:proofErr w:type="spellStart"/>
      <w:r>
        <w:rPr>
          <w:rFonts w:ascii="Helvetica" w:eastAsia="Times New Roman" w:hAnsi="Helvetica" w:cs="Helvetica"/>
        </w:rPr>
        <w:t>inska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prostorija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 xml:space="preserve">, </w:t>
      </w:r>
      <w:proofErr w:type="spellStart"/>
      <w:r>
        <w:rPr>
          <w:rFonts w:ascii="Helvetica" w:eastAsia="Times New Roman" w:hAnsi="Helvetica" w:cs="Helvetica"/>
        </w:rPr>
        <w:t>ta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>č</w:t>
      </w:r>
      <w:r>
        <w:rPr>
          <w:rFonts w:ascii="Helvetica" w:eastAsia="Times New Roman" w:hAnsi="Helvetica" w:cs="Helvetica"/>
        </w:rPr>
        <w:t>ka</w:t>
      </w:r>
      <w:r w:rsidRPr="00C03801">
        <w:rPr>
          <w:rFonts w:ascii="Helvetica" w:eastAsia="Times New Roman" w:hAnsi="Helvetica" w:cs="Helvetica"/>
          <w:lang w:val="sr-Cyrl-CS"/>
        </w:rPr>
        <w:t xml:space="preserve"> 3</w:t>
      </w:r>
      <w:proofErr w:type="gramStart"/>
      <w:r w:rsidRPr="00C03801">
        <w:rPr>
          <w:rFonts w:ascii="Helvetica" w:eastAsia="Times New Roman" w:hAnsi="Helvetica" w:cs="Helvetica"/>
          <w:lang w:val="sr-Cyrl-CS"/>
        </w:rPr>
        <w:t xml:space="preserve">“ </w:t>
      </w:r>
      <w:proofErr w:type="spellStart"/>
      <w:r>
        <w:rPr>
          <w:rFonts w:ascii="Helvetica" w:eastAsia="Times New Roman" w:hAnsi="Helvetica" w:cs="Helvetica"/>
        </w:rPr>
        <w:t>stoji</w:t>
      </w:r>
      <w:proofErr w:type="spellEnd"/>
      <w:proofErr w:type="gramEnd"/>
      <w:r w:rsidRPr="00C03801">
        <w:rPr>
          <w:rFonts w:ascii="Helvetica" w:eastAsia="Times New Roman" w:hAnsi="Helvetica" w:cs="Helvetica"/>
          <w:lang w:val="sr-Cyrl-CS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 xml:space="preserve"> </w:t>
      </w:r>
      <w:r>
        <w:rPr>
          <w:rFonts w:ascii="Helvetica" w:eastAsia="Times New Roman" w:hAnsi="Helvetica" w:cs="Helvetica"/>
        </w:rPr>
        <w:t>nova</w:t>
      </w:r>
      <w:r w:rsidRPr="00C03801">
        <w:rPr>
          <w:rFonts w:ascii="Helvetica" w:eastAsia="Times New Roman" w:hAnsi="Helvetica" w:cs="Helvetica"/>
          <w:lang w:val="sr-Cyrl-CS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komanda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mora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biti</w:t>
      </w:r>
      <w:proofErr w:type="spellEnd"/>
      <w:r w:rsidRPr="00C03801">
        <w:rPr>
          <w:rFonts w:ascii="Helvetica" w:eastAsia="Times New Roman" w:hAnsi="Helvetica" w:cs="Helvetica"/>
          <w:lang w:val="sr-Cyrl-CS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prilagođena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snazi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strujama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postojećeg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elektromotora</w:t>
      </w:r>
      <w:proofErr w:type="spellEnd"/>
      <w:r>
        <w:rPr>
          <w:rFonts w:ascii="Helvetica" w:eastAsia="Times New Roman" w:hAnsi="Helvetica" w:cs="Helvetica"/>
        </w:rPr>
        <w:t xml:space="preserve">. Na </w:t>
      </w:r>
      <w:proofErr w:type="spellStart"/>
      <w:r>
        <w:rPr>
          <w:rFonts w:ascii="Helvetica" w:eastAsia="Times New Roman" w:hAnsi="Helvetica" w:cs="Helvetica"/>
        </w:rPr>
        <w:t>strani</w:t>
      </w:r>
      <w:proofErr w:type="spellEnd"/>
      <w:r>
        <w:rPr>
          <w:rFonts w:ascii="Helvetica" w:eastAsia="Times New Roman" w:hAnsi="Helvetica" w:cs="Helvetica"/>
        </w:rPr>
        <w:t xml:space="preserve"> 31 </w:t>
      </w:r>
      <w:proofErr w:type="spellStart"/>
      <w:r>
        <w:rPr>
          <w:rFonts w:ascii="Helvetica" w:eastAsia="Times New Roman" w:hAnsi="Helvetica" w:cs="Helvetica"/>
        </w:rPr>
        <w:t>stoji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je </w:t>
      </w:r>
      <w:proofErr w:type="spellStart"/>
      <w:r>
        <w:rPr>
          <w:rFonts w:ascii="Helvetica" w:eastAsia="Times New Roman" w:hAnsi="Helvetica" w:cs="Helvetica"/>
        </w:rPr>
        <w:t>postojeći</w:t>
      </w:r>
      <w:proofErr w:type="spellEnd"/>
      <w:r>
        <w:rPr>
          <w:rFonts w:ascii="Helvetica" w:eastAsia="Times New Roman" w:hAnsi="Helvetica" w:cs="Helvetica"/>
        </w:rPr>
        <w:t xml:space="preserve"> motor </w:t>
      </w:r>
      <w:proofErr w:type="spellStart"/>
      <w:r>
        <w:rPr>
          <w:rFonts w:ascii="Helvetica" w:eastAsia="Times New Roman" w:hAnsi="Helvetica" w:cs="Helvetica"/>
        </w:rPr>
        <w:t>snage</w:t>
      </w:r>
      <w:proofErr w:type="spellEnd"/>
      <w:r>
        <w:rPr>
          <w:rFonts w:ascii="Helvetica" w:eastAsia="Times New Roman" w:hAnsi="Helvetica" w:cs="Helvetica"/>
        </w:rPr>
        <w:t xml:space="preserve"> 10,4/2,6kW, </w:t>
      </w:r>
      <w:proofErr w:type="spellStart"/>
      <w:r>
        <w:rPr>
          <w:rFonts w:ascii="Helvetica" w:eastAsia="Times New Roman" w:hAnsi="Helvetica" w:cs="Helvetica"/>
        </w:rPr>
        <w:t>broj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obrtaja</w:t>
      </w:r>
      <w:proofErr w:type="spellEnd"/>
      <w:r>
        <w:rPr>
          <w:rFonts w:ascii="Helvetica" w:eastAsia="Times New Roman" w:hAnsi="Helvetica" w:cs="Helvetica"/>
        </w:rPr>
        <w:t xml:space="preserve"> 900/210o/min a </w:t>
      </w:r>
      <w:proofErr w:type="spellStart"/>
      <w:r>
        <w:rPr>
          <w:rFonts w:ascii="Helvetica" w:eastAsia="Times New Roman" w:hAnsi="Helvetica" w:cs="Helvetica"/>
        </w:rPr>
        <w:t>brzina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dizanja</w:t>
      </w:r>
      <w:proofErr w:type="spellEnd"/>
      <w:r>
        <w:rPr>
          <w:rFonts w:ascii="Helvetica" w:eastAsia="Times New Roman" w:hAnsi="Helvetica" w:cs="Helvetica"/>
        </w:rPr>
        <w:t xml:space="preserve"> 0,8m/s. Na </w:t>
      </w:r>
      <w:proofErr w:type="spellStart"/>
      <w:r>
        <w:rPr>
          <w:rFonts w:ascii="Helvetica" w:eastAsia="Times New Roman" w:hAnsi="Helvetica" w:cs="Helvetica"/>
        </w:rPr>
        <w:t>istoj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strani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stoji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lift </w:t>
      </w:r>
      <w:proofErr w:type="spellStart"/>
      <w:r>
        <w:rPr>
          <w:rFonts w:ascii="Helvetica" w:eastAsia="Times New Roman" w:hAnsi="Helvetica" w:cs="Helvetica"/>
        </w:rPr>
        <w:t>nakon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rekonstrukcije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treba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ima</w:t>
      </w:r>
      <w:proofErr w:type="spellEnd"/>
      <w:r>
        <w:rPr>
          <w:rFonts w:ascii="Helvetica" w:eastAsia="Times New Roman" w:hAnsi="Helvetica" w:cs="Helvetica"/>
        </w:rPr>
        <w:t xml:space="preserve"> motor </w:t>
      </w:r>
      <w:proofErr w:type="spellStart"/>
      <w:r>
        <w:rPr>
          <w:rFonts w:ascii="Helvetica" w:eastAsia="Times New Roman" w:hAnsi="Helvetica" w:cs="Helvetica"/>
        </w:rPr>
        <w:t>snage</w:t>
      </w:r>
      <w:proofErr w:type="spellEnd"/>
      <w:r>
        <w:rPr>
          <w:rFonts w:ascii="Helvetica" w:eastAsia="Times New Roman" w:hAnsi="Helvetica" w:cs="Helvetica"/>
        </w:rPr>
        <w:t xml:space="preserve"> 12kW, </w:t>
      </w:r>
      <w:proofErr w:type="spellStart"/>
      <w:r>
        <w:rPr>
          <w:rFonts w:ascii="Helvetica" w:eastAsia="Times New Roman" w:hAnsi="Helvetica" w:cs="Helvetica"/>
        </w:rPr>
        <w:t>broj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obrtaja</w:t>
      </w:r>
      <w:proofErr w:type="spellEnd"/>
      <w:r>
        <w:rPr>
          <w:rFonts w:ascii="Helvetica" w:eastAsia="Times New Roman" w:hAnsi="Helvetica" w:cs="Helvetica"/>
        </w:rPr>
        <w:t xml:space="preserve"> 1080o/min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brzinu</w:t>
      </w:r>
      <w:proofErr w:type="spellEnd"/>
      <w:r>
        <w:rPr>
          <w:rFonts w:ascii="Helvetica" w:eastAsia="Times New Roman" w:hAnsi="Helvetica" w:cs="Helvetica"/>
        </w:rPr>
        <w:t xml:space="preserve"> 1m/s. </w:t>
      </w:r>
      <w:proofErr w:type="spellStart"/>
      <w:r>
        <w:rPr>
          <w:rFonts w:ascii="Helvetica" w:eastAsia="Times New Roman" w:hAnsi="Helvetica" w:cs="Helvetica"/>
        </w:rPr>
        <w:t>Pošto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nije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predviđena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zamena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motora</w:t>
      </w:r>
      <w:proofErr w:type="spellEnd"/>
      <w:r>
        <w:rPr>
          <w:rFonts w:ascii="Helvetica" w:eastAsia="Times New Roman" w:hAnsi="Helvetica" w:cs="Helvetica"/>
        </w:rPr>
        <w:t xml:space="preserve">, a </w:t>
      </w:r>
      <w:proofErr w:type="spellStart"/>
      <w:r>
        <w:rPr>
          <w:rFonts w:ascii="Helvetica" w:eastAsia="Times New Roman" w:hAnsi="Helvetica" w:cs="Helvetica"/>
        </w:rPr>
        <w:t>podizanje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brzine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snage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motora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putem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promene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frekvence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istovremeno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utiče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druge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karakteristike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motora</w:t>
      </w:r>
      <w:proofErr w:type="spellEnd"/>
      <w:r>
        <w:rPr>
          <w:rFonts w:ascii="Helvetica" w:eastAsia="Times New Roman" w:hAnsi="Helvetica" w:cs="Helvetica"/>
        </w:rPr>
        <w:t xml:space="preserve"> (</w:t>
      </w:r>
      <w:proofErr w:type="spellStart"/>
      <w:r>
        <w:rPr>
          <w:rFonts w:ascii="Helvetica" w:eastAsia="Times New Roman" w:hAnsi="Helvetica" w:cs="Helvetica"/>
        </w:rPr>
        <w:t>struje</w:t>
      </w:r>
      <w:proofErr w:type="spellEnd"/>
      <w:r>
        <w:rPr>
          <w:rFonts w:ascii="Helvetica" w:eastAsia="Times New Roman" w:hAnsi="Helvetica" w:cs="Helvetica"/>
        </w:rPr>
        <w:t xml:space="preserve">, </w:t>
      </w:r>
      <w:proofErr w:type="spellStart"/>
      <w:r>
        <w:rPr>
          <w:rFonts w:ascii="Helvetica" w:eastAsia="Times New Roman" w:hAnsi="Helvetica" w:cs="Helvetica"/>
        </w:rPr>
        <w:t>obrtni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momenti</w:t>
      </w:r>
      <w:proofErr w:type="spellEnd"/>
      <w:r>
        <w:rPr>
          <w:rFonts w:ascii="Helvetica" w:eastAsia="Times New Roman" w:hAnsi="Helvetica" w:cs="Helvetica"/>
        </w:rPr>
        <w:t xml:space="preserve">)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Investitor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ima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proračun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kojim</w:t>
      </w:r>
      <w:proofErr w:type="spellEnd"/>
      <w:r>
        <w:rPr>
          <w:rFonts w:ascii="Helvetica" w:eastAsia="Times New Roman" w:hAnsi="Helvetica" w:cs="Helvetica"/>
        </w:rPr>
        <w:t xml:space="preserve"> se </w:t>
      </w:r>
      <w:proofErr w:type="spellStart"/>
      <w:r>
        <w:rPr>
          <w:rFonts w:ascii="Helvetica" w:eastAsia="Times New Roman" w:hAnsi="Helvetica" w:cs="Helvetica"/>
        </w:rPr>
        <w:t>potvrđuje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ove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promene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neće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imati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negativan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uticaj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na</w:t>
      </w:r>
      <w:proofErr w:type="spellEnd"/>
      <w:r>
        <w:rPr>
          <w:rFonts w:ascii="Helvetica" w:eastAsia="Times New Roman" w:hAnsi="Helvetica" w:cs="Helvetica"/>
        </w:rPr>
        <w:t xml:space="preserve"> motor?</w:t>
      </w:r>
      <w:r>
        <w:rPr>
          <w:rFonts w:ascii="Helvetica" w:eastAsia="Times New Roman" w:hAnsi="Helvetica" w:cs="Helvetica"/>
        </w:rPr>
        <w:br/>
      </w:r>
      <w:proofErr w:type="spellStart"/>
      <w:r w:rsidRPr="00C03801">
        <w:rPr>
          <w:rFonts w:ascii="Helvetica" w:eastAsia="Times New Roman" w:hAnsi="Helvetica" w:cs="Helvetica"/>
          <w:b/>
          <w:bCs/>
        </w:rPr>
        <w:t>Odgovor</w:t>
      </w:r>
      <w:proofErr w:type="spellEnd"/>
      <w:r w:rsidRPr="00C03801">
        <w:rPr>
          <w:rFonts w:ascii="Helvetica" w:eastAsia="Times New Roman" w:hAnsi="Helvetica" w:cs="Helvetica"/>
          <w:b/>
          <w:bCs/>
          <w:lang w:val="sr-Latn-CS"/>
        </w:rPr>
        <w:t>:</w:t>
      </w:r>
      <w:r>
        <w:rPr>
          <w:rFonts w:ascii="Helvetica" w:eastAsia="Times New Roman" w:hAnsi="Helvetica" w:cs="Helvetica"/>
          <w:b/>
          <w:bCs/>
          <w:lang w:val="sr-Latn-CS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Naručilac</w:t>
      </w:r>
      <w:proofErr w:type="spellEnd"/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C03801">
        <w:rPr>
          <w:rFonts w:ascii="Helvetica" w:eastAsia="Times New Roman" w:hAnsi="Helvetica" w:cs="Helvetica"/>
          <w:b/>
          <w:bCs/>
          <w:u w:val="single"/>
        </w:rPr>
        <w:t>garantuje</w:t>
      </w:r>
      <w:proofErr w:type="spellEnd"/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C03801">
        <w:rPr>
          <w:rFonts w:ascii="Helvetica" w:eastAsia="Times New Roman" w:hAnsi="Helvetica" w:cs="Helvetica"/>
          <w:b/>
          <w:bCs/>
          <w:u w:val="single"/>
        </w:rPr>
        <w:t>da</w:t>
      </w:r>
      <w:proofErr w:type="spellEnd"/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C03801">
        <w:rPr>
          <w:rFonts w:ascii="Helvetica" w:eastAsia="Times New Roman" w:hAnsi="Helvetica" w:cs="Helvetica"/>
          <w:b/>
          <w:bCs/>
          <w:u w:val="single"/>
        </w:rPr>
        <w:t>ove</w:t>
      </w:r>
      <w:proofErr w:type="spellEnd"/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C03801">
        <w:rPr>
          <w:rFonts w:ascii="Helvetica" w:eastAsia="Times New Roman" w:hAnsi="Helvetica" w:cs="Helvetica"/>
          <w:b/>
          <w:bCs/>
          <w:u w:val="single"/>
        </w:rPr>
        <w:t>promene</w:t>
      </w:r>
      <w:proofErr w:type="spellEnd"/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C03801">
        <w:rPr>
          <w:rFonts w:ascii="Helvetica" w:eastAsia="Times New Roman" w:hAnsi="Helvetica" w:cs="Helvetica"/>
          <w:b/>
          <w:bCs/>
          <w:u w:val="single"/>
        </w:rPr>
        <w:t>neće</w:t>
      </w:r>
      <w:proofErr w:type="spellEnd"/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C03801">
        <w:rPr>
          <w:rFonts w:ascii="Helvetica" w:eastAsia="Times New Roman" w:hAnsi="Helvetica" w:cs="Helvetica"/>
          <w:b/>
          <w:bCs/>
          <w:u w:val="single"/>
        </w:rPr>
        <w:t>i</w:t>
      </w:r>
      <w:r>
        <w:rPr>
          <w:rFonts w:ascii="Helvetica" w:eastAsia="Times New Roman" w:hAnsi="Helvetica" w:cs="Helvetica"/>
          <w:b/>
          <w:bCs/>
          <w:u w:val="single"/>
        </w:rPr>
        <w:t>mati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negativan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uticaj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na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motor      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pošto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je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o</w:t>
      </w:r>
      <w:r w:rsidRPr="00C03801">
        <w:rPr>
          <w:rFonts w:ascii="Helvetica" w:eastAsia="Times New Roman" w:hAnsi="Helvetica" w:cs="Helvetica"/>
          <w:b/>
          <w:bCs/>
          <w:u w:val="single"/>
        </w:rPr>
        <w:t>vakav</w:t>
      </w:r>
      <w:proofErr w:type="spellEnd"/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identičan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b/>
          <w:bCs/>
          <w:u w:val="single"/>
        </w:rPr>
        <w:t>pogon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C03801">
        <w:rPr>
          <w:rFonts w:ascii="Helvetica" w:eastAsia="Times New Roman" w:hAnsi="Helvetica" w:cs="Helvetica"/>
          <w:b/>
          <w:bCs/>
          <w:u w:val="single"/>
        </w:rPr>
        <w:t>ugrađen</w:t>
      </w:r>
      <w:proofErr w:type="spellEnd"/>
      <w:proofErr w:type="gramEnd"/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C03801">
        <w:rPr>
          <w:rFonts w:ascii="Helvetica" w:eastAsia="Times New Roman" w:hAnsi="Helvetica" w:cs="Helvetica"/>
          <w:b/>
          <w:bCs/>
          <w:u w:val="single"/>
        </w:rPr>
        <w:t>na</w:t>
      </w:r>
      <w:proofErr w:type="spellEnd"/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C03801">
        <w:rPr>
          <w:rFonts w:ascii="Helvetica" w:eastAsia="Times New Roman" w:hAnsi="Helvetica" w:cs="Helvetica"/>
          <w:b/>
          <w:bCs/>
          <w:u w:val="single"/>
        </w:rPr>
        <w:t>desnom</w:t>
      </w:r>
      <w:proofErr w:type="spellEnd"/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C03801">
        <w:rPr>
          <w:rFonts w:ascii="Helvetica" w:eastAsia="Times New Roman" w:hAnsi="Helvetica" w:cs="Helvetica"/>
          <w:b/>
          <w:bCs/>
          <w:u w:val="single"/>
        </w:rPr>
        <w:t>liftu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koji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 je u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funkciji</w:t>
      </w:r>
      <w:proofErr w:type="spellEnd"/>
      <w:r w:rsidRPr="00C03801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i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radi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u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bezbednom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i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propisanom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režimu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C03801">
        <w:rPr>
          <w:rFonts w:ascii="Helvetica" w:eastAsia="Times New Roman" w:hAnsi="Helvetica" w:cs="Helvetica"/>
          <w:b/>
          <w:bCs/>
          <w:u w:val="single"/>
        </w:rPr>
        <w:t>već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godinu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dana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r w:rsidRPr="00C03801">
        <w:rPr>
          <w:rFonts w:ascii="Helvetica" w:eastAsia="Times New Roman" w:hAnsi="Helvetica" w:cs="Helvetica"/>
          <w:b/>
          <w:bCs/>
          <w:u w:val="single"/>
        </w:rPr>
        <w:t>.</w:t>
      </w:r>
      <w:r>
        <w:rPr>
          <w:rFonts w:ascii="Helvetica" w:eastAsia="Times New Roman" w:hAnsi="Helvetica" w:cs="Helvetica"/>
          <w:b/>
          <w:bCs/>
        </w:rPr>
        <w:br/>
      </w:r>
      <w:r>
        <w:rPr>
          <w:rFonts w:eastAsia="Times New Roman"/>
        </w:rPr>
        <w:br/>
      </w:r>
      <w:r>
        <w:rPr>
          <w:rFonts w:ascii="Helvetica" w:eastAsia="Times New Roman" w:hAnsi="Helvetica" w:cs="Helvetica"/>
        </w:rPr>
        <w:t>3.</w:t>
      </w:r>
      <w:r>
        <w:rPr>
          <w:rFonts w:eastAsia="Times New Roman"/>
          <w:sz w:val="14"/>
          <w:szCs w:val="14"/>
        </w:rPr>
        <w:t xml:space="preserve">       </w:t>
      </w:r>
      <w:r>
        <w:rPr>
          <w:rFonts w:ascii="Helvetica" w:eastAsia="Times New Roman" w:hAnsi="Helvetica" w:cs="Helvetica"/>
        </w:rPr>
        <w:t xml:space="preserve">U </w:t>
      </w:r>
      <w:proofErr w:type="spellStart"/>
      <w:r>
        <w:rPr>
          <w:rFonts w:ascii="Helvetica" w:eastAsia="Times New Roman" w:hAnsi="Helvetica" w:cs="Helvetica"/>
        </w:rPr>
        <w:t>specifikaciji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strani</w:t>
      </w:r>
      <w:proofErr w:type="spellEnd"/>
      <w:r>
        <w:rPr>
          <w:rFonts w:ascii="Helvetica" w:eastAsia="Times New Roman" w:hAnsi="Helvetica" w:cs="Helvetica"/>
        </w:rPr>
        <w:t xml:space="preserve"> 32 </w:t>
      </w:r>
      <w:proofErr w:type="spellStart"/>
      <w:r>
        <w:rPr>
          <w:rFonts w:ascii="Helvetica" w:eastAsia="Times New Roman" w:hAnsi="Helvetica" w:cs="Helvetica"/>
        </w:rPr>
        <w:t>tenderske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dokumentacije</w:t>
      </w:r>
      <w:proofErr w:type="spellEnd"/>
      <w:r>
        <w:rPr>
          <w:rFonts w:ascii="Helvetica" w:eastAsia="Times New Roman" w:hAnsi="Helvetica" w:cs="Helvetica"/>
        </w:rPr>
        <w:t xml:space="preserve">, „I - </w:t>
      </w:r>
      <w:proofErr w:type="spellStart"/>
      <w:r>
        <w:rPr>
          <w:rFonts w:ascii="Helvetica" w:eastAsia="Times New Roman" w:hAnsi="Helvetica" w:cs="Helvetica"/>
        </w:rPr>
        <w:t>Mašinska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prostorija</w:t>
      </w:r>
      <w:proofErr w:type="spellEnd"/>
      <w:r>
        <w:rPr>
          <w:rFonts w:ascii="Helvetica" w:eastAsia="Times New Roman" w:hAnsi="Helvetica" w:cs="Helvetica"/>
        </w:rPr>
        <w:t xml:space="preserve">, </w:t>
      </w:r>
      <w:proofErr w:type="spellStart"/>
      <w:r>
        <w:rPr>
          <w:rFonts w:ascii="Helvetica" w:eastAsia="Times New Roman" w:hAnsi="Helvetica" w:cs="Helvetica"/>
        </w:rPr>
        <w:t>tačka</w:t>
      </w:r>
      <w:proofErr w:type="spellEnd"/>
      <w:r>
        <w:rPr>
          <w:rFonts w:ascii="Helvetica" w:eastAsia="Times New Roman" w:hAnsi="Helvetica" w:cs="Helvetica"/>
        </w:rPr>
        <w:t xml:space="preserve"> 3</w:t>
      </w:r>
      <w:proofErr w:type="gramStart"/>
      <w:r>
        <w:rPr>
          <w:rFonts w:ascii="Helvetica" w:eastAsia="Times New Roman" w:hAnsi="Helvetica" w:cs="Helvetica"/>
        </w:rPr>
        <w:t xml:space="preserve">“ </w:t>
      </w:r>
      <w:proofErr w:type="spellStart"/>
      <w:r>
        <w:rPr>
          <w:rFonts w:ascii="Helvetica" w:eastAsia="Times New Roman" w:hAnsi="Helvetica" w:cs="Helvetica"/>
        </w:rPr>
        <w:t>stoji</w:t>
      </w:r>
      <w:proofErr w:type="spellEnd"/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nova </w:t>
      </w:r>
      <w:proofErr w:type="spellStart"/>
      <w:r>
        <w:rPr>
          <w:rFonts w:ascii="Helvetica" w:eastAsia="Times New Roman" w:hAnsi="Helvetica" w:cs="Helvetica"/>
        </w:rPr>
        <w:t>komanda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mora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zadovolji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dva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operativna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režima</w:t>
      </w:r>
      <w:proofErr w:type="spellEnd"/>
      <w:r>
        <w:rPr>
          <w:rFonts w:ascii="Helvetica" w:eastAsia="Times New Roman" w:hAnsi="Helvetica" w:cs="Helvetica"/>
        </w:rPr>
        <w:t xml:space="preserve"> – </w:t>
      </w:r>
      <w:proofErr w:type="spellStart"/>
      <w:r>
        <w:rPr>
          <w:rFonts w:ascii="Helvetica" w:eastAsia="Times New Roman" w:hAnsi="Helvetica" w:cs="Helvetica"/>
        </w:rPr>
        <w:t>simpleks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rad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dupleks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rad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desnim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liftom</w:t>
      </w:r>
      <w:proofErr w:type="spellEnd"/>
      <w:r>
        <w:rPr>
          <w:rFonts w:ascii="Helvetica" w:eastAsia="Times New Roman" w:hAnsi="Helvetica" w:cs="Helvetica"/>
        </w:rPr>
        <w:t xml:space="preserve">. </w:t>
      </w:r>
      <w:proofErr w:type="spellStart"/>
      <w:r>
        <w:rPr>
          <w:rFonts w:ascii="Helvetica" w:eastAsia="Times New Roman" w:hAnsi="Helvetica" w:cs="Helvetica"/>
        </w:rPr>
        <w:t>Dupleks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rad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</w:rPr>
        <w:t>sa</w:t>
      </w:r>
      <w:proofErr w:type="spellEnd"/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desnim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liftom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nije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moguće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obezbediti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ukoliko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komande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oba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lastRenderedPageBreak/>
        <w:t>lifta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nisu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istog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tipa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ako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obe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nemaju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predviđenu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mogućnost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dupleks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rada</w:t>
      </w:r>
      <w:proofErr w:type="spellEnd"/>
      <w:r>
        <w:rPr>
          <w:rFonts w:ascii="Helvetica" w:eastAsia="Times New Roman" w:hAnsi="Helvetica" w:cs="Helvetica"/>
        </w:rPr>
        <w:t xml:space="preserve">. S </w:t>
      </w:r>
      <w:proofErr w:type="spellStart"/>
      <w:r>
        <w:rPr>
          <w:rFonts w:ascii="Helvetica" w:eastAsia="Times New Roman" w:hAnsi="Helvetica" w:cs="Helvetica"/>
        </w:rPr>
        <w:t>obzirom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nisu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navedene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karakteristike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komande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desnog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lifta</w:t>
      </w:r>
      <w:proofErr w:type="spellEnd"/>
      <w:r>
        <w:rPr>
          <w:rFonts w:ascii="Helvetica" w:eastAsia="Times New Roman" w:hAnsi="Helvetica" w:cs="Helvetica"/>
        </w:rPr>
        <w:t xml:space="preserve">,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</w:t>
      </w:r>
      <w:proofErr w:type="spellEnd"/>
      <w:r>
        <w:rPr>
          <w:rFonts w:ascii="Helvetica" w:eastAsia="Times New Roman" w:hAnsi="Helvetica" w:cs="Helvetica"/>
        </w:rPr>
        <w:t xml:space="preserve"> se </w:t>
      </w:r>
      <w:proofErr w:type="spellStart"/>
      <w:r>
        <w:rPr>
          <w:rFonts w:ascii="Helvetica" w:eastAsia="Times New Roman" w:hAnsi="Helvetica" w:cs="Helvetica"/>
        </w:rPr>
        <w:t>može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izdati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dopuna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tenderske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dokumentacije</w:t>
      </w:r>
      <w:proofErr w:type="spellEnd"/>
      <w:r>
        <w:rPr>
          <w:rFonts w:ascii="Helvetica" w:eastAsia="Times New Roman" w:hAnsi="Helvetica" w:cs="Helvetica"/>
        </w:rPr>
        <w:t xml:space="preserve"> u </w:t>
      </w:r>
      <w:proofErr w:type="spellStart"/>
      <w:r>
        <w:rPr>
          <w:rFonts w:ascii="Helvetica" w:eastAsia="Times New Roman" w:hAnsi="Helvetica" w:cs="Helvetica"/>
        </w:rPr>
        <w:t>kojoj</w:t>
      </w:r>
      <w:proofErr w:type="spellEnd"/>
      <w:r>
        <w:rPr>
          <w:rFonts w:ascii="Helvetica" w:eastAsia="Times New Roman" w:hAnsi="Helvetica" w:cs="Helvetica"/>
        </w:rPr>
        <w:t xml:space="preserve"> bi bio </w:t>
      </w:r>
      <w:proofErr w:type="spellStart"/>
      <w:r>
        <w:rPr>
          <w:rFonts w:ascii="Helvetica" w:eastAsia="Times New Roman" w:hAnsi="Helvetica" w:cs="Helvetica"/>
        </w:rPr>
        <w:t>naveden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proizvođač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komande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desnog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lifta</w:t>
      </w:r>
      <w:proofErr w:type="spellEnd"/>
      <w:r>
        <w:rPr>
          <w:rFonts w:ascii="Helvetica" w:eastAsia="Times New Roman" w:hAnsi="Helvetica" w:cs="Helvetica"/>
        </w:rPr>
        <w:t xml:space="preserve">, tip </w:t>
      </w:r>
      <w:proofErr w:type="spellStart"/>
      <w:proofErr w:type="gramStart"/>
      <w:r>
        <w:rPr>
          <w:rFonts w:ascii="Helvetica" w:eastAsia="Times New Roman" w:hAnsi="Helvetica" w:cs="Helvetica"/>
        </w:rPr>
        <w:t>te</w:t>
      </w:r>
      <w:proofErr w:type="spellEnd"/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komande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priložene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kompletne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elektro-šeme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komande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desnog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lifta</w:t>
      </w:r>
      <w:proofErr w:type="spellEnd"/>
      <w:r>
        <w:rPr>
          <w:rFonts w:ascii="Helvetica" w:eastAsia="Times New Roman" w:hAnsi="Helvetica" w:cs="Helvetica"/>
        </w:rPr>
        <w:t>?</w:t>
      </w:r>
      <w:r>
        <w:rPr>
          <w:rFonts w:ascii="Helvetica" w:eastAsia="Times New Roman" w:hAnsi="Helvetica" w:cs="Helvetica"/>
        </w:rPr>
        <w:br/>
      </w:r>
      <w:r w:rsidRPr="00F669F0">
        <w:rPr>
          <w:rFonts w:ascii="Helvetica" w:eastAsia="Times New Roman" w:hAnsi="Helvetica" w:cs="Helvetica"/>
          <w:b/>
          <w:bCs/>
          <w:lang w:val="sr-Latn-CS"/>
        </w:rPr>
        <w:t>Odgovor</w:t>
      </w:r>
      <w:r w:rsidRPr="00C03801">
        <w:rPr>
          <w:rFonts w:ascii="Helvetica" w:eastAsia="Times New Roman" w:hAnsi="Helvetica" w:cs="Helvetica"/>
          <w:b/>
          <w:bCs/>
          <w:lang w:val="sr-Latn-CS"/>
        </w:rPr>
        <w:t>:</w:t>
      </w:r>
      <w:r>
        <w:rPr>
          <w:rFonts w:ascii="Helvetica" w:eastAsia="Times New Roman" w:hAnsi="Helvetica" w:cs="Helvetica"/>
          <w:b/>
          <w:bCs/>
          <w:lang w:val="sr-Latn-CS"/>
        </w:rPr>
        <w:t xml:space="preserve"> </w:t>
      </w:r>
      <w:r w:rsidRPr="00C03801">
        <w:rPr>
          <w:rFonts w:ascii="Helvetica" w:hAnsi="Helvetica" w:cs="Helvetica"/>
          <w:color w:val="000000"/>
          <w:lang w:val="sr-Latn-CS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Desni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lift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može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da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radi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u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simpleks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i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dupleks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komandi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.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Komandna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tabla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desnog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lifta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može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da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prihvati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da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radi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u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dupleks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komandi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sa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levim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liftom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pošto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se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vođenje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postojećeg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desnog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lifta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ostvaruje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mikro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kontrolerom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ARL 300,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čije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kompletne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tehničke</w:t>
      </w:r>
      <w:proofErr w:type="spellEnd"/>
      <w:r>
        <w:rPr>
          <w:rFonts w:ascii="Helvetica" w:eastAsia="Times New Roman" w:hAnsi="Helvetica" w:cs="Helvetica"/>
          <w:b/>
          <w:bCs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karakteristike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možete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ustanoviti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uvidom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na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licu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mesta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svakim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radnim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danom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od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                  7</w:t>
      </w:r>
      <w:r w:rsidRPr="00FF1C47">
        <w:rPr>
          <w:rFonts w:ascii="Helvetica" w:eastAsia="Times New Roman" w:hAnsi="Helvetica" w:cs="Helvetica"/>
          <w:b/>
          <w:bCs/>
          <w:u w:val="single"/>
          <w:vertAlign w:val="superscript"/>
        </w:rPr>
        <w:t>00</w:t>
      </w:r>
      <w:r w:rsidRPr="00FF1C47">
        <w:rPr>
          <w:rFonts w:ascii="Helvetica" w:eastAsia="Times New Roman" w:hAnsi="Helvetica" w:cs="Helvetica"/>
          <w:b/>
          <w:bCs/>
          <w:u w:val="single"/>
        </w:rPr>
        <w:t xml:space="preserve"> do 15</w:t>
      </w:r>
      <w:r w:rsidRPr="00FF1C47">
        <w:rPr>
          <w:rFonts w:ascii="Helvetica" w:eastAsia="Times New Roman" w:hAnsi="Helvetica" w:cs="Helvetica"/>
          <w:b/>
          <w:bCs/>
          <w:u w:val="single"/>
          <w:vertAlign w:val="superscript"/>
        </w:rPr>
        <w:t>00</w:t>
      </w:r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časova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.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Vođenje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levog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predmetnog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lifta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se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ostvaruje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mikro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kontrolerom</w:t>
      </w:r>
      <w:proofErr w:type="spellEnd"/>
      <w:proofErr w:type="gramStart"/>
      <w:r w:rsidRPr="00FF1C47">
        <w:rPr>
          <w:rFonts w:ascii="Helvetica" w:eastAsia="Times New Roman" w:hAnsi="Helvetica" w:cs="Helvetica"/>
          <w:b/>
          <w:bCs/>
          <w:u w:val="single"/>
        </w:rPr>
        <w:t>,  a</w:t>
      </w:r>
      <w:proofErr w:type="gram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motorni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pogon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je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opremljen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frekventnom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regulacijom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-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frekventni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invertor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>.</w:t>
      </w:r>
      <w:r>
        <w:rPr>
          <w:rFonts w:ascii="Helvetica" w:eastAsia="Times New Roman" w:hAnsi="Helvetica" w:cs="Helvetica"/>
          <w:b/>
          <w:bCs/>
        </w:rPr>
        <w:br/>
      </w:r>
      <w:r>
        <w:rPr>
          <w:rFonts w:ascii="Helvetica" w:eastAsia="Times New Roman" w:hAnsi="Helvetica" w:cs="Helvetica"/>
          <w:b/>
          <w:bCs/>
        </w:rPr>
        <w:br/>
      </w:r>
      <w:r>
        <w:rPr>
          <w:rFonts w:ascii="Helvetica" w:eastAsia="Times New Roman" w:hAnsi="Helvetica" w:cs="Helvetica"/>
        </w:rPr>
        <w:t>4.</w:t>
      </w:r>
      <w:r>
        <w:rPr>
          <w:rFonts w:eastAsia="Times New Roman"/>
          <w:sz w:val="14"/>
          <w:szCs w:val="14"/>
        </w:rPr>
        <w:t xml:space="preserve">       </w:t>
      </w:r>
      <w:proofErr w:type="spellStart"/>
      <w:r>
        <w:rPr>
          <w:rFonts w:ascii="Helvetica" w:eastAsia="Times New Roman" w:hAnsi="Helvetica" w:cs="Helvetica"/>
        </w:rPr>
        <w:t>Specifikacijom</w:t>
      </w:r>
      <w:proofErr w:type="spellEnd"/>
      <w:r>
        <w:rPr>
          <w:rFonts w:ascii="Helvetica" w:eastAsia="Times New Roman" w:hAnsi="Helvetica" w:cs="Helvetica"/>
        </w:rPr>
        <w:t xml:space="preserve"> se u </w:t>
      </w:r>
      <w:proofErr w:type="spellStart"/>
      <w:r>
        <w:rPr>
          <w:rFonts w:ascii="Helvetica" w:eastAsia="Times New Roman" w:hAnsi="Helvetica" w:cs="Helvetica"/>
        </w:rPr>
        <w:t>tački</w:t>
      </w:r>
      <w:proofErr w:type="spellEnd"/>
      <w:r>
        <w:rPr>
          <w:rFonts w:ascii="Helvetica" w:eastAsia="Times New Roman" w:hAnsi="Helvetica" w:cs="Helvetica"/>
        </w:rPr>
        <w:t xml:space="preserve"> 3. </w:t>
      </w:r>
      <w:proofErr w:type="spellStart"/>
      <w:proofErr w:type="gramStart"/>
      <w:r>
        <w:rPr>
          <w:rFonts w:ascii="Helvetica" w:eastAsia="Times New Roman" w:hAnsi="Helvetica" w:cs="Helvetica"/>
        </w:rPr>
        <w:t>poglavlja</w:t>
      </w:r>
      <w:proofErr w:type="spellEnd"/>
      <w:proofErr w:type="gramEnd"/>
      <w:r>
        <w:rPr>
          <w:rFonts w:ascii="Helvetica" w:eastAsia="Times New Roman" w:hAnsi="Helvetica" w:cs="Helvetica"/>
        </w:rPr>
        <w:t xml:space="preserve"> III – </w:t>
      </w:r>
      <w:proofErr w:type="spellStart"/>
      <w:r>
        <w:rPr>
          <w:rFonts w:ascii="Helvetica" w:eastAsia="Times New Roman" w:hAnsi="Helvetica" w:cs="Helvetica"/>
        </w:rPr>
        <w:t>Kabina</w:t>
      </w:r>
      <w:proofErr w:type="spellEnd"/>
      <w:r>
        <w:rPr>
          <w:rFonts w:ascii="Helvetica" w:eastAsia="Times New Roman" w:hAnsi="Helvetica" w:cs="Helvetica"/>
        </w:rPr>
        <w:t xml:space="preserve">, </w:t>
      </w:r>
      <w:proofErr w:type="spellStart"/>
      <w:r>
        <w:rPr>
          <w:rFonts w:ascii="Helvetica" w:eastAsia="Times New Roman" w:hAnsi="Helvetica" w:cs="Helvetica"/>
        </w:rPr>
        <w:t>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strani</w:t>
      </w:r>
      <w:proofErr w:type="spellEnd"/>
      <w:r>
        <w:rPr>
          <w:rFonts w:ascii="Helvetica" w:eastAsia="Times New Roman" w:hAnsi="Helvetica" w:cs="Helvetica"/>
        </w:rPr>
        <w:t xml:space="preserve"> 33 </w:t>
      </w:r>
      <w:proofErr w:type="spellStart"/>
      <w:r>
        <w:rPr>
          <w:rFonts w:ascii="Helvetica" w:eastAsia="Times New Roman" w:hAnsi="Helvetica" w:cs="Helvetica"/>
        </w:rPr>
        <w:t>predviđa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čišćenje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revizija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kočnih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kutija</w:t>
      </w:r>
      <w:proofErr w:type="spellEnd"/>
      <w:r>
        <w:rPr>
          <w:rFonts w:ascii="Helvetica" w:eastAsia="Times New Roman" w:hAnsi="Helvetica" w:cs="Helvetica"/>
        </w:rPr>
        <w:t xml:space="preserve">. S </w:t>
      </w:r>
      <w:proofErr w:type="spellStart"/>
      <w:r>
        <w:rPr>
          <w:rFonts w:ascii="Helvetica" w:eastAsia="Times New Roman" w:hAnsi="Helvetica" w:cs="Helvetica"/>
        </w:rPr>
        <w:t>obzirom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se </w:t>
      </w:r>
      <w:proofErr w:type="spellStart"/>
      <w:r>
        <w:rPr>
          <w:rFonts w:ascii="Helvetica" w:eastAsia="Times New Roman" w:hAnsi="Helvetica" w:cs="Helvetica"/>
        </w:rPr>
        <w:t>radovima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predviđa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dorada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</w:rPr>
        <w:t>rama</w:t>
      </w:r>
      <w:proofErr w:type="spellEnd"/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kabine</w:t>
      </w:r>
      <w:proofErr w:type="spellEnd"/>
      <w:r>
        <w:rPr>
          <w:rFonts w:ascii="Helvetica" w:eastAsia="Times New Roman" w:hAnsi="Helvetica" w:cs="Helvetica"/>
        </w:rPr>
        <w:t xml:space="preserve">, </w:t>
      </w:r>
      <w:proofErr w:type="spellStart"/>
      <w:r>
        <w:rPr>
          <w:rFonts w:ascii="Helvetica" w:eastAsia="Times New Roman" w:hAnsi="Helvetica" w:cs="Helvetica"/>
        </w:rPr>
        <w:t>kao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lift </w:t>
      </w:r>
      <w:proofErr w:type="spellStart"/>
      <w:r>
        <w:rPr>
          <w:rFonts w:ascii="Helvetica" w:eastAsia="Times New Roman" w:hAnsi="Helvetica" w:cs="Helvetica"/>
        </w:rPr>
        <w:t>ima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brzinu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veću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od</w:t>
      </w:r>
      <w:proofErr w:type="spellEnd"/>
      <w:r>
        <w:rPr>
          <w:rFonts w:ascii="Helvetica" w:eastAsia="Times New Roman" w:hAnsi="Helvetica" w:cs="Helvetica"/>
        </w:rPr>
        <w:t xml:space="preserve"> 0,63m/s, </w:t>
      </w:r>
      <w:proofErr w:type="spellStart"/>
      <w:r>
        <w:rPr>
          <w:rFonts w:ascii="Helvetica" w:eastAsia="Times New Roman" w:hAnsi="Helvetica" w:cs="Helvetica"/>
        </w:rPr>
        <w:t>kočne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kutije</w:t>
      </w:r>
      <w:proofErr w:type="spellEnd"/>
      <w:r>
        <w:rPr>
          <w:rFonts w:ascii="Helvetica" w:eastAsia="Times New Roman" w:hAnsi="Helvetica" w:cs="Helvetica"/>
        </w:rPr>
        <w:t xml:space="preserve"> bi morale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budu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postupnim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dejstvom</w:t>
      </w:r>
      <w:proofErr w:type="spellEnd"/>
      <w:r>
        <w:rPr>
          <w:rFonts w:ascii="Helvetica" w:eastAsia="Times New Roman" w:hAnsi="Helvetica" w:cs="Helvetica"/>
        </w:rPr>
        <w:t xml:space="preserve">. </w:t>
      </w:r>
      <w:proofErr w:type="spellStart"/>
      <w:r>
        <w:rPr>
          <w:rFonts w:ascii="Helvetica" w:eastAsia="Times New Roman" w:hAnsi="Helvetica" w:cs="Helvetica"/>
        </w:rPr>
        <w:t>Molimo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za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informaciju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postojeće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kočne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kutije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</w:rPr>
        <w:t>sa</w:t>
      </w:r>
      <w:proofErr w:type="spellEnd"/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postupnim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dejstvom</w:t>
      </w:r>
      <w:proofErr w:type="spellEnd"/>
      <w:r>
        <w:rPr>
          <w:rFonts w:ascii="Helvetica" w:eastAsia="Times New Roman" w:hAnsi="Helvetica" w:cs="Helvetica"/>
        </w:rPr>
        <w:t xml:space="preserve">, </w:t>
      </w:r>
      <w:proofErr w:type="spellStart"/>
      <w:r>
        <w:rPr>
          <w:rFonts w:ascii="Helvetica" w:eastAsia="Times New Roman" w:hAnsi="Helvetica" w:cs="Helvetica"/>
        </w:rPr>
        <w:t>jer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ukoliko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nisu</w:t>
      </w:r>
      <w:proofErr w:type="spellEnd"/>
      <w:r>
        <w:rPr>
          <w:rFonts w:ascii="Helvetica" w:eastAsia="Times New Roman" w:hAnsi="Helvetica" w:cs="Helvetica"/>
        </w:rPr>
        <w:t xml:space="preserve">, </w:t>
      </w:r>
      <w:proofErr w:type="spellStart"/>
      <w:r>
        <w:rPr>
          <w:rFonts w:ascii="Helvetica" w:eastAsia="Times New Roman" w:hAnsi="Helvetica" w:cs="Helvetica"/>
        </w:rPr>
        <w:t>bez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njihove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zamene</w:t>
      </w:r>
      <w:proofErr w:type="spellEnd"/>
      <w:r>
        <w:rPr>
          <w:rFonts w:ascii="Helvetica" w:eastAsia="Times New Roman" w:hAnsi="Helvetica" w:cs="Helvetica"/>
        </w:rPr>
        <w:t xml:space="preserve"> lift </w:t>
      </w:r>
      <w:proofErr w:type="spellStart"/>
      <w:r>
        <w:rPr>
          <w:rFonts w:ascii="Helvetica" w:eastAsia="Times New Roman" w:hAnsi="Helvetica" w:cs="Helvetica"/>
        </w:rPr>
        <w:t>nakon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rekonstrukcije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neće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moći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dobije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sertifikat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imenovanog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tela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za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kontrolu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liftova</w:t>
      </w:r>
      <w:proofErr w:type="spellEnd"/>
      <w:r>
        <w:rPr>
          <w:rFonts w:ascii="Helvetica" w:eastAsia="Times New Roman" w:hAnsi="Helvetica" w:cs="Helvetica"/>
        </w:rPr>
        <w:t>.</w:t>
      </w:r>
      <w:r>
        <w:rPr>
          <w:rFonts w:ascii="Helvetica" w:eastAsia="Times New Roman" w:hAnsi="Helvetica" w:cs="Helvetica"/>
        </w:rPr>
        <w:br/>
      </w:r>
      <w:r w:rsidRPr="00F669F0">
        <w:rPr>
          <w:rFonts w:ascii="Helvetica" w:eastAsia="Times New Roman" w:hAnsi="Helvetica" w:cs="Helvetica"/>
          <w:b/>
          <w:bCs/>
          <w:lang w:val="sr-Latn-CS"/>
        </w:rPr>
        <w:t>Odgovor</w:t>
      </w:r>
      <w:r w:rsidRPr="00C03801">
        <w:rPr>
          <w:rFonts w:ascii="Helvetica" w:eastAsia="Times New Roman" w:hAnsi="Helvetica" w:cs="Helvetica"/>
          <w:b/>
          <w:bCs/>
          <w:lang w:val="sr-Latn-CS"/>
        </w:rPr>
        <w:t>:</w:t>
      </w:r>
      <w:r>
        <w:rPr>
          <w:rFonts w:ascii="Helvetica" w:eastAsia="Times New Roman" w:hAnsi="Helvetica" w:cs="Helvetica"/>
          <w:b/>
          <w:bCs/>
          <w:lang w:val="sr-Latn-CS"/>
        </w:rPr>
        <w:t xml:space="preserve"> </w:t>
      </w:r>
      <w:r w:rsidRPr="00FF1C47">
        <w:rPr>
          <w:rFonts w:ascii="Helvetica" w:hAnsi="Helvetica" w:cs="Helvetica"/>
          <w:color w:val="000000"/>
          <w:u w:val="single"/>
          <w:lang w:val="sr-Latn-CS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Kočne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kutije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su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sa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postupnim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FF1C47">
        <w:rPr>
          <w:rFonts w:ascii="Helvetica" w:eastAsia="Times New Roman" w:hAnsi="Helvetica" w:cs="Helvetica"/>
          <w:b/>
          <w:bCs/>
          <w:u w:val="single"/>
        </w:rPr>
        <w:t>dejstvom</w:t>
      </w:r>
      <w:proofErr w:type="spellEnd"/>
      <w:r w:rsidRPr="00FF1C47">
        <w:rPr>
          <w:rFonts w:ascii="Helvetica" w:eastAsia="Times New Roman" w:hAnsi="Helvetica" w:cs="Helvetica"/>
          <w:b/>
          <w:bCs/>
          <w:u w:val="single"/>
        </w:rPr>
        <w:t>.</w:t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  <w:t>5.</w:t>
      </w:r>
      <w:r>
        <w:rPr>
          <w:rFonts w:eastAsia="Times New Roman"/>
          <w:sz w:val="14"/>
          <w:szCs w:val="14"/>
        </w:rPr>
        <w:t xml:space="preserve">      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</w:t>
      </w:r>
      <w:proofErr w:type="spellEnd"/>
      <w:r>
        <w:rPr>
          <w:rFonts w:ascii="Helvetica" w:eastAsia="Times New Roman" w:hAnsi="Helvetica" w:cs="Helvetica"/>
        </w:rPr>
        <w:t xml:space="preserve"> je </w:t>
      </w:r>
      <w:proofErr w:type="spellStart"/>
      <w:r>
        <w:rPr>
          <w:rFonts w:ascii="Helvetica" w:eastAsia="Times New Roman" w:hAnsi="Helvetica" w:cs="Helvetica"/>
        </w:rPr>
        <w:t>potrebno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vrata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voznog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okna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budu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otporna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</w:rPr>
        <w:t>na</w:t>
      </w:r>
      <w:proofErr w:type="spellEnd"/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požar</w:t>
      </w:r>
      <w:proofErr w:type="spellEnd"/>
      <w:r>
        <w:rPr>
          <w:rFonts w:ascii="Helvetica" w:eastAsia="Times New Roman" w:hAnsi="Helvetica" w:cs="Helvetica"/>
        </w:rPr>
        <w:t xml:space="preserve">,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ako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jeste</w:t>
      </w:r>
      <w:proofErr w:type="spellEnd"/>
      <w:r>
        <w:rPr>
          <w:rFonts w:ascii="Helvetica" w:eastAsia="Times New Roman" w:hAnsi="Helvetica" w:cs="Helvetica"/>
        </w:rPr>
        <w:t xml:space="preserve">, </w:t>
      </w:r>
      <w:proofErr w:type="spellStart"/>
      <w:r>
        <w:rPr>
          <w:rFonts w:ascii="Helvetica" w:eastAsia="Times New Roman" w:hAnsi="Helvetica" w:cs="Helvetica"/>
        </w:rPr>
        <w:t>po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kom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kriterijumu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u </w:t>
      </w:r>
      <w:proofErr w:type="spellStart"/>
      <w:r>
        <w:rPr>
          <w:rFonts w:ascii="Helvetica" w:eastAsia="Times New Roman" w:hAnsi="Helvetica" w:cs="Helvetica"/>
        </w:rPr>
        <w:t>kom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vremenskom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intervalu</w:t>
      </w:r>
      <w:proofErr w:type="spellEnd"/>
      <w:r>
        <w:rPr>
          <w:rFonts w:ascii="Helvetica" w:eastAsia="Times New Roman" w:hAnsi="Helvetica" w:cs="Helvetica"/>
        </w:rPr>
        <w:t>?</w:t>
      </w:r>
      <w:r>
        <w:rPr>
          <w:rFonts w:ascii="Helvetica" w:eastAsia="Times New Roman" w:hAnsi="Helvetica" w:cs="Helvetica"/>
        </w:rPr>
        <w:br/>
      </w:r>
      <w:r w:rsidRPr="00F669F0">
        <w:rPr>
          <w:rFonts w:ascii="Helvetica" w:eastAsia="Times New Roman" w:hAnsi="Helvetica" w:cs="Helvetica"/>
          <w:b/>
          <w:bCs/>
          <w:lang w:val="sr-Latn-CS"/>
        </w:rPr>
        <w:t>Odgovor</w:t>
      </w:r>
      <w:r w:rsidRPr="00C03801">
        <w:rPr>
          <w:rFonts w:ascii="Helvetica" w:eastAsia="Times New Roman" w:hAnsi="Helvetica" w:cs="Helvetica"/>
          <w:b/>
          <w:bCs/>
          <w:lang w:val="sr-Latn-CS"/>
        </w:rPr>
        <w:t>:</w:t>
      </w:r>
      <w:r>
        <w:rPr>
          <w:rFonts w:ascii="Helvetica" w:eastAsia="Times New Roman" w:hAnsi="Helvetica" w:cs="Helvetica"/>
          <w:b/>
          <w:bCs/>
          <w:lang w:val="sr-Latn-CS"/>
        </w:rPr>
        <w:t xml:space="preserve"> </w:t>
      </w:r>
      <w:r w:rsidRPr="00FF1C47">
        <w:rPr>
          <w:rFonts w:ascii="Helvetica" w:hAnsi="Helvetica" w:cs="Helvetica"/>
          <w:color w:val="000000"/>
          <w:u w:val="single"/>
          <w:lang w:val="sr-Latn-CS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Vrata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voznog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okna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prema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standardu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treba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da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budu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otporna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na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požar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, a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vremenski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interval je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određen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po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kriterijumu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E90.</w:t>
      </w:r>
      <w:r>
        <w:rPr>
          <w:rFonts w:ascii="Helvetica" w:eastAsia="Times New Roman" w:hAnsi="Helvetica" w:cs="Helvetica"/>
          <w:b/>
          <w:bCs/>
        </w:rPr>
        <w:br/>
      </w:r>
      <w:r>
        <w:rPr>
          <w:rFonts w:ascii="Helvetica" w:eastAsia="Times New Roman" w:hAnsi="Helvetica" w:cs="Helvetica"/>
          <w:b/>
          <w:bCs/>
        </w:rPr>
        <w:br/>
      </w:r>
      <w:r>
        <w:rPr>
          <w:rFonts w:ascii="Helvetica" w:eastAsia="Times New Roman" w:hAnsi="Helvetica" w:cs="Helvetica"/>
        </w:rPr>
        <w:t>6.</w:t>
      </w:r>
      <w:r>
        <w:rPr>
          <w:rFonts w:eastAsia="Times New Roman"/>
          <w:sz w:val="14"/>
          <w:szCs w:val="14"/>
        </w:rPr>
        <w:t xml:space="preserve">       </w:t>
      </w:r>
      <w:proofErr w:type="spellStart"/>
      <w:r>
        <w:rPr>
          <w:rFonts w:ascii="Helvetica" w:eastAsia="Times New Roman" w:hAnsi="Helvetica" w:cs="Helvetica"/>
        </w:rPr>
        <w:t>Kako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gramStart"/>
      <w:r>
        <w:rPr>
          <w:rFonts w:ascii="Helvetica" w:eastAsia="Times New Roman" w:hAnsi="Helvetica" w:cs="Helvetica"/>
        </w:rPr>
        <w:t>lift</w:t>
      </w:r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treba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se </w:t>
      </w:r>
      <w:proofErr w:type="spellStart"/>
      <w:r>
        <w:rPr>
          <w:rFonts w:ascii="Helvetica" w:eastAsia="Times New Roman" w:hAnsi="Helvetica" w:cs="Helvetica"/>
        </w:rPr>
        <w:t>ponaša</w:t>
      </w:r>
      <w:proofErr w:type="spellEnd"/>
      <w:r>
        <w:rPr>
          <w:rFonts w:ascii="Helvetica" w:eastAsia="Times New Roman" w:hAnsi="Helvetica" w:cs="Helvetica"/>
        </w:rPr>
        <w:t xml:space="preserve"> u </w:t>
      </w:r>
      <w:proofErr w:type="spellStart"/>
      <w:r>
        <w:rPr>
          <w:rFonts w:ascii="Helvetica" w:eastAsia="Times New Roman" w:hAnsi="Helvetica" w:cs="Helvetica"/>
        </w:rPr>
        <w:t>slučaju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dojave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požara</w:t>
      </w:r>
      <w:proofErr w:type="spellEnd"/>
      <w:r>
        <w:rPr>
          <w:rFonts w:ascii="Helvetica" w:eastAsia="Times New Roman" w:hAnsi="Helvetica" w:cs="Helvetica"/>
        </w:rPr>
        <w:t xml:space="preserve"> u </w:t>
      </w:r>
      <w:proofErr w:type="spellStart"/>
      <w:r>
        <w:rPr>
          <w:rFonts w:ascii="Helvetica" w:eastAsia="Times New Roman" w:hAnsi="Helvetica" w:cs="Helvetica"/>
        </w:rPr>
        <w:t>objektu</w:t>
      </w:r>
      <w:proofErr w:type="spellEnd"/>
      <w:r>
        <w:rPr>
          <w:rFonts w:ascii="Helvetica" w:eastAsia="Times New Roman" w:hAnsi="Helvetica" w:cs="Helvetica"/>
        </w:rPr>
        <w:t>?</w:t>
      </w:r>
      <w:r>
        <w:rPr>
          <w:rFonts w:ascii="Helvetica" w:eastAsia="Times New Roman" w:hAnsi="Helvetica" w:cs="Helvetica"/>
        </w:rPr>
        <w:br/>
      </w:r>
      <w:r w:rsidRPr="00F669F0">
        <w:rPr>
          <w:rFonts w:ascii="Helvetica" w:eastAsia="Times New Roman" w:hAnsi="Helvetica" w:cs="Helvetica"/>
          <w:b/>
          <w:bCs/>
          <w:lang w:val="sr-Latn-CS"/>
        </w:rPr>
        <w:t>Odgovor</w:t>
      </w:r>
      <w:r w:rsidRPr="00C03801">
        <w:rPr>
          <w:rFonts w:ascii="Helvetica" w:eastAsia="Times New Roman" w:hAnsi="Helvetica" w:cs="Helvetica"/>
          <w:b/>
          <w:bCs/>
          <w:lang w:val="sr-Latn-CS"/>
        </w:rPr>
        <w:t>:</w:t>
      </w:r>
      <w:r>
        <w:rPr>
          <w:rFonts w:ascii="Helvetica" w:eastAsia="Times New Roman" w:hAnsi="Helvetica" w:cs="Helvetica"/>
          <w:b/>
          <w:bCs/>
          <w:lang w:val="sr-Latn-CS"/>
        </w:rPr>
        <w:t xml:space="preserve"> </w:t>
      </w:r>
      <w:r w:rsidRPr="00FF1C47">
        <w:rPr>
          <w:rFonts w:ascii="Helvetica" w:hAnsi="Helvetica" w:cs="Helvetica"/>
          <w:color w:val="000000"/>
          <w:u w:val="single"/>
          <w:lang w:val="sr-Latn-CS"/>
        </w:rPr>
        <w:t xml:space="preserve"> </w:t>
      </w:r>
      <w:r w:rsidRPr="001F6295">
        <w:rPr>
          <w:rFonts w:ascii="Helvetica" w:eastAsia="Times New Roman" w:hAnsi="Helvetica" w:cs="Helvetica"/>
          <w:b/>
          <w:bCs/>
          <w:u w:val="single"/>
        </w:rPr>
        <w:t xml:space="preserve">Ne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postoji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zahtev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za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 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rad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lifta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u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požarnom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režimu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pošto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se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se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isti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nalazi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u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zgradi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spratnosti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P+2,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dakle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ne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radi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se o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visokoj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zgradi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visine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preko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22 m.</w:t>
      </w:r>
      <w:r>
        <w:rPr>
          <w:rFonts w:ascii="Helvetica" w:eastAsia="Times New Roman" w:hAnsi="Helvetica" w:cs="Helvetica"/>
          <w:b/>
          <w:bCs/>
        </w:rPr>
        <w:br/>
      </w:r>
      <w:r>
        <w:rPr>
          <w:rFonts w:ascii="Helvetica" w:eastAsia="Times New Roman" w:hAnsi="Helvetica" w:cs="Helvetica"/>
          <w:b/>
          <w:bCs/>
        </w:rPr>
        <w:br/>
      </w:r>
      <w:r>
        <w:rPr>
          <w:rFonts w:ascii="Helvetica" w:eastAsia="Times New Roman" w:hAnsi="Helvetica" w:cs="Helvetica"/>
          <w:lang w:val="sr-Cyrl-CS"/>
        </w:rPr>
        <w:t>7.</w:t>
      </w:r>
      <w:r>
        <w:rPr>
          <w:rFonts w:ascii="Helvetica" w:eastAsia="Times New Roman" w:hAnsi="Helvetica" w:cs="Helvetica"/>
          <w:sz w:val="14"/>
          <w:szCs w:val="14"/>
        </w:rPr>
        <w:t xml:space="preserve">       </w:t>
      </w:r>
      <w:proofErr w:type="spellStart"/>
      <w:r>
        <w:rPr>
          <w:rFonts w:ascii="Helvetica" w:eastAsia="Times New Roman" w:hAnsi="Helvetica" w:cs="Helvetica"/>
        </w:rPr>
        <w:t>Specifikacijom</w:t>
      </w:r>
      <w:proofErr w:type="spellEnd"/>
      <w:proofErr w:type="gramStart"/>
      <w:r>
        <w:rPr>
          <w:rFonts w:ascii="Helvetica" w:eastAsia="Times New Roman" w:hAnsi="Helvetica" w:cs="Helvetica"/>
        </w:rPr>
        <w:t>  je</w:t>
      </w:r>
      <w:proofErr w:type="gramEnd"/>
      <w:r>
        <w:rPr>
          <w:rFonts w:ascii="Helvetica" w:eastAsia="Times New Roman" w:hAnsi="Helvetica" w:cs="Helvetica"/>
        </w:rPr>
        <w:t xml:space="preserve"> u </w:t>
      </w:r>
      <w:proofErr w:type="spellStart"/>
      <w:r>
        <w:rPr>
          <w:rFonts w:ascii="Helvetica" w:eastAsia="Times New Roman" w:hAnsi="Helvetica" w:cs="Helvetica"/>
        </w:rPr>
        <w:t>ta</w:t>
      </w:r>
      <w:proofErr w:type="spellEnd"/>
      <w:r>
        <w:rPr>
          <w:rFonts w:ascii="Helvetica" w:eastAsia="Times New Roman" w:hAnsi="Helvetica" w:cs="Helvetica"/>
          <w:lang w:val="sr-Cyrl-CS"/>
        </w:rPr>
        <w:t>č</w:t>
      </w:r>
      <w:proofErr w:type="spellStart"/>
      <w:r>
        <w:rPr>
          <w:rFonts w:ascii="Helvetica" w:eastAsia="Times New Roman" w:hAnsi="Helvetica" w:cs="Helvetica"/>
        </w:rPr>
        <w:t>ki</w:t>
      </w:r>
      <w:proofErr w:type="spellEnd"/>
      <w:r>
        <w:rPr>
          <w:rFonts w:ascii="Helvetica" w:eastAsia="Times New Roman" w:hAnsi="Helvetica" w:cs="Helvetica"/>
          <w:lang w:val="sr-Cyrl-CS"/>
        </w:rPr>
        <w:t xml:space="preserve"> 2. </w:t>
      </w:r>
      <w:proofErr w:type="spellStart"/>
      <w:proofErr w:type="gramStart"/>
      <w:r>
        <w:rPr>
          <w:rFonts w:ascii="Helvetica" w:eastAsia="Times New Roman" w:hAnsi="Helvetica" w:cs="Helvetica"/>
        </w:rPr>
        <w:t>poglavlja</w:t>
      </w:r>
      <w:proofErr w:type="spellEnd"/>
      <w:proofErr w:type="gramEnd"/>
      <w:r>
        <w:rPr>
          <w:rFonts w:ascii="Helvetica" w:eastAsia="Times New Roman" w:hAnsi="Helvetica" w:cs="Helvetica"/>
        </w:rPr>
        <w:t xml:space="preserve"> II</w:t>
      </w:r>
      <w:r>
        <w:rPr>
          <w:rFonts w:ascii="Helvetica" w:eastAsia="Times New Roman" w:hAnsi="Helvetica" w:cs="Helvetica"/>
          <w:lang w:val="sr-Cyrl-CS"/>
        </w:rPr>
        <w:t xml:space="preserve"> – </w:t>
      </w:r>
      <w:proofErr w:type="spellStart"/>
      <w:r>
        <w:rPr>
          <w:rFonts w:ascii="Helvetica" w:eastAsia="Times New Roman" w:hAnsi="Helvetica" w:cs="Helvetica"/>
        </w:rPr>
        <w:t>Vozno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okno</w:t>
      </w:r>
      <w:proofErr w:type="spellEnd"/>
      <w:r>
        <w:rPr>
          <w:rFonts w:ascii="Helvetica" w:eastAsia="Times New Roman" w:hAnsi="Helvetica" w:cs="Helvetica"/>
          <w:lang w:val="sr-Cyrl-CS"/>
        </w:rPr>
        <w:t xml:space="preserve">, </w:t>
      </w:r>
      <w:proofErr w:type="spellStart"/>
      <w:r>
        <w:rPr>
          <w:rFonts w:ascii="Helvetica" w:eastAsia="Times New Roman" w:hAnsi="Helvetica" w:cs="Helvetica"/>
        </w:rPr>
        <w:t>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strani</w:t>
      </w:r>
      <w:proofErr w:type="spellEnd"/>
      <w:r>
        <w:rPr>
          <w:rFonts w:ascii="Helvetica" w:eastAsia="Times New Roman" w:hAnsi="Helvetica" w:cs="Helvetica"/>
          <w:lang w:val="sr-Cyrl-CS"/>
        </w:rPr>
        <w:t xml:space="preserve"> 32 </w:t>
      </w:r>
      <w:proofErr w:type="spellStart"/>
      <w:r>
        <w:rPr>
          <w:rFonts w:ascii="Helvetica" w:eastAsia="Times New Roman" w:hAnsi="Helvetica" w:cs="Helvetica"/>
        </w:rPr>
        <w:t>predvi</w:t>
      </w:r>
      <w:proofErr w:type="spellEnd"/>
      <w:r>
        <w:rPr>
          <w:rFonts w:ascii="Helvetica" w:eastAsia="Times New Roman" w:hAnsi="Helvetica" w:cs="Helvetica"/>
          <w:lang w:val="sr-Cyrl-CS"/>
        </w:rPr>
        <w:t>đ</w:t>
      </w:r>
      <w:proofErr w:type="spellStart"/>
      <w:r>
        <w:rPr>
          <w:rFonts w:ascii="Helvetica" w:eastAsia="Times New Roman" w:hAnsi="Helvetica" w:cs="Helvetica"/>
        </w:rPr>
        <w:t>eno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se </w:t>
      </w:r>
      <w:proofErr w:type="spellStart"/>
      <w:r>
        <w:rPr>
          <w:rFonts w:ascii="Helvetica" w:eastAsia="Times New Roman" w:hAnsi="Helvetica" w:cs="Helvetica"/>
        </w:rPr>
        <w:t>leva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strana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postoje</w:t>
      </w:r>
      <w:proofErr w:type="spellEnd"/>
      <w:r>
        <w:rPr>
          <w:rFonts w:ascii="Helvetica" w:eastAsia="Times New Roman" w:hAnsi="Helvetica" w:cs="Helvetica"/>
          <w:lang w:val="sr-Cyrl-CS"/>
        </w:rPr>
        <w:t>ć</w:t>
      </w:r>
      <w:proofErr w:type="spellStart"/>
      <w:r>
        <w:rPr>
          <w:rFonts w:ascii="Helvetica" w:eastAsia="Times New Roman" w:hAnsi="Helvetica" w:cs="Helvetica"/>
        </w:rPr>
        <w:t>eg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otvora</w:t>
      </w:r>
      <w:proofErr w:type="spellEnd"/>
      <w:r>
        <w:rPr>
          <w:rFonts w:ascii="Helvetica" w:eastAsia="Times New Roman" w:hAnsi="Helvetica" w:cs="Helvetica"/>
          <w:lang w:val="sr-Cyrl-CS"/>
        </w:rPr>
        <w:t xml:space="preserve"> š</w:t>
      </w:r>
      <w:proofErr w:type="spellStart"/>
      <w:r>
        <w:rPr>
          <w:rFonts w:ascii="Helvetica" w:eastAsia="Times New Roman" w:hAnsi="Helvetica" w:cs="Helvetica"/>
        </w:rPr>
        <w:t>temuje</w:t>
      </w:r>
      <w:proofErr w:type="spellEnd"/>
      <w:r>
        <w:rPr>
          <w:rFonts w:ascii="Helvetica" w:eastAsia="Times New Roman" w:hAnsi="Helvetica" w:cs="Helvetica"/>
          <w:lang w:val="sr-Cyrl-CS"/>
        </w:rPr>
        <w:t xml:space="preserve">, </w:t>
      </w:r>
      <w:r>
        <w:rPr>
          <w:rFonts w:ascii="Helvetica" w:eastAsia="Times New Roman" w:hAnsi="Helvetica" w:cs="Helvetica"/>
        </w:rPr>
        <w:t xml:space="preserve">a </w:t>
      </w:r>
      <w:proofErr w:type="spellStart"/>
      <w:r>
        <w:rPr>
          <w:rFonts w:ascii="Helvetica" w:eastAsia="Times New Roman" w:hAnsi="Helvetica" w:cs="Helvetica"/>
        </w:rPr>
        <w:t>desna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dozi</w:t>
      </w:r>
      <w:proofErr w:type="spellEnd"/>
      <w:r>
        <w:rPr>
          <w:rFonts w:ascii="Helvetica" w:eastAsia="Times New Roman" w:hAnsi="Helvetica" w:cs="Helvetica"/>
          <w:lang w:val="sr-Cyrl-CS"/>
        </w:rPr>
        <w:t>đ</w:t>
      </w:r>
      <w:proofErr w:type="spellStart"/>
      <w:r>
        <w:rPr>
          <w:rFonts w:ascii="Helvetica" w:eastAsia="Times New Roman" w:hAnsi="Helvetica" w:cs="Helvetica"/>
        </w:rPr>
        <w:t>uje</w:t>
      </w:r>
      <w:proofErr w:type="spellEnd"/>
      <w:r>
        <w:rPr>
          <w:rFonts w:ascii="Helvetica" w:eastAsia="Times New Roman" w:hAnsi="Helvetica" w:cs="Helvetica"/>
          <w:lang w:val="sr-Cyrl-CS"/>
        </w:rPr>
        <w:t xml:space="preserve">. </w:t>
      </w:r>
      <w:proofErr w:type="spellStart"/>
      <w:r>
        <w:rPr>
          <w:rFonts w:ascii="Helvetica" w:eastAsia="Times New Roman" w:hAnsi="Helvetica" w:cs="Helvetica"/>
        </w:rPr>
        <w:t>Nije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navedeno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</w:t>
      </w:r>
      <w:proofErr w:type="spellEnd"/>
      <w:r>
        <w:rPr>
          <w:rFonts w:ascii="Helvetica" w:eastAsia="Times New Roman" w:hAnsi="Helvetica" w:cs="Helvetica"/>
        </w:rPr>
        <w:t xml:space="preserve"> se </w:t>
      </w:r>
      <w:proofErr w:type="spellStart"/>
      <w:r>
        <w:rPr>
          <w:rFonts w:ascii="Helvetica" w:eastAsia="Times New Roman" w:hAnsi="Helvetica" w:cs="Helvetica"/>
        </w:rPr>
        <w:t>vrše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intervencije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</w:rPr>
        <w:t>na</w:t>
      </w:r>
      <w:proofErr w:type="spellEnd"/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nadvratniku</w:t>
      </w:r>
      <w:proofErr w:type="spellEnd"/>
      <w:r>
        <w:rPr>
          <w:rFonts w:ascii="Helvetica" w:eastAsia="Times New Roman" w:hAnsi="Helvetica" w:cs="Helvetica"/>
        </w:rPr>
        <w:t xml:space="preserve">. </w:t>
      </w:r>
      <w:proofErr w:type="spellStart"/>
      <w:proofErr w:type="gram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možete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nam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dostavite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crtež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postojećeg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otvora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detalj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ugradnje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novih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vrata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voznog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okna</w:t>
      </w:r>
      <w:proofErr w:type="spellEnd"/>
      <w:r>
        <w:rPr>
          <w:rFonts w:ascii="Helvetica" w:eastAsia="Times New Roman" w:hAnsi="Helvetica" w:cs="Helvetica"/>
        </w:rPr>
        <w:t>?</w:t>
      </w:r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</w:t>
      </w:r>
      <w:proofErr w:type="spellEnd"/>
      <w:r>
        <w:rPr>
          <w:rFonts w:ascii="Helvetica" w:eastAsia="Times New Roman" w:hAnsi="Helvetica" w:cs="Helvetica"/>
        </w:rPr>
        <w:t xml:space="preserve"> je </w:t>
      </w:r>
      <w:proofErr w:type="spellStart"/>
      <w:r>
        <w:rPr>
          <w:rFonts w:ascii="Helvetica" w:eastAsia="Times New Roman" w:hAnsi="Helvetica" w:cs="Helvetica"/>
        </w:rPr>
        <w:t>provereno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</w:t>
      </w:r>
      <w:proofErr w:type="spellEnd"/>
      <w:r>
        <w:rPr>
          <w:rFonts w:ascii="Helvetica" w:eastAsia="Times New Roman" w:hAnsi="Helvetica" w:cs="Helvetica"/>
        </w:rPr>
        <w:t xml:space="preserve"> se </w:t>
      </w:r>
      <w:proofErr w:type="spellStart"/>
      <w:r>
        <w:rPr>
          <w:rFonts w:ascii="Helvetica" w:eastAsia="Times New Roman" w:hAnsi="Helvetica" w:cs="Helvetica"/>
        </w:rPr>
        <w:t>ovim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intervencijama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narušava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seizmička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otpornost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objekta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da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li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su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</w:rPr>
        <w:t>te</w:t>
      </w:r>
      <w:proofErr w:type="spellEnd"/>
      <w:proofErr w:type="gram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intervencije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moguće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i</w:t>
      </w:r>
      <w:proofErr w:type="spellEnd"/>
      <w:r>
        <w:rPr>
          <w:rFonts w:ascii="Helvetica" w:eastAsia="Times New Roman" w:hAnsi="Helvetica" w:cs="Helvetica"/>
        </w:rPr>
        <w:t xml:space="preserve"> </w:t>
      </w:r>
      <w:proofErr w:type="spellStart"/>
      <w:r>
        <w:rPr>
          <w:rFonts w:ascii="Helvetica" w:eastAsia="Times New Roman" w:hAnsi="Helvetica" w:cs="Helvetica"/>
        </w:rPr>
        <w:t>dozvoljene</w:t>
      </w:r>
      <w:proofErr w:type="spellEnd"/>
      <w:r>
        <w:rPr>
          <w:rFonts w:ascii="Helvetica" w:eastAsia="Times New Roman" w:hAnsi="Helvetica" w:cs="Helvetica"/>
        </w:rPr>
        <w:t>?</w:t>
      </w:r>
      <w:r>
        <w:rPr>
          <w:rFonts w:ascii="Helvetica" w:eastAsia="Times New Roman" w:hAnsi="Helvetica" w:cs="Helvetica"/>
        </w:rPr>
        <w:br/>
      </w:r>
      <w:r w:rsidRPr="00F669F0">
        <w:rPr>
          <w:rFonts w:ascii="Helvetica" w:eastAsia="Times New Roman" w:hAnsi="Helvetica" w:cs="Helvetica"/>
          <w:b/>
          <w:bCs/>
          <w:lang w:val="sr-Latn-CS"/>
        </w:rPr>
        <w:t>Odgovor</w:t>
      </w:r>
      <w:r w:rsidRPr="00C03801">
        <w:rPr>
          <w:rFonts w:ascii="Helvetica" w:eastAsia="Times New Roman" w:hAnsi="Helvetica" w:cs="Helvetica"/>
          <w:b/>
          <w:bCs/>
          <w:lang w:val="sr-Latn-CS"/>
        </w:rPr>
        <w:t>:</w:t>
      </w:r>
      <w:r>
        <w:rPr>
          <w:rFonts w:ascii="Helvetica" w:eastAsia="Times New Roman" w:hAnsi="Helvetica" w:cs="Helvetica"/>
          <w:b/>
          <w:bCs/>
          <w:lang w:val="sr-Latn-CS"/>
        </w:rPr>
        <w:t xml:space="preserve"> </w:t>
      </w:r>
      <w:r w:rsidRPr="00FF1C47">
        <w:rPr>
          <w:rFonts w:ascii="Helvetica" w:hAnsi="Helvetica" w:cs="Helvetica"/>
          <w:color w:val="000000"/>
          <w:u w:val="single"/>
          <w:lang w:val="sr-Latn-CS"/>
        </w:rPr>
        <w:t xml:space="preserve"> </w:t>
      </w:r>
      <w:r>
        <w:rPr>
          <w:rFonts w:ascii="Helvetica" w:eastAsia="Times New Roman" w:hAnsi="Helvetica" w:cs="Helvetica"/>
          <w:b/>
          <w:bCs/>
        </w:rPr>
        <w:t> </w:t>
      </w:r>
      <w:r w:rsidRPr="001F6295">
        <w:rPr>
          <w:rFonts w:ascii="Helvetica" w:eastAsia="Times New Roman" w:hAnsi="Helvetica" w:cs="Helvetica"/>
          <w:b/>
          <w:bCs/>
          <w:u w:val="single"/>
        </w:rPr>
        <w:t xml:space="preserve">Na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nadvratniku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se ne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vrši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nikakva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intervencija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.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Ove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intervencije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su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proverene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i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b/>
          <w:bCs/>
          <w:u w:val="single"/>
        </w:rPr>
        <w:t>dozvoljene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pošto</w:t>
      </w:r>
      <w:proofErr w:type="spellEnd"/>
      <w:proofErr w:type="gram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r w:rsidRPr="001F6295">
        <w:rPr>
          <w:rFonts w:ascii="Helvetica" w:eastAsia="Times New Roman" w:hAnsi="Helvetica" w:cs="Helvetica"/>
          <w:b/>
          <w:bCs/>
          <w:u w:val="single"/>
        </w:rPr>
        <w:t xml:space="preserve">ne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utiču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na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seizmičku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stabilnost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objekta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>.</w:t>
      </w:r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Ista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intervencija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je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već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rađena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i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b/>
          <w:bCs/>
          <w:u w:val="single"/>
        </w:rPr>
        <w:t>na</w:t>
      </w:r>
      <w:proofErr w:type="spellEnd"/>
      <w:proofErr w:type="gram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modernizovanom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desnom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liftu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.                                                                                      </w:t>
      </w:r>
      <w:r w:rsidRPr="00F36F62">
        <w:rPr>
          <w:rFonts w:ascii="Helvetica" w:eastAsia="Times New Roman" w:hAnsi="Helvetica" w:cs="Helvetica"/>
          <w:b/>
          <w:bCs/>
          <w:u w:val="single"/>
        </w:rPr>
        <w:t xml:space="preserve"> </w:t>
      </w:r>
      <w:r w:rsidRPr="001F6295">
        <w:rPr>
          <w:rFonts w:ascii="Helvetica" w:eastAsia="Times New Roman" w:hAnsi="Helvetica" w:cs="Helvetica"/>
          <w:b/>
          <w:bCs/>
          <w:u w:val="single"/>
        </w:rPr>
        <w:t xml:space="preserve">U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prilogu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, u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odvojenom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dokumentu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 u PDF </w:t>
      </w:r>
      <w:proofErr w:type="spellStart"/>
      <w:r>
        <w:rPr>
          <w:rFonts w:ascii="Helvetica" w:eastAsia="Times New Roman" w:hAnsi="Helvetica" w:cs="Helvetica"/>
          <w:b/>
          <w:bCs/>
          <w:u w:val="single"/>
        </w:rPr>
        <w:t>formatu</w:t>
      </w:r>
      <w:proofErr w:type="spellEnd"/>
      <w:r>
        <w:rPr>
          <w:rFonts w:ascii="Helvetica" w:eastAsia="Times New Roman" w:hAnsi="Helvetica" w:cs="Helvetica"/>
          <w:b/>
          <w:bCs/>
          <w:u w:val="single"/>
        </w:rPr>
        <w:t xml:space="preserve">,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dostavljamo</w:t>
      </w:r>
      <w:proofErr w:type="spellEnd"/>
      <w:r w:rsidRPr="000E50EE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Vam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detalj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štemovanja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otvora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prilaznih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 xml:space="preserve"> </w:t>
      </w:r>
      <w:proofErr w:type="spellStart"/>
      <w:r w:rsidRPr="001F6295">
        <w:rPr>
          <w:rFonts w:ascii="Helvetica" w:eastAsia="Times New Roman" w:hAnsi="Helvetica" w:cs="Helvetica"/>
          <w:b/>
          <w:bCs/>
          <w:u w:val="single"/>
        </w:rPr>
        <w:t>vrata</w:t>
      </w:r>
      <w:proofErr w:type="spellEnd"/>
      <w:r w:rsidRPr="001F6295">
        <w:rPr>
          <w:rFonts w:ascii="Helvetica" w:eastAsia="Times New Roman" w:hAnsi="Helvetica" w:cs="Helvetica"/>
          <w:b/>
          <w:bCs/>
          <w:u w:val="single"/>
        </w:rPr>
        <w:t>.</w:t>
      </w:r>
      <w:r w:rsidRPr="001F6295">
        <w:rPr>
          <w:rFonts w:ascii="Helvetica" w:eastAsia="Times New Roman" w:hAnsi="Helvetica" w:cs="Helvetica"/>
          <w:b/>
          <w:bCs/>
          <w:u w:val="single"/>
        </w:rPr>
        <w:br/>
      </w:r>
    </w:p>
    <w:p w:rsidR="006D1ACC" w:rsidRPr="00F32523" w:rsidRDefault="006D1ACC" w:rsidP="00875AD8">
      <w:pPr>
        <w:pStyle w:val="yiv239129522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BA3B03" w:rsidRPr="00F32523" w:rsidRDefault="00BA3B03" w:rsidP="00875AD8">
      <w:pPr>
        <w:jc w:val="both"/>
        <w:rPr>
          <w:b/>
          <w:sz w:val="24"/>
          <w:szCs w:val="24"/>
        </w:rPr>
      </w:pPr>
      <w:r w:rsidRPr="00F32523">
        <w:rPr>
          <w:b/>
          <w:sz w:val="24"/>
          <w:szCs w:val="24"/>
        </w:rPr>
        <w:t xml:space="preserve">ПИТАЊА И </w:t>
      </w:r>
      <w:proofErr w:type="gramStart"/>
      <w:r w:rsidRPr="00F32523">
        <w:rPr>
          <w:b/>
          <w:sz w:val="24"/>
          <w:szCs w:val="24"/>
        </w:rPr>
        <w:t>ОДГОВОРИ  СУ</w:t>
      </w:r>
      <w:proofErr w:type="gramEnd"/>
      <w:r w:rsidRPr="00F32523">
        <w:rPr>
          <w:b/>
          <w:sz w:val="24"/>
          <w:szCs w:val="24"/>
        </w:rPr>
        <w:t xml:space="preserve"> САСТАВНИ ДЕО КОНКУРСНЕ ДОКУМЕНТАЦИЈЕ.</w:t>
      </w:r>
    </w:p>
    <w:p w:rsidR="00BA3B03" w:rsidRPr="001B42F5" w:rsidRDefault="00B6563B" w:rsidP="00875AD8">
      <w:pPr>
        <w:jc w:val="both"/>
        <w:rPr>
          <w:sz w:val="24"/>
          <w:szCs w:val="24"/>
        </w:rPr>
      </w:pPr>
      <w:proofErr w:type="spellStart"/>
      <w:proofErr w:type="gramStart"/>
      <w:r w:rsidRPr="001B42F5">
        <w:rPr>
          <w:sz w:val="24"/>
          <w:szCs w:val="24"/>
        </w:rPr>
        <w:t>Рибарска</w:t>
      </w:r>
      <w:proofErr w:type="spellEnd"/>
      <w:r w:rsidRPr="001B42F5">
        <w:rPr>
          <w:sz w:val="24"/>
          <w:szCs w:val="24"/>
        </w:rPr>
        <w:t xml:space="preserve"> </w:t>
      </w:r>
      <w:proofErr w:type="spellStart"/>
      <w:r w:rsidRPr="001B42F5">
        <w:rPr>
          <w:sz w:val="24"/>
          <w:szCs w:val="24"/>
        </w:rPr>
        <w:t>Бања</w:t>
      </w:r>
      <w:proofErr w:type="spellEnd"/>
      <w:r w:rsidRPr="001B42F5">
        <w:rPr>
          <w:sz w:val="24"/>
          <w:szCs w:val="24"/>
        </w:rPr>
        <w:t>, 14</w:t>
      </w:r>
      <w:r w:rsidR="00495EBD" w:rsidRPr="001B42F5">
        <w:rPr>
          <w:sz w:val="24"/>
          <w:szCs w:val="24"/>
        </w:rPr>
        <w:t>.</w:t>
      </w:r>
      <w:proofErr w:type="gramEnd"/>
      <w:r w:rsidR="00495EBD" w:rsidRPr="001B42F5">
        <w:rPr>
          <w:sz w:val="24"/>
          <w:szCs w:val="24"/>
        </w:rPr>
        <w:t xml:space="preserve"> 08</w:t>
      </w:r>
      <w:r w:rsidR="00BA3B03" w:rsidRPr="001B42F5">
        <w:rPr>
          <w:sz w:val="24"/>
          <w:szCs w:val="24"/>
        </w:rPr>
        <w:t xml:space="preserve">. 2015. </w:t>
      </w:r>
      <w:proofErr w:type="spellStart"/>
      <w:proofErr w:type="gramStart"/>
      <w:r w:rsidR="00BA3B03" w:rsidRPr="001B42F5">
        <w:rPr>
          <w:sz w:val="24"/>
          <w:szCs w:val="24"/>
        </w:rPr>
        <w:t>године</w:t>
      </w:r>
      <w:proofErr w:type="spellEnd"/>
      <w:proofErr w:type="gramEnd"/>
    </w:p>
    <w:p w:rsidR="00234C0D" w:rsidRPr="00F32523" w:rsidRDefault="00BA3B03" w:rsidP="00271C75">
      <w:pPr>
        <w:jc w:val="right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Комисија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за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јавну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набавку</w:t>
      </w:r>
      <w:proofErr w:type="spellEnd"/>
    </w:p>
    <w:sectPr w:rsidR="00234C0D" w:rsidRPr="00F32523" w:rsidSect="008A31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51" w:rsidRDefault="00C25251" w:rsidP="00C25251">
      <w:pPr>
        <w:spacing w:after="0" w:line="240" w:lineRule="auto"/>
      </w:pPr>
      <w:r>
        <w:separator/>
      </w:r>
    </w:p>
  </w:endnote>
  <w:end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5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5251" w:rsidRDefault="00F94D72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542B1A">
            <w:rPr>
              <w:noProof/>
            </w:rPr>
            <w:t>1</w:t>
          </w:r>
        </w:fldSimple>
        <w:r w:rsidR="00C25251">
          <w:t xml:space="preserve"> | </w:t>
        </w:r>
        <w:r w:rsidR="00271C75">
          <w:rPr>
            <w:color w:val="7F7F7F" w:themeColor="background1" w:themeShade="7F"/>
            <w:spacing w:val="60"/>
          </w:rPr>
          <w:t>2</w:t>
        </w:r>
      </w:p>
    </w:sdtContent>
  </w:sdt>
  <w:p w:rsidR="00C25251" w:rsidRDefault="00C25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51" w:rsidRDefault="00C25251" w:rsidP="00C25251">
      <w:pPr>
        <w:spacing w:after="0" w:line="240" w:lineRule="auto"/>
      </w:pPr>
      <w:r>
        <w:separator/>
      </w:r>
    </w:p>
  </w:footnote>
  <w:foot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6385"/>
    <w:multiLevelType w:val="hybridMultilevel"/>
    <w:tmpl w:val="283046E8"/>
    <w:lvl w:ilvl="0" w:tplc="45DA2AE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15577"/>
    <w:multiLevelType w:val="hybridMultilevel"/>
    <w:tmpl w:val="90F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0716C"/>
    <w:multiLevelType w:val="hybridMultilevel"/>
    <w:tmpl w:val="9394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6CAC"/>
    <w:multiLevelType w:val="hybridMultilevel"/>
    <w:tmpl w:val="9A44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478"/>
    <w:rsid w:val="000205CB"/>
    <w:rsid w:val="0008071C"/>
    <w:rsid w:val="00081CA7"/>
    <w:rsid w:val="000B7C3A"/>
    <w:rsid w:val="000D715D"/>
    <w:rsid w:val="00117C73"/>
    <w:rsid w:val="001475FF"/>
    <w:rsid w:val="00165B16"/>
    <w:rsid w:val="001B42F5"/>
    <w:rsid w:val="001C02FC"/>
    <w:rsid w:val="001C1C17"/>
    <w:rsid w:val="00232E95"/>
    <w:rsid w:val="00234C0D"/>
    <w:rsid w:val="00256935"/>
    <w:rsid w:val="00270841"/>
    <w:rsid w:val="00271C75"/>
    <w:rsid w:val="002964C8"/>
    <w:rsid w:val="002A0D96"/>
    <w:rsid w:val="002C72FF"/>
    <w:rsid w:val="00393245"/>
    <w:rsid w:val="003B6774"/>
    <w:rsid w:val="003C0DCE"/>
    <w:rsid w:val="00417C4C"/>
    <w:rsid w:val="00430E2B"/>
    <w:rsid w:val="00490478"/>
    <w:rsid w:val="00495EBD"/>
    <w:rsid w:val="00542B1A"/>
    <w:rsid w:val="00562019"/>
    <w:rsid w:val="0059649B"/>
    <w:rsid w:val="00644A80"/>
    <w:rsid w:val="00654AED"/>
    <w:rsid w:val="006D1ACC"/>
    <w:rsid w:val="006E2DC3"/>
    <w:rsid w:val="006F50BA"/>
    <w:rsid w:val="00717E5A"/>
    <w:rsid w:val="007247E1"/>
    <w:rsid w:val="007258EE"/>
    <w:rsid w:val="0081243D"/>
    <w:rsid w:val="008506B1"/>
    <w:rsid w:val="008627C3"/>
    <w:rsid w:val="00875AD8"/>
    <w:rsid w:val="008973EF"/>
    <w:rsid w:val="008A31F9"/>
    <w:rsid w:val="008C4C1D"/>
    <w:rsid w:val="00936236"/>
    <w:rsid w:val="0096636C"/>
    <w:rsid w:val="00A76282"/>
    <w:rsid w:val="00AA520A"/>
    <w:rsid w:val="00AE065A"/>
    <w:rsid w:val="00B3319B"/>
    <w:rsid w:val="00B6563B"/>
    <w:rsid w:val="00BA3B03"/>
    <w:rsid w:val="00C01EE2"/>
    <w:rsid w:val="00C25251"/>
    <w:rsid w:val="00C743E8"/>
    <w:rsid w:val="00C97D88"/>
    <w:rsid w:val="00CA301F"/>
    <w:rsid w:val="00CB36EF"/>
    <w:rsid w:val="00CB3868"/>
    <w:rsid w:val="00D36B60"/>
    <w:rsid w:val="00D81646"/>
    <w:rsid w:val="00DB746A"/>
    <w:rsid w:val="00E22A01"/>
    <w:rsid w:val="00E5023D"/>
    <w:rsid w:val="00E55628"/>
    <w:rsid w:val="00F32523"/>
    <w:rsid w:val="00F65FF3"/>
    <w:rsid w:val="00F71B95"/>
    <w:rsid w:val="00F75BB9"/>
    <w:rsid w:val="00F83032"/>
    <w:rsid w:val="00F9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478"/>
  </w:style>
  <w:style w:type="paragraph" w:styleId="NormalWeb">
    <w:name w:val="Normal (Web)"/>
    <w:basedOn w:val="Normal"/>
    <w:uiPriority w:val="99"/>
    <w:semiHidden/>
    <w:unhideWhenUsed/>
    <w:rsid w:val="004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0478"/>
    <w:rPr>
      <w:color w:val="0000FF"/>
      <w:u w:val="single"/>
    </w:rPr>
  </w:style>
  <w:style w:type="paragraph" w:customStyle="1" w:styleId="Default">
    <w:name w:val="Default"/>
    <w:rsid w:val="00BA3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2391295221msonormal">
    <w:name w:val="yiv2391295221msonormal"/>
    <w:basedOn w:val="Normal"/>
    <w:rsid w:val="00B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A3B03"/>
    <w:pPr>
      <w:ind w:left="720"/>
      <w:contextualSpacing/>
    </w:pPr>
  </w:style>
  <w:style w:type="paragraph" w:customStyle="1" w:styleId="yiv0659363537msonormal">
    <w:name w:val="yiv0659363537msonormal"/>
    <w:basedOn w:val="Normal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251"/>
  </w:style>
  <w:style w:type="paragraph" w:styleId="Footer">
    <w:name w:val="footer"/>
    <w:basedOn w:val="Normal"/>
    <w:link w:val="FooterChar"/>
    <w:uiPriority w:val="99"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51"/>
  </w:style>
  <w:style w:type="paragraph" w:customStyle="1" w:styleId="yiv3210515273msonormal">
    <w:name w:val="yiv3210515273msonormal"/>
    <w:basedOn w:val="Normal"/>
    <w:rsid w:val="002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24755757msonormal">
    <w:name w:val="yiv6124755757msonormal"/>
    <w:basedOn w:val="Normal"/>
    <w:rsid w:val="007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24755757msolistparagraph">
    <w:name w:val="yiv6124755757msolistparagraph"/>
    <w:basedOn w:val="Normal"/>
    <w:rsid w:val="007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58</cp:revision>
  <cp:lastPrinted>2015-08-11T06:28:00Z</cp:lastPrinted>
  <dcterms:created xsi:type="dcterms:W3CDTF">2015-05-27T08:53:00Z</dcterms:created>
  <dcterms:modified xsi:type="dcterms:W3CDTF">2015-08-14T08:38:00Z</dcterms:modified>
</cp:coreProperties>
</file>